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2A" w:rsidRDefault="0088602A" w:rsidP="0088602A">
      <w:pPr>
        <w:ind w:firstLine="900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АДМИНИСТРАЦИЯ ГАВРИЛОВСКОГО РАЙОНА</w:t>
      </w:r>
    </w:p>
    <w:p w:rsidR="0088602A" w:rsidRDefault="0088602A" w:rsidP="0088602A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ОТДЕЛ ОБРАЗОВАНИЯ</w:t>
        </w:r>
      </w:smartTag>
    </w:p>
    <w:p w:rsidR="0088602A" w:rsidRDefault="0088602A" w:rsidP="0088602A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8602A" w:rsidRDefault="0088602A" w:rsidP="0088602A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ПРИКАЗ</w:t>
      </w:r>
    </w:p>
    <w:p w:rsidR="0088602A" w:rsidRDefault="0088602A" w:rsidP="0088602A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89"/>
        <w:gridCol w:w="3190"/>
      </w:tblGrid>
      <w:tr w:rsidR="0088602A" w:rsidTr="0088602A">
        <w:tc>
          <w:tcPr>
            <w:tcW w:w="3190" w:type="dxa"/>
            <w:hideMark/>
          </w:tcPr>
          <w:p w:rsidR="0088602A" w:rsidRDefault="001649A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23.03.2021</w:t>
            </w:r>
          </w:p>
        </w:tc>
        <w:tc>
          <w:tcPr>
            <w:tcW w:w="3189" w:type="dxa"/>
            <w:hideMark/>
          </w:tcPr>
          <w:p w:rsidR="0088602A" w:rsidRDefault="0088602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 Гавриловка 2-я</w:t>
            </w:r>
          </w:p>
        </w:tc>
        <w:tc>
          <w:tcPr>
            <w:tcW w:w="3190" w:type="dxa"/>
          </w:tcPr>
          <w:p w:rsidR="0088602A" w:rsidRDefault="0088602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   № </w:t>
            </w:r>
            <w:r w:rsidR="00BE09F0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112</w:t>
            </w:r>
          </w:p>
          <w:p w:rsidR="0088602A" w:rsidRDefault="0088602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88602A" w:rsidRDefault="0088602A" w:rsidP="008860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02A" w:rsidRPr="0088602A" w:rsidRDefault="0088602A" w:rsidP="0088602A">
      <w:pPr>
        <w:widowControl w:val="0"/>
        <w:shd w:val="clear" w:color="auto" w:fill="FFFFFF"/>
        <w:suppressAutoHyphens/>
        <w:autoSpaceDN w:val="0"/>
        <w:spacing w:after="0" w:line="322" w:lineRule="exact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88602A" w:rsidRDefault="0088602A" w:rsidP="001649A0">
      <w:pPr>
        <w:widowControl w:val="0"/>
        <w:shd w:val="clear" w:color="auto" w:fill="FFFFFF"/>
        <w:suppressAutoHyphens/>
        <w:autoSpaceDN w:val="0"/>
        <w:spacing w:after="0" w:line="322" w:lineRule="exact"/>
        <w:textAlignment w:val="baseline"/>
        <w:rPr>
          <w:rFonts w:ascii="Times New Roman" w:eastAsia="DejaVu Sans" w:hAnsi="Times New Roman" w:cs="DejaVu Sans"/>
          <w:bCs/>
          <w:color w:val="000000"/>
          <w:spacing w:val="-2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О проведении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муниципального этапа 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val="en-US" w:eastAsia="zh-CN" w:bidi="hi-IN"/>
        </w:rPr>
        <w:t>VIII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областного фотоконкурса</w:t>
      </w:r>
    </w:p>
    <w:p w:rsidR="0088602A" w:rsidRPr="0088602A" w:rsidRDefault="0088602A" w:rsidP="001649A0">
      <w:pPr>
        <w:widowControl w:val="0"/>
        <w:shd w:val="clear" w:color="auto" w:fill="FFFFFF"/>
        <w:suppressAutoHyphens/>
        <w:autoSpaceDN w:val="0"/>
        <w:spacing w:after="0" w:line="322" w:lineRule="exact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  <w:r w:rsidRPr="0088602A">
        <w:rPr>
          <w:rFonts w:ascii="Times New Roman" w:eastAsia="DejaVu Sans" w:hAnsi="Times New Roman" w:cs="DejaVu Sans"/>
          <w:bCs/>
          <w:color w:val="000000"/>
          <w:kern w:val="3"/>
          <w:sz w:val="28"/>
          <w:szCs w:val="28"/>
          <w:lang w:eastAsia="zh-CN" w:bidi="hi-IN"/>
        </w:rPr>
        <w:t>«Зорко одно лишь сердце»</w:t>
      </w:r>
    </w:p>
    <w:p w:rsidR="0088602A" w:rsidRPr="0088602A" w:rsidRDefault="0088602A" w:rsidP="0088602A">
      <w:pPr>
        <w:widowControl w:val="0"/>
        <w:suppressAutoHyphens/>
        <w:autoSpaceDN w:val="0"/>
        <w:spacing w:after="120" w:line="240" w:lineRule="exact"/>
        <w:ind w:right="-6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88602A" w:rsidRPr="0088602A" w:rsidRDefault="0088602A" w:rsidP="0088602A">
      <w:pPr>
        <w:widowControl w:val="0"/>
        <w:shd w:val="clear" w:color="auto" w:fill="FFFFFF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В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соответствии с приказом Управления образования и науки области от 22.03.2021г №666 «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О проведении 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val="en-US" w:eastAsia="zh-CN" w:bidi="hi-IN"/>
        </w:rPr>
        <w:t>VIII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областного фотоконкурса</w:t>
      </w:r>
      <w:r w:rsidRPr="0088602A">
        <w:rPr>
          <w:rFonts w:ascii="Times New Roman" w:eastAsia="DejaVu Sans" w:hAnsi="Times New Roman" w:cs="DejaVu Sans"/>
          <w:bCs/>
          <w:color w:val="000000"/>
          <w:spacing w:val="-2"/>
          <w:kern w:val="3"/>
          <w:sz w:val="28"/>
          <w:szCs w:val="28"/>
          <w:lang w:eastAsia="zh-CN" w:bidi="hi-IN"/>
        </w:rPr>
        <w:t xml:space="preserve"> </w:t>
      </w:r>
      <w:r w:rsidRPr="0088602A">
        <w:rPr>
          <w:rFonts w:ascii="Times New Roman" w:eastAsia="DejaVu Sans" w:hAnsi="Times New Roman" w:cs="DejaVu Sans"/>
          <w:bCs/>
          <w:color w:val="000000"/>
          <w:kern w:val="3"/>
          <w:sz w:val="28"/>
          <w:szCs w:val="28"/>
          <w:lang w:eastAsia="zh-CN" w:bidi="hi-IN"/>
        </w:rPr>
        <w:t>«Зорко одно лишь сердце»</w:t>
      </w:r>
      <w:r>
        <w:rPr>
          <w:rFonts w:ascii="Times New Roman" w:eastAsia="DejaVu Sans" w:hAnsi="Times New Roman" w:cs="DejaVu Sans"/>
          <w:bCs/>
          <w:color w:val="000000"/>
          <w:kern w:val="3"/>
          <w:sz w:val="28"/>
          <w:szCs w:val="28"/>
          <w:lang w:eastAsia="zh-CN" w:bidi="hi-IN"/>
        </w:rPr>
        <w:t>,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в 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целях совершенствования профилактической работы, направленной на предупреждение зависимого поведения обучающихся общеобразовательных орг</w:t>
      </w:r>
      <w:r w:rsidR="001649A0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анизаций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, осуществляющих образовательную деятельность, ПРИКАЗЫВАЮ</w:t>
      </w:r>
    </w:p>
    <w:p w:rsid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1.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В период с 23.03</w:t>
      </w:r>
      <w:r w:rsidR="00C665F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.2021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– 27 .04.2021 п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ровести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муниципальный этап 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val="en-US" w:eastAsia="zh-CN" w:bidi="hi-IN"/>
        </w:rPr>
        <w:t>VIII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областного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фотоконкурс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а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88602A">
        <w:rPr>
          <w:rFonts w:ascii="Times New Roman" w:eastAsia="DejaVu Sans" w:hAnsi="Times New Roman" w:cs="DejaVu Sans"/>
          <w:spacing w:val="-1"/>
          <w:kern w:val="3"/>
          <w:sz w:val="28"/>
          <w:szCs w:val="28"/>
          <w:lang w:eastAsia="zh-CN" w:bidi="hi-IN"/>
        </w:rPr>
        <w:t>«</w:t>
      </w:r>
      <w:r w:rsidRPr="0088602A">
        <w:rPr>
          <w:rFonts w:ascii="Times New Roman" w:eastAsia="DejaVu Sans" w:hAnsi="Times New Roman" w:cs="DejaVu Sans"/>
          <w:bCs/>
          <w:spacing w:val="-1"/>
          <w:kern w:val="3"/>
          <w:sz w:val="28"/>
          <w:szCs w:val="28"/>
          <w:lang w:eastAsia="zh-CN" w:bidi="hi-IN"/>
        </w:rPr>
        <w:t>Зорко одно лишь сердце</w:t>
      </w:r>
      <w:r w:rsidRPr="0088602A">
        <w:rPr>
          <w:rFonts w:ascii="Times New Roman" w:eastAsia="DejaVu Sans" w:hAnsi="Times New Roman" w:cs="DejaVu Sans"/>
          <w:bCs/>
          <w:color w:val="000000"/>
          <w:kern w:val="3"/>
          <w:sz w:val="28"/>
          <w:szCs w:val="28"/>
          <w:lang w:eastAsia="zh-CN" w:bidi="hi-IN"/>
        </w:rPr>
        <w:t>» (далее — Конкурс)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2. Утвердить: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Положение о </w:t>
      </w:r>
      <w:r w:rsidRPr="0088602A">
        <w:rPr>
          <w:rFonts w:ascii="Times New Roman" w:eastAsia="DejaVu Sans" w:hAnsi="Times New Roman" w:cs="DejaVu Sans"/>
          <w:bCs/>
          <w:color w:val="000000"/>
          <w:kern w:val="3"/>
          <w:sz w:val="28"/>
          <w:szCs w:val="28"/>
          <w:lang w:eastAsia="zh-CN" w:bidi="hi-IN"/>
        </w:rPr>
        <w:t>Конкурсе (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приложение №1);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состав конкурсной комиссии (приложение №2).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3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.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Директору МБОУ 2- </w:t>
      </w:r>
      <w:proofErr w:type="spellStart"/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Гавриловской</w:t>
      </w:r>
      <w:proofErr w:type="spellEnd"/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сош</w:t>
      </w:r>
      <w:proofErr w:type="spellEnd"/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А.А. Филимонову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обеспечить участие </w:t>
      </w:r>
      <w:proofErr w:type="gramStart"/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обучающихся</w:t>
      </w:r>
      <w:proofErr w:type="gramEnd"/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в Конкурсе.</w:t>
      </w:r>
    </w:p>
    <w:p w:rsid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4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. </w:t>
      </w:r>
      <w:proofErr w:type="gramStart"/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исполнением приказа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оставляю за собой.</w:t>
      </w:r>
    </w:p>
    <w:p w:rsid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Начальник отдела образования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textAlignment w:val="baseline"/>
        <w:rPr>
          <w:rFonts w:ascii="Times New Roman" w:eastAsia="DejaVu Sans" w:hAnsi="Times New Roman" w:cs="Mangal"/>
          <w:kern w:val="3"/>
          <w:sz w:val="24"/>
          <w:szCs w:val="21"/>
          <w:lang w:eastAsia="zh-CN" w:bidi="hi-IN"/>
        </w:rPr>
      </w:pP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администрации района                                                     Н.Н. </w:t>
      </w:r>
      <w:proofErr w:type="spellStart"/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Кузенкова</w:t>
      </w:r>
      <w:proofErr w:type="spellEnd"/>
    </w:p>
    <w:p w:rsidR="0088602A" w:rsidRPr="0088602A" w:rsidRDefault="0088602A" w:rsidP="0088602A">
      <w:pPr>
        <w:widowControl w:val="0"/>
        <w:tabs>
          <w:tab w:val="left" w:pos="1363"/>
        </w:tabs>
        <w:suppressAutoHyphens/>
        <w:autoSpaceDN w:val="0"/>
        <w:spacing w:after="120" w:line="240" w:lineRule="auto"/>
        <w:ind w:left="283"/>
        <w:textAlignment w:val="baseline"/>
        <w:rPr>
          <w:rFonts w:ascii="Times New Roman" w:eastAsia="DejaVu Sans" w:hAnsi="Times New Roman" w:cs="Mangal"/>
          <w:kern w:val="3"/>
          <w:sz w:val="24"/>
          <w:szCs w:val="21"/>
          <w:lang w:eastAsia="zh-CN" w:bidi="hi-IN"/>
        </w:rPr>
      </w:pPr>
    </w:p>
    <w:p w:rsidR="0088602A" w:rsidRPr="0088602A" w:rsidRDefault="0088602A" w:rsidP="0088602A">
      <w:pPr>
        <w:widowControl w:val="0"/>
        <w:tabs>
          <w:tab w:val="left" w:pos="1363"/>
        </w:tabs>
        <w:suppressAutoHyphens/>
        <w:autoSpaceDN w:val="0"/>
        <w:spacing w:after="120" w:line="240" w:lineRule="auto"/>
        <w:ind w:left="283"/>
        <w:textAlignment w:val="baseline"/>
        <w:rPr>
          <w:rFonts w:ascii="Times New Roman" w:eastAsia="DejaVu Sans" w:hAnsi="Times New Roman" w:cs="Mangal"/>
          <w:kern w:val="3"/>
          <w:sz w:val="24"/>
          <w:szCs w:val="21"/>
          <w:lang w:eastAsia="zh-CN" w:bidi="hi-IN"/>
        </w:rPr>
      </w:pP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right="-25"/>
        <w:jc w:val="right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88602A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88602A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88602A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88602A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88602A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88602A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88602A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lastRenderedPageBreak/>
        <w:t>Положение</w:t>
      </w:r>
    </w:p>
    <w:p w:rsidR="0088602A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>О муниципальном этапе областного фотоконкурса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 xml:space="preserve"> «Зорко одно лишь сердце»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360" w:firstLine="180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>1. Общие положения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1.1. Настоящее положение определяет цели и задачи</w:t>
      </w:r>
      <w:r w:rsidR="00C665F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муниципального этапа 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val="en-US" w:eastAsia="zh-CN" w:bidi="hi-IN"/>
        </w:rPr>
        <w:t>VIII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областного фотоконкурса «Зорко одно лишь сердце» (далее — Конкурс), порядок его организации, проведения, подведения итогов Конкурса и награждения победителей.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>2. Цели и задачи Конкурса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17"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 xml:space="preserve">2.1. Основной целью Конкурса является формирование у подростков и молодежи отрицательного отношения к распространению и злоупотреблению </w:t>
      </w:r>
      <w:proofErr w:type="spellStart"/>
      <w:r w:rsidRPr="0088602A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психоактивных</w:t>
      </w:r>
      <w:proofErr w:type="spellEnd"/>
      <w:r w:rsidRPr="0088602A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 xml:space="preserve"> веществ, развитие навыков здорового и безопасного образа жизни, ценностного отношения несовершеннолетних к своему здоровью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17"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2.2. Конкурс направлен на решение следующих задач: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17"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усиление работы по первичной профилактике употребления </w:t>
      </w:r>
      <w:proofErr w:type="spellStart"/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психоактивных</w:t>
      </w:r>
      <w:proofErr w:type="spellEnd"/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веще</w:t>
      </w:r>
      <w:proofErr w:type="gramStart"/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ств ср</w:t>
      </w:r>
      <w:proofErr w:type="gramEnd"/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еди несовершеннолетних;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17"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совершенствование профилактической работы, основанной на развитии мотивации несовершеннолетних к ведению здорового образа жизни;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17"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развитие творческих способностей подростков и молодежи, содействие социальной активности молодого поколения;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17"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включение подростков в новые формы содержательного досуга.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>3. Условия, сроки и порядок проведения Конкурса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3.1. Конкурс проводится в период с </w:t>
      </w:r>
      <w:r w:rsidR="00C665F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23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марта по </w:t>
      </w:r>
      <w:r w:rsidR="00C665F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27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="00C665F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апреля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2021 года.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3.2. В Конкурсе могут принимать участие </w:t>
      </w:r>
      <w:proofErr w:type="gramStart"/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обучающиеся</w:t>
      </w:r>
      <w:proofErr w:type="gramEnd"/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общеобразовательных организаций.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3.3. Конкурс проводится в двух возрастных группах: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от 10 до 13 лет;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от 14 до 18 лет.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3.4. Для участия в Конкурсе необходимо до </w:t>
      </w:r>
      <w:r w:rsidR="00C665F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27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апреля 2021</w:t>
      </w:r>
      <w:r w:rsidR="00C665F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года 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="00C665F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направить работы на  электронный адрес отдела образования</w:t>
      </w:r>
      <w:proofErr w:type="gramStart"/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.</w:t>
      </w:r>
      <w:proofErr w:type="gramEnd"/>
      <w:r w:rsidR="001649A0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(</w:t>
      </w:r>
      <w:bookmarkStart w:id="0" w:name="_GoBack"/>
      <w:bookmarkEnd w:id="0"/>
      <w:proofErr w:type="gramStart"/>
      <w:r w:rsidR="00C665F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т</w:t>
      </w:r>
      <w:proofErr w:type="gramEnd"/>
      <w:r w:rsidR="00C665F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акже предоставить фотоматериал на бумажном носителе) </w:t>
      </w:r>
    </w:p>
    <w:p w:rsidR="0088602A" w:rsidRPr="0088602A" w:rsidRDefault="00C665F9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От  каждого образовательного учреждения</w:t>
      </w:r>
      <w:r w:rsidR="0088602A"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представить на Конкурс в сумме </w:t>
      </w:r>
      <w:r w:rsidR="0088602A" w:rsidRPr="0088602A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 xml:space="preserve">не более пяти </w:t>
      </w:r>
      <w:r w:rsidR="0088602A"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фотографий (по одной или нескольким номинациям).</w:t>
      </w:r>
      <w:r w:rsidR="0088602A"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lastRenderedPageBreak/>
        <w:t>4. Номинации Конкурса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«Здоровый выбор» (здоровый досуг как альтернатива употреблению </w:t>
      </w:r>
      <w:proofErr w:type="spellStart"/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психоактивных</w:t>
      </w:r>
      <w:proofErr w:type="spellEnd"/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веществ);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«На спортивной волне»;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«Красота вокруг нас»;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«Мой город, моя страна, моя жизнь».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-15" w:firstLine="375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>5. Общие требования, предъявляемые к конкурсным материалам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-15" w:firstLine="375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5.1. Для участия в Конкурсе принимаются только собственные, авторские работы участников.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5.2. </w:t>
      </w:r>
      <w:r w:rsidRPr="0088602A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 xml:space="preserve">Не допускается наличие на фотографиях символики и атрибутов зависимого поведения и </w:t>
      </w:r>
      <w:proofErr w:type="spellStart"/>
      <w:r w:rsidRPr="0088602A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>психоактивных</w:t>
      </w:r>
      <w:proofErr w:type="spellEnd"/>
      <w:r w:rsidRPr="0088602A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 xml:space="preserve"> веществ (сигарет, бутылок, шприцев или их символических заменителей и т.п.), явная или скрытая пропаганда употребления </w:t>
      </w:r>
      <w:proofErr w:type="spellStart"/>
      <w:r w:rsidRPr="0088602A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>психоактивных</w:t>
      </w:r>
      <w:proofErr w:type="spellEnd"/>
      <w:r w:rsidRPr="0088602A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 xml:space="preserve"> веществ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.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5.3. Для участия в Конкурсе принимаются цифровые файлы фотографий в формате JPEG, в </w:t>
      </w:r>
      <w:proofErr w:type="spellStart"/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т.ч</w:t>
      </w:r>
      <w:proofErr w:type="spellEnd"/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. отсканированные диапозитивы и негативы с высоким уровнем качества, размер изображения — не менее 1620х1080 пикселей, максимальный размер файла — 10 МБ.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5.4. Автор должен дать каждому снимку название и указать его в имени файла. К снимкам должна быть приложена заполненная карточка участника в формате 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val="en-US" w:eastAsia="zh-CN" w:bidi="hi-IN"/>
        </w:rPr>
        <w:t>Microsoft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val="en-US" w:eastAsia="zh-CN" w:bidi="hi-IN"/>
        </w:rPr>
        <w:t>Word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(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val="en-US" w:eastAsia="zh-CN" w:bidi="hi-IN"/>
        </w:rPr>
        <w:t>DOC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, 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val="en-US" w:eastAsia="zh-CN" w:bidi="hi-IN"/>
        </w:rPr>
        <w:t>DOCX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) или </w:t>
      </w:r>
      <w:proofErr w:type="spellStart"/>
      <w:r w:rsidRPr="0088602A">
        <w:rPr>
          <w:rFonts w:ascii="Times New Roman" w:eastAsia="DejaVu Sans" w:hAnsi="Times New Roman" w:cs="DejaVu Sans"/>
          <w:kern w:val="3"/>
          <w:sz w:val="28"/>
          <w:szCs w:val="28"/>
          <w:lang w:val="en-US" w:eastAsia="zh-CN" w:bidi="hi-IN"/>
        </w:rPr>
        <w:t>OpenDocument</w:t>
      </w:r>
      <w:proofErr w:type="spellEnd"/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(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val="en-US" w:eastAsia="zh-CN" w:bidi="hi-IN"/>
        </w:rPr>
        <w:t>ODT</w:t>
      </w: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).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5.5. Представленные на Конкурс материалы, не соответствующие требованиям данного положения, к участию в Конкурсе не допускаются и отклоняются по формальному признаку.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15" w:firstLine="705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>6. Права на использование работ, поступивших на Конкурс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17"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6.1. В соответствии со ст.1257, ст.1259 Гражданского кодекса РФ авторские права на фотоработы принадлежат авторам этих работ.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17"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6.2. Оргкомитет вправе использовать присланные на Конкурс фотографии без выплаты авторского вознаграждения: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17" w:firstLine="680"/>
        <w:jc w:val="both"/>
        <w:textAlignment w:val="baseline"/>
        <w:rPr>
          <w:rFonts w:ascii="Times New Roman" w:eastAsia="DejaVu Sans" w:hAnsi="Times New Roman" w:cs="DejaVu Sans"/>
          <w:color w:val="000000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color w:val="000000"/>
          <w:kern w:val="3"/>
          <w:sz w:val="28"/>
          <w:szCs w:val="28"/>
          <w:lang w:eastAsia="zh-CN" w:bidi="hi-IN"/>
        </w:rPr>
        <w:t xml:space="preserve">воспроизводить фотографии (публиковать фотографии в областных СМИ, плакатах, </w:t>
      </w:r>
      <w:proofErr w:type="spellStart"/>
      <w:r w:rsidRPr="0088602A">
        <w:rPr>
          <w:rFonts w:ascii="Times New Roman" w:eastAsia="DejaVu Sans" w:hAnsi="Times New Roman" w:cs="DejaVu Sans"/>
          <w:color w:val="000000"/>
          <w:kern w:val="3"/>
          <w:sz w:val="28"/>
          <w:szCs w:val="28"/>
          <w:lang w:eastAsia="zh-CN" w:bidi="hi-IN"/>
        </w:rPr>
        <w:t>билбордах</w:t>
      </w:r>
      <w:proofErr w:type="spellEnd"/>
      <w:r w:rsidRPr="0088602A">
        <w:rPr>
          <w:rFonts w:ascii="Times New Roman" w:eastAsia="DejaVu Sans" w:hAnsi="Times New Roman" w:cs="DejaVu Sans"/>
          <w:color w:val="000000"/>
          <w:kern w:val="3"/>
          <w:sz w:val="28"/>
          <w:szCs w:val="28"/>
          <w:lang w:eastAsia="zh-CN" w:bidi="hi-IN"/>
        </w:rPr>
        <w:t xml:space="preserve"> и иных информационно-рекламных материалах, посвященных Конкурсу);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17" w:firstLine="680"/>
        <w:jc w:val="both"/>
        <w:textAlignment w:val="baseline"/>
        <w:rPr>
          <w:rFonts w:ascii="Times New Roman" w:eastAsia="DejaVu Sans" w:hAnsi="Times New Roman" w:cs="DejaVu Sans"/>
          <w:color w:val="000000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color w:val="000000"/>
          <w:kern w:val="3"/>
          <w:sz w:val="28"/>
          <w:szCs w:val="28"/>
          <w:lang w:eastAsia="zh-CN" w:bidi="hi-IN"/>
        </w:rPr>
        <w:t>демонстрировать фотографии на фотовыставках и других публичных мероприятиях;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17" w:firstLine="680"/>
        <w:jc w:val="both"/>
        <w:textAlignment w:val="baseline"/>
        <w:rPr>
          <w:rFonts w:ascii="Times New Roman" w:eastAsia="DejaVu Sans" w:hAnsi="Times New Roman" w:cs="DejaVu Sans"/>
          <w:color w:val="000000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color w:val="000000"/>
          <w:kern w:val="3"/>
          <w:sz w:val="28"/>
          <w:szCs w:val="28"/>
          <w:lang w:eastAsia="zh-CN" w:bidi="hi-IN"/>
        </w:rPr>
        <w:t>публиковать фотографии в средствах массовой информации не на коммерческой основе.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17"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6.3. В случае</w:t>
      </w:r>
      <w:proofErr w:type="gramStart"/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,</w:t>
      </w:r>
      <w:proofErr w:type="gramEnd"/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если печатное или электронное издание выразит желание опубликовать фотографию на коммерческой основе, условия опубликования обсуждаются с автором фотографии и оговариваются в соглашении.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15" w:firstLine="705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lastRenderedPageBreak/>
        <w:t>7. Проведение экспертизы конкурсных работ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7.1. Экспертиза конкурсных работ проводится конкурсной комиссией.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7.2. Критерии оценки конкурсных работ: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соответствие теме Конкурса;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оригинальность;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общее восприятие;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художественный уровень произведения;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оригинальность идеи и содержание работы;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техника и качество исполнения;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соответствие требованиям оформления конкурсных работ.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7.3. Оценка проводится по пятибалльной шкале.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>8. Подведение итогов Конкурса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88602A" w:rsidRPr="0088602A" w:rsidRDefault="00C665F9" w:rsidP="0088602A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8.1. Победители </w:t>
      </w:r>
      <w:r w:rsidR="0088602A" w:rsidRPr="0088602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конкурса награждаются дипломами отдела образования администрации района.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lastRenderedPageBreak/>
        <w:t xml:space="preserve">                                                                                                      Приложение 2.</w:t>
      </w:r>
    </w:p>
    <w:p w:rsidR="00C665F9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>Состав конкурсной комиссии</w:t>
      </w:r>
    </w:p>
    <w:p w:rsidR="0088602A" w:rsidRPr="0088602A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>муниципального этапа</w:t>
      </w:r>
    </w:p>
    <w:p w:rsidR="0088602A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>областного фотоконкурса «Зорко одно лишь сердце»</w:t>
      </w:r>
    </w:p>
    <w:p w:rsidR="00C665F9" w:rsidRPr="0088602A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C665F9" w:rsidRPr="00DF4F72" w:rsidTr="008A663F">
        <w:tc>
          <w:tcPr>
            <w:tcW w:w="3652" w:type="dxa"/>
          </w:tcPr>
          <w:p w:rsidR="00C665F9" w:rsidRPr="00DF4F72" w:rsidRDefault="00C665F9" w:rsidP="00C665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DF4F72">
              <w:rPr>
                <w:rFonts w:ascii="Times New Roman" w:hAnsi="Times New Roman"/>
                <w:sz w:val="28"/>
                <w:szCs w:val="28"/>
              </w:rPr>
              <w:t>Кузенкова</w:t>
            </w:r>
            <w:proofErr w:type="spellEnd"/>
            <w:r w:rsidRPr="00DF4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65F9" w:rsidRPr="00DF4F72" w:rsidRDefault="00C665F9" w:rsidP="008A663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>Наталия Николаевна</w:t>
            </w:r>
          </w:p>
        </w:tc>
        <w:tc>
          <w:tcPr>
            <w:tcW w:w="6095" w:type="dxa"/>
          </w:tcPr>
          <w:p w:rsidR="00C665F9" w:rsidRPr="00DF4F72" w:rsidRDefault="00C665F9" w:rsidP="008A663F">
            <w:pPr>
              <w:tabs>
                <w:tab w:val="left" w:pos="255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администрации района </w:t>
            </w:r>
          </w:p>
        </w:tc>
      </w:tr>
      <w:tr w:rsidR="00C665F9" w:rsidRPr="00DF4F72" w:rsidTr="008A663F">
        <w:tc>
          <w:tcPr>
            <w:tcW w:w="3652" w:type="dxa"/>
          </w:tcPr>
          <w:p w:rsidR="00C665F9" w:rsidRPr="00DF4F72" w:rsidRDefault="00C665F9" w:rsidP="00C665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F4F7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   </w:t>
            </w:r>
            <w:proofErr w:type="spellStart"/>
            <w:r w:rsidRPr="00DF4F72">
              <w:rPr>
                <w:rFonts w:ascii="Times New Roman" w:eastAsiaTheme="minorHAnsi" w:hAnsi="Times New Roman" w:cstheme="minorBidi"/>
                <w:sz w:val="28"/>
                <w:szCs w:val="28"/>
              </w:rPr>
              <w:t>Варнавская</w:t>
            </w:r>
            <w:proofErr w:type="spellEnd"/>
          </w:p>
          <w:p w:rsidR="00C665F9" w:rsidRPr="00DF4F72" w:rsidRDefault="00C665F9" w:rsidP="00C665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F4F72">
              <w:rPr>
                <w:rFonts w:ascii="Times New Roman" w:eastAsiaTheme="minorHAnsi" w:hAnsi="Times New Roman" w:cstheme="minorBidi"/>
                <w:sz w:val="28"/>
                <w:szCs w:val="28"/>
              </w:rPr>
              <w:t>Елена Михайловна</w:t>
            </w:r>
          </w:p>
        </w:tc>
        <w:tc>
          <w:tcPr>
            <w:tcW w:w="6095" w:type="dxa"/>
          </w:tcPr>
          <w:p w:rsidR="00C665F9" w:rsidRPr="00DF4F72" w:rsidRDefault="00C665F9" w:rsidP="008A663F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>Ведущий специалист отдела образования администрации района</w:t>
            </w:r>
          </w:p>
        </w:tc>
      </w:tr>
      <w:tr w:rsidR="00C665F9" w:rsidRPr="00DF4F72" w:rsidTr="008A663F">
        <w:tc>
          <w:tcPr>
            <w:tcW w:w="3652" w:type="dxa"/>
          </w:tcPr>
          <w:p w:rsidR="00C665F9" w:rsidRPr="00DF4F72" w:rsidRDefault="00C665F9" w:rsidP="00C665F9">
            <w:pPr>
              <w:numPr>
                <w:ilvl w:val="0"/>
                <w:numId w:val="2"/>
              </w:numPr>
              <w:tabs>
                <w:tab w:val="left" w:pos="28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 xml:space="preserve">Рогожина </w:t>
            </w:r>
          </w:p>
          <w:p w:rsidR="00C665F9" w:rsidRPr="00DF4F72" w:rsidRDefault="00C665F9" w:rsidP="008A663F">
            <w:pPr>
              <w:tabs>
                <w:tab w:val="left" w:pos="2880"/>
                <w:tab w:val="left" w:pos="59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 xml:space="preserve">  Ирина Алексеевна</w:t>
            </w:r>
          </w:p>
        </w:tc>
        <w:tc>
          <w:tcPr>
            <w:tcW w:w="6095" w:type="dxa"/>
          </w:tcPr>
          <w:p w:rsidR="00C665F9" w:rsidRPr="00DF4F72" w:rsidRDefault="00C665F9" w:rsidP="008A663F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>специалист отдела образования администрации района</w:t>
            </w:r>
          </w:p>
        </w:tc>
      </w:tr>
      <w:tr w:rsidR="00C665F9" w:rsidRPr="00DF4F72" w:rsidTr="008A663F">
        <w:tc>
          <w:tcPr>
            <w:tcW w:w="3652" w:type="dxa"/>
          </w:tcPr>
          <w:p w:rsidR="00C665F9" w:rsidRPr="00DF4F72" w:rsidRDefault="00C665F9" w:rsidP="00C665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>Щербакова</w:t>
            </w:r>
          </w:p>
          <w:p w:rsidR="00C665F9" w:rsidRPr="00DF4F72" w:rsidRDefault="00C665F9" w:rsidP="008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 xml:space="preserve">   Лариса Александровна</w:t>
            </w:r>
          </w:p>
        </w:tc>
        <w:tc>
          <w:tcPr>
            <w:tcW w:w="6095" w:type="dxa"/>
          </w:tcPr>
          <w:p w:rsidR="00C665F9" w:rsidRPr="00DF4F72" w:rsidRDefault="00C665F9" w:rsidP="008A663F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>специалист отдела образования администрации района</w:t>
            </w:r>
          </w:p>
        </w:tc>
      </w:tr>
    </w:tbl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ind w:right="-25"/>
        <w:jc w:val="right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C665F9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>Карточка участника</w:t>
      </w:r>
    </w:p>
    <w:p w:rsidR="0088602A" w:rsidRPr="0088602A" w:rsidRDefault="00C665F9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>муниципального этапа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88602A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val="en-US" w:eastAsia="zh-CN" w:bidi="hi-IN"/>
        </w:rPr>
        <w:t>VIII</w:t>
      </w:r>
      <w:r w:rsidRPr="0088602A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 xml:space="preserve"> областного фотоконкурса «Зорко одно лишь сердце»</w:t>
      </w:r>
    </w:p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tbl>
      <w:tblPr>
        <w:tblW w:w="93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8602A" w:rsidRPr="0088602A" w:rsidTr="008A663F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8602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Фамилия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602A" w:rsidRPr="0088602A" w:rsidTr="008A663F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8602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Имя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602A" w:rsidRPr="0088602A" w:rsidTr="008A663F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8602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Отчество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602A" w:rsidRPr="0088602A" w:rsidTr="008A663F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8602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Возраст (полных лет)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602A" w:rsidRPr="0088602A" w:rsidTr="008A663F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8602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Место учебы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602A" w:rsidRPr="0088602A" w:rsidTr="008A663F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8602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Контактный телефон участника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602A" w:rsidRPr="0088602A" w:rsidTr="008A663F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8602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Адрес электронной почты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602A" w:rsidRPr="0088602A" w:rsidTr="008A663F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8602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Руководитель (фамилия, имя, отчество, контактный телефон)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602A" w:rsidRPr="0088602A" w:rsidTr="008A663F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8602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Работы, представленные на конкурс</w:t>
            </w:r>
          </w:p>
        </w:tc>
      </w:tr>
      <w:tr w:rsidR="0088602A" w:rsidRPr="0088602A" w:rsidTr="008A663F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8602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Название работы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8602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Номинация</w:t>
            </w:r>
          </w:p>
        </w:tc>
      </w:tr>
      <w:tr w:rsidR="0088602A" w:rsidRPr="0088602A" w:rsidTr="008A663F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602A" w:rsidRPr="0088602A" w:rsidTr="008A663F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602A" w:rsidRPr="0088602A" w:rsidTr="008A663F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602A" w:rsidRPr="0088602A" w:rsidTr="008A663F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602A" w:rsidRPr="0088602A" w:rsidTr="008A663F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602A" w:rsidRPr="0088602A" w:rsidTr="008A663F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2A" w:rsidRPr="0088602A" w:rsidRDefault="0088602A" w:rsidP="008860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88602A" w:rsidRPr="0088602A" w:rsidRDefault="0088602A" w:rsidP="008860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88602A" w:rsidRPr="0088602A" w:rsidRDefault="0088602A" w:rsidP="0088602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88602A">
              <w:rPr>
                <w:rFonts w:ascii="Times New Roman" w:eastAsia="DejaVu Sans" w:hAnsi="Times New Roman" w:cs="DejaVu Sans"/>
                <w:kern w:val="3"/>
                <w:sz w:val="4"/>
                <w:szCs w:val="4"/>
                <w:lang w:eastAsia="zh-CN" w:bidi="hi-IN"/>
              </w:rPr>
      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88602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br/>
              <w:t>(Ф.И.О.)</w:t>
            </w:r>
          </w:p>
          <w:p w:rsidR="0088602A" w:rsidRPr="0088602A" w:rsidRDefault="0088602A" w:rsidP="0088602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1"/>
                <w:szCs w:val="21"/>
                <w:lang w:eastAsia="zh-CN" w:bidi="hi-IN"/>
              </w:rPr>
            </w:pPr>
            <w:r w:rsidRPr="0088602A">
              <w:rPr>
                <w:rFonts w:ascii="Times New Roman" w:eastAsia="DejaVu Sans" w:hAnsi="Times New Roman" w:cs="DejaVu Sans"/>
                <w:kern w:val="3"/>
                <w:sz w:val="21"/>
                <w:szCs w:val="21"/>
                <w:lang w:eastAsia="zh-CN" w:bidi="hi-IN"/>
              </w:rPr>
              <w:t>является автором работы, представленной на областной фотоконкурс «Зорко одно лишь сердце».</w:t>
            </w:r>
            <w:r w:rsidRPr="0088602A">
              <w:rPr>
                <w:rFonts w:ascii="Times New Roman" w:eastAsia="DejaVu Sans" w:hAnsi="Times New Roman" w:cs="DejaVu Sans"/>
                <w:kern w:val="3"/>
                <w:sz w:val="21"/>
                <w:szCs w:val="21"/>
                <w:lang w:eastAsia="zh-CN" w:bidi="hi-IN"/>
              </w:rPr>
              <w:br/>
              <w:t>С Положением о проведении конкурса полностью ознакомле</w:t>
            </w:r>
            <w:proofErr w:type="gramStart"/>
            <w:r w:rsidRPr="0088602A">
              <w:rPr>
                <w:rFonts w:ascii="Times New Roman" w:eastAsia="DejaVu Sans" w:hAnsi="Times New Roman" w:cs="DejaVu Sans"/>
                <w:kern w:val="3"/>
                <w:sz w:val="21"/>
                <w:szCs w:val="21"/>
                <w:lang w:eastAsia="zh-CN" w:bidi="hi-IN"/>
              </w:rPr>
              <w:t>н(</w:t>
            </w:r>
            <w:proofErr w:type="gramEnd"/>
            <w:r w:rsidRPr="0088602A">
              <w:rPr>
                <w:rFonts w:ascii="Times New Roman" w:eastAsia="DejaVu Sans" w:hAnsi="Times New Roman" w:cs="DejaVu Sans"/>
                <w:kern w:val="3"/>
                <w:sz w:val="21"/>
                <w:szCs w:val="21"/>
                <w:lang w:eastAsia="zh-CN" w:bidi="hi-IN"/>
              </w:rPr>
              <w:t>а) и согласен(а).</w:t>
            </w:r>
          </w:p>
        </w:tc>
      </w:tr>
    </w:tbl>
    <w:p w:rsidR="0088602A" w:rsidRPr="0088602A" w:rsidRDefault="0088602A" w:rsidP="008860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7C7F16" w:rsidRDefault="007C7F16"/>
    <w:sectPr w:rsidR="007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74E1"/>
    <w:multiLevelType w:val="hybridMultilevel"/>
    <w:tmpl w:val="672C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14331"/>
    <w:multiLevelType w:val="multilevel"/>
    <w:tmpl w:val="E6F87324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5."/>
      <w:lvlJc w:val="left"/>
      <w:rPr>
        <w:sz w:val="28"/>
        <w:szCs w:val="28"/>
      </w:rPr>
    </w:lvl>
    <w:lvl w:ilvl="5">
      <w:start w:val="1"/>
      <w:numFmt w:val="decimal"/>
      <w:lvlText w:val="%6."/>
      <w:lvlJc w:val="left"/>
      <w:rPr>
        <w:sz w:val="28"/>
        <w:szCs w:val="28"/>
      </w:rPr>
    </w:lvl>
    <w:lvl w:ilvl="6">
      <w:start w:val="1"/>
      <w:numFmt w:val="decimal"/>
      <w:lvlText w:val="%7."/>
      <w:lvlJc w:val="left"/>
      <w:rPr>
        <w:sz w:val="28"/>
        <w:szCs w:val="28"/>
      </w:rPr>
    </w:lvl>
    <w:lvl w:ilvl="7">
      <w:start w:val="1"/>
      <w:numFmt w:val="decimal"/>
      <w:lvlText w:val="%8."/>
      <w:lvlJc w:val="left"/>
      <w:rPr>
        <w:sz w:val="28"/>
        <w:szCs w:val="28"/>
      </w:rPr>
    </w:lvl>
    <w:lvl w:ilvl="8">
      <w:start w:val="1"/>
      <w:numFmt w:val="decimal"/>
      <w:lvlText w:val="%9."/>
      <w:lvlJc w:val="left"/>
      <w:rPr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2A"/>
    <w:rsid w:val="001649A0"/>
    <w:rsid w:val="007C7F16"/>
    <w:rsid w:val="0088602A"/>
    <w:rsid w:val="00BE09F0"/>
    <w:rsid w:val="00C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60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5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60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5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Obraz3</cp:lastModifiedBy>
  <cp:revision>2</cp:revision>
  <cp:lastPrinted>2021-03-23T11:22:00Z</cp:lastPrinted>
  <dcterms:created xsi:type="dcterms:W3CDTF">2021-03-24T06:32:00Z</dcterms:created>
  <dcterms:modified xsi:type="dcterms:W3CDTF">2021-03-24T06:32:00Z</dcterms:modified>
</cp:coreProperties>
</file>