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B4" w:rsidRDefault="00FE59B4" w:rsidP="00FE59B4">
      <w:pPr>
        <w:spacing w:after="0" w:line="240" w:lineRule="auto"/>
        <w:ind w:firstLine="900"/>
        <w:jc w:val="center"/>
        <w:rPr>
          <w:rFonts w:ascii="Times New Roman" w:hAnsi="Times New Roman"/>
          <w:sz w:val="28"/>
          <w:szCs w:val="28"/>
        </w:rPr>
      </w:pPr>
      <w:r>
        <w:rPr>
          <w:rFonts w:ascii="Times New Roman" w:hAnsi="Times New Roman"/>
          <w:sz w:val="28"/>
          <w:szCs w:val="28"/>
        </w:rPr>
        <w:t>АДМИНИСТРАЦИЯ ГАВРИЛОВСКОГО РАЙОНА</w:t>
      </w:r>
    </w:p>
    <w:p w:rsidR="00FE59B4" w:rsidRDefault="00FE59B4" w:rsidP="00FE59B4">
      <w:pPr>
        <w:spacing w:after="0" w:line="240" w:lineRule="auto"/>
        <w:ind w:firstLine="900"/>
        <w:jc w:val="center"/>
        <w:rPr>
          <w:rFonts w:ascii="Times New Roman" w:hAnsi="Times New Roman"/>
          <w:sz w:val="28"/>
          <w:szCs w:val="28"/>
        </w:rPr>
      </w:pPr>
      <w:r>
        <w:rPr>
          <w:rFonts w:ascii="Times New Roman" w:hAnsi="Times New Roman"/>
          <w:sz w:val="28"/>
          <w:szCs w:val="28"/>
        </w:rPr>
        <w:t>ОТДЕЛ ОБРАЗОВАНИЯ</w:t>
      </w:r>
    </w:p>
    <w:p w:rsidR="00FE59B4" w:rsidRDefault="00FE59B4" w:rsidP="00FE59B4">
      <w:pPr>
        <w:spacing w:after="0" w:line="240" w:lineRule="auto"/>
        <w:ind w:firstLine="900"/>
        <w:jc w:val="center"/>
        <w:rPr>
          <w:rFonts w:ascii="Times New Roman" w:hAnsi="Times New Roman"/>
          <w:sz w:val="28"/>
          <w:szCs w:val="28"/>
        </w:rPr>
      </w:pPr>
    </w:p>
    <w:p w:rsidR="00FE59B4" w:rsidRDefault="00FE59B4" w:rsidP="00FE59B4">
      <w:pPr>
        <w:spacing w:after="0" w:line="240" w:lineRule="auto"/>
        <w:ind w:firstLine="900"/>
        <w:jc w:val="center"/>
        <w:rPr>
          <w:rFonts w:ascii="Times New Roman" w:hAnsi="Times New Roman"/>
          <w:sz w:val="28"/>
          <w:szCs w:val="28"/>
        </w:rPr>
      </w:pPr>
    </w:p>
    <w:p w:rsidR="00FE59B4" w:rsidRDefault="00FE59B4" w:rsidP="00FE59B4">
      <w:pPr>
        <w:spacing w:after="0" w:line="240" w:lineRule="auto"/>
        <w:ind w:firstLine="900"/>
        <w:jc w:val="center"/>
        <w:rPr>
          <w:rFonts w:ascii="Times New Roman" w:hAnsi="Times New Roman"/>
          <w:sz w:val="28"/>
          <w:szCs w:val="28"/>
        </w:rPr>
      </w:pPr>
      <w:r>
        <w:rPr>
          <w:rFonts w:ascii="Times New Roman" w:hAnsi="Times New Roman"/>
          <w:sz w:val="28"/>
          <w:szCs w:val="28"/>
        </w:rPr>
        <w:t>ПРИКАЗ</w:t>
      </w:r>
    </w:p>
    <w:p w:rsidR="00AE0AAF" w:rsidRDefault="00AE0AAF" w:rsidP="00FE59B4">
      <w:pPr>
        <w:spacing w:after="0" w:line="240" w:lineRule="auto"/>
        <w:ind w:firstLine="900"/>
        <w:jc w:val="center"/>
        <w:rPr>
          <w:rFonts w:ascii="Times New Roman" w:hAnsi="Times New Roman"/>
          <w:sz w:val="28"/>
          <w:szCs w:val="28"/>
        </w:rPr>
      </w:pPr>
    </w:p>
    <w:p w:rsidR="00AE0AAF" w:rsidRDefault="00AE0AAF" w:rsidP="00FE59B4">
      <w:pPr>
        <w:spacing w:after="0" w:line="240" w:lineRule="auto"/>
        <w:ind w:firstLine="900"/>
        <w:jc w:val="center"/>
        <w:rPr>
          <w:rFonts w:ascii="Times New Roman" w:hAnsi="Times New Roman"/>
          <w:sz w:val="28"/>
          <w:szCs w:val="28"/>
        </w:rPr>
      </w:pPr>
    </w:p>
    <w:tbl>
      <w:tblPr>
        <w:tblW w:w="9461" w:type="dxa"/>
        <w:tblCellSpacing w:w="0" w:type="dxa"/>
        <w:tblInd w:w="-3" w:type="dxa"/>
        <w:tblCellMar>
          <w:top w:w="105" w:type="dxa"/>
          <w:left w:w="105" w:type="dxa"/>
          <w:bottom w:w="105" w:type="dxa"/>
          <w:right w:w="105" w:type="dxa"/>
        </w:tblCellMar>
        <w:tblLook w:val="0000"/>
      </w:tblPr>
      <w:tblGrid>
        <w:gridCol w:w="9136"/>
        <w:gridCol w:w="216"/>
        <w:gridCol w:w="216"/>
      </w:tblGrid>
      <w:tr w:rsidR="00AE0AAF" w:rsidRPr="00AE0AAF" w:rsidTr="00AE0AAF">
        <w:trPr>
          <w:tblCellSpacing w:w="0" w:type="dxa"/>
        </w:trPr>
        <w:tc>
          <w:tcPr>
            <w:tcW w:w="3224" w:type="dxa"/>
          </w:tcPr>
          <w:tbl>
            <w:tblPr>
              <w:tblW w:w="9571" w:type="dxa"/>
              <w:tblLook w:val="01E0"/>
            </w:tblPr>
            <w:tblGrid>
              <w:gridCol w:w="3190"/>
              <w:gridCol w:w="3190"/>
              <w:gridCol w:w="3191"/>
            </w:tblGrid>
            <w:tr w:rsidR="00AE0AAF" w:rsidTr="0068233D">
              <w:tc>
                <w:tcPr>
                  <w:tcW w:w="3190" w:type="dxa"/>
                  <w:hideMark/>
                </w:tcPr>
                <w:p w:rsidR="00AE0AAF" w:rsidRDefault="00AE0AAF" w:rsidP="0068233D">
                  <w:pPr>
                    <w:spacing w:after="0" w:line="240" w:lineRule="auto"/>
                    <w:jc w:val="center"/>
                    <w:rPr>
                      <w:rFonts w:ascii="Times New Roman" w:hAnsi="Times New Roman"/>
                      <w:sz w:val="28"/>
                      <w:szCs w:val="28"/>
                    </w:rPr>
                  </w:pPr>
                  <w:r>
                    <w:rPr>
                      <w:rFonts w:ascii="Times New Roman" w:hAnsi="Times New Roman"/>
                      <w:sz w:val="28"/>
                      <w:szCs w:val="28"/>
                    </w:rPr>
                    <w:t>16.12.2019</w:t>
                  </w:r>
                </w:p>
              </w:tc>
              <w:tc>
                <w:tcPr>
                  <w:tcW w:w="3190" w:type="dxa"/>
                  <w:hideMark/>
                </w:tcPr>
                <w:p w:rsidR="00AE0AAF" w:rsidRDefault="00AE0AAF" w:rsidP="0068233D">
                  <w:pPr>
                    <w:spacing w:after="0" w:line="240" w:lineRule="auto"/>
                    <w:jc w:val="center"/>
                    <w:rPr>
                      <w:rFonts w:ascii="Times New Roman" w:hAnsi="Times New Roman"/>
                      <w:sz w:val="28"/>
                      <w:szCs w:val="28"/>
                    </w:rPr>
                  </w:pPr>
                  <w:r>
                    <w:rPr>
                      <w:rFonts w:ascii="Times New Roman" w:hAnsi="Times New Roman"/>
                      <w:sz w:val="28"/>
                      <w:szCs w:val="28"/>
                    </w:rPr>
                    <w:t>с. Гавриловка 2-я</w:t>
                  </w:r>
                </w:p>
              </w:tc>
              <w:tc>
                <w:tcPr>
                  <w:tcW w:w="3191" w:type="dxa"/>
                  <w:hideMark/>
                </w:tcPr>
                <w:p w:rsidR="00AE0AAF" w:rsidRDefault="00AE0AAF" w:rsidP="0068233D">
                  <w:pPr>
                    <w:spacing w:after="0" w:line="240" w:lineRule="auto"/>
                    <w:jc w:val="center"/>
                    <w:rPr>
                      <w:rFonts w:ascii="Times New Roman" w:hAnsi="Times New Roman"/>
                      <w:sz w:val="28"/>
                      <w:szCs w:val="28"/>
                    </w:rPr>
                  </w:pPr>
                  <w:r>
                    <w:rPr>
                      <w:rFonts w:ascii="Times New Roman" w:hAnsi="Times New Roman"/>
                      <w:sz w:val="28"/>
                      <w:szCs w:val="28"/>
                    </w:rPr>
                    <w:t xml:space="preserve">№ </w:t>
                  </w:r>
                  <w:r w:rsidR="00C80230">
                    <w:rPr>
                      <w:rFonts w:ascii="Times New Roman" w:hAnsi="Times New Roman"/>
                      <w:sz w:val="28"/>
                      <w:szCs w:val="28"/>
                    </w:rPr>
                    <w:t>256</w:t>
                  </w:r>
                </w:p>
                <w:p w:rsidR="00AE0AAF" w:rsidRDefault="00AE0AAF" w:rsidP="0068233D">
                  <w:pPr>
                    <w:spacing w:after="0" w:line="240" w:lineRule="auto"/>
                    <w:jc w:val="center"/>
                    <w:rPr>
                      <w:rFonts w:ascii="Times New Roman" w:hAnsi="Times New Roman"/>
                      <w:sz w:val="28"/>
                      <w:szCs w:val="28"/>
                    </w:rPr>
                  </w:pPr>
                </w:p>
                <w:p w:rsidR="00AE0AAF" w:rsidRDefault="00AE0AAF" w:rsidP="0068233D">
                  <w:pPr>
                    <w:spacing w:after="0" w:line="240" w:lineRule="auto"/>
                    <w:jc w:val="center"/>
                    <w:rPr>
                      <w:rFonts w:ascii="Times New Roman" w:hAnsi="Times New Roman"/>
                      <w:sz w:val="28"/>
                      <w:szCs w:val="28"/>
                    </w:rPr>
                  </w:pPr>
                </w:p>
                <w:p w:rsidR="00AE0AAF" w:rsidRDefault="00AE0AAF" w:rsidP="0068233D">
                  <w:pPr>
                    <w:spacing w:after="0" w:line="240" w:lineRule="auto"/>
                    <w:jc w:val="center"/>
                    <w:rPr>
                      <w:rFonts w:ascii="Times New Roman" w:hAnsi="Times New Roman"/>
                      <w:sz w:val="28"/>
                      <w:szCs w:val="28"/>
                    </w:rPr>
                  </w:pPr>
                </w:p>
              </w:tc>
            </w:tr>
          </w:tbl>
          <w:p w:rsidR="00AE0AAF" w:rsidRPr="00AE0AAF" w:rsidRDefault="00AE0AAF" w:rsidP="00AE0AAF">
            <w:pPr>
              <w:rPr>
                <w:rFonts w:ascii="Times New Roman" w:hAnsi="Times New Roman"/>
                <w:sz w:val="28"/>
                <w:szCs w:val="28"/>
              </w:rPr>
            </w:pPr>
          </w:p>
        </w:tc>
        <w:tc>
          <w:tcPr>
            <w:tcW w:w="2977" w:type="dxa"/>
          </w:tcPr>
          <w:p w:rsidR="00AE0AAF" w:rsidRPr="00AE0AAF" w:rsidRDefault="00AE0AAF" w:rsidP="00AE0AAF">
            <w:pPr>
              <w:spacing w:after="0"/>
              <w:jc w:val="center"/>
              <w:rPr>
                <w:rFonts w:ascii="Times New Roman" w:hAnsi="Times New Roman"/>
                <w:sz w:val="28"/>
                <w:szCs w:val="28"/>
              </w:rPr>
            </w:pPr>
          </w:p>
        </w:tc>
        <w:tc>
          <w:tcPr>
            <w:tcW w:w="3260" w:type="dxa"/>
          </w:tcPr>
          <w:p w:rsidR="00AE0AAF" w:rsidRPr="00AE0AAF" w:rsidRDefault="00AE0AAF" w:rsidP="00AE0AAF">
            <w:pPr>
              <w:spacing w:after="0"/>
              <w:jc w:val="center"/>
              <w:rPr>
                <w:rFonts w:ascii="Times New Roman" w:hAnsi="Times New Roman"/>
                <w:sz w:val="28"/>
                <w:szCs w:val="28"/>
              </w:rPr>
            </w:pPr>
          </w:p>
        </w:tc>
      </w:tr>
      <w:tr w:rsidR="00AE0AAF" w:rsidRPr="00AE0AAF" w:rsidTr="00AE0AAF">
        <w:tblPrEx>
          <w:tblCellSpacing w:w="0" w:type="nil"/>
          <w:tblCellMar>
            <w:top w:w="0" w:type="dxa"/>
            <w:left w:w="108" w:type="dxa"/>
            <w:bottom w:w="0" w:type="dxa"/>
            <w:right w:w="108" w:type="dxa"/>
          </w:tblCellMar>
          <w:tblLook w:val="04A0"/>
        </w:tblPrEx>
        <w:tc>
          <w:tcPr>
            <w:tcW w:w="9461" w:type="dxa"/>
            <w:gridSpan w:val="3"/>
          </w:tcPr>
          <w:p w:rsidR="00AE0AAF" w:rsidRPr="00AE0AAF" w:rsidRDefault="00AE0AAF" w:rsidP="00AE0AAF">
            <w:pPr>
              <w:spacing w:after="0" w:line="240" w:lineRule="exact"/>
              <w:ind w:left="-3"/>
              <w:jc w:val="both"/>
              <w:rPr>
                <w:rFonts w:ascii="Times New Roman" w:hAnsi="Times New Roman"/>
                <w:sz w:val="28"/>
                <w:szCs w:val="28"/>
              </w:rPr>
            </w:pPr>
            <w:r w:rsidRPr="00AE0AAF">
              <w:rPr>
                <w:rFonts w:ascii="Times New Roman" w:hAnsi="Times New Roman"/>
                <w:sz w:val="28"/>
                <w:szCs w:val="28"/>
              </w:rPr>
              <w:t xml:space="preserve"> О проведении </w:t>
            </w:r>
            <w:r>
              <w:rPr>
                <w:rFonts w:ascii="Times New Roman" w:hAnsi="Times New Roman"/>
                <w:sz w:val="28"/>
                <w:szCs w:val="28"/>
              </w:rPr>
              <w:t xml:space="preserve">муниципального </w:t>
            </w:r>
            <w:r w:rsidRPr="00AE0AAF">
              <w:rPr>
                <w:rFonts w:ascii="Times New Roman" w:hAnsi="Times New Roman"/>
                <w:sz w:val="28"/>
                <w:szCs w:val="28"/>
              </w:rPr>
              <w:t>этапа Всероссийского конкурса</w:t>
            </w:r>
          </w:p>
          <w:p w:rsidR="00AE0AAF" w:rsidRPr="00AE0AAF" w:rsidRDefault="00AE0AAF" w:rsidP="00AE0AAF">
            <w:pPr>
              <w:spacing w:after="0" w:line="240" w:lineRule="exact"/>
              <w:ind w:left="-3"/>
              <w:jc w:val="both"/>
              <w:rPr>
                <w:rFonts w:ascii="Times New Roman" w:hAnsi="Times New Roman"/>
                <w:sz w:val="28"/>
                <w:szCs w:val="28"/>
              </w:rPr>
            </w:pPr>
            <w:r w:rsidRPr="00AE0AAF">
              <w:rPr>
                <w:rFonts w:ascii="Times New Roman" w:hAnsi="Times New Roman"/>
                <w:sz w:val="28"/>
                <w:szCs w:val="28"/>
              </w:rPr>
              <w:t xml:space="preserve"> сочинений среди обучающихся общеобразовательных организаций </w:t>
            </w:r>
          </w:p>
          <w:p w:rsidR="00AE0AAF" w:rsidRPr="00AE0AAF" w:rsidRDefault="00AE0AAF" w:rsidP="00AE0AAF">
            <w:pPr>
              <w:spacing w:after="0" w:line="240" w:lineRule="exact"/>
              <w:jc w:val="both"/>
              <w:rPr>
                <w:rFonts w:ascii="Times New Roman" w:hAnsi="Times New Roman"/>
                <w:sz w:val="28"/>
                <w:szCs w:val="28"/>
              </w:rPr>
            </w:pPr>
            <w:r w:rsidRPr="00AE0AAF">
              <w:rPr>
                <w:rFonts w:ascii="Times New Roman" w:hAnsi="Times New Roman"/>
                <w:sz w:val="28"/>
                <w:szCs w:val="28"/>
              </w:rPr>
              <w:t>«Без срока давности»</w:t>
            </w:r>
          </w:p>
          <w:p w:rsidR="00AE0AAF" w:rsidRPr="00AE0AAF" w:rsidRDefault="00AE0AAF" w:rsidP="00AE0AAF">
            <w:pPr>
              <w:spacing w:after="0" w:line="240" w:lineRule="exact"/>
              <w:jc w:val="center"/>
              <w:rPr>
                <w:rFonts w:ascii="Times New Roman" w:hAnsi="Times New Roman"/>
                <w:sz w:val="28"/>
                <w:szCs w:val="28"/>
              </w:rPr>
            </w:pPr>
          </w:p>
        </w:tc>
      </w:tr>
    </w:tbl>
    <w:p w:rsidR="00AE0AAF" w:rsidRPr="00AE0AAF" w:rsidRDefault="00AE0AAF" w:rsidP="00AE0AAF">
      <w:pPr>
        <w:tabs>
          <w:tab w:val="left" w:pos="540"/>
        </w:tabs>
        <w:spacing w:after="0" w:line="240" w:lineRule="exact"/>
        <w:ind w:firstLine="709"/>
        <w:jc w:val="both"/>
        <w:rPr>
          <w:rFonts w:ascii="Times New Roman" w:hAnsi="Times New Roman"/>
          <w:sz w:val="28"/>
          <w:szCs w:val="28"/>
        </w:rPr>
      </w:pPr>
    </w:p>
    <w:p w:rsidR="00AE0AAF" w:rsidRPr="00AE0AAF" w:rsidRDefault="00AE0AAF" w:rsidP="00BC110C">
      <w:pPr>
        <w:spacing w:after="0" w:line="240" w:lineRule="exact"/>
        <w:ind w:left="-3" w:firstLine="570"/>
        <w:jc w:val="both"/>
        <w:rPr>
          <w:rFonts w:ascii="Times New Roman" w:hAnsi="Times New Roman"/>
          <w:sz w:val="28"/>
          <w:szCs w:val="28"/>
        </w:rPr>
      </w:pPr>
      <w:r w:rsidRPr="00AE0AAF">
        <w:rPr>
          <w:rFonts w:ascii="Times New Roman" w:eastAsia="Times New Roman" w:hAnsi="Times New Roman"/>
          <w:color w:val="000000"/>
          <w:sz w:val="28"/>
          <w:szCs w:val="28"/>
        </w:rPr>
        <w:t xml:space="preserve">В соответствии с </w:t>
      </w:r>
      <w:r>
        <w:rPr>
          <w:rFonts w:ascii="Times New Roman" w:eastAsia="Times New Roman" w:hAnsi="Times New Roman"/>
          <w:color w:val="000000"/>
          <w:sz w:val="28"/>
          <w:szCs w:val="28"/>
        </w:rPr>
        <w:t>приказом Управления образования и науки от 17.12.19 № 3746 «</w:t>
      </w:r>
      <w:r w:rsidRPr="00AE0AAF">
        <w:rPr>
          <w:rFonts w:ascii="Times New Roman" w:hAnsi="Times New Roman"/>
          <w:sz w:val="28"/>
          <w:szCs w:val="28"/>
        </w:rPr>
        <w:t>О проведении регионального этапа Всероссийского конкурса</w:t>
      </w:r>
    </w:p>
    <w:p w:rsidR="00AE0AAF" w:rsidRPr="00AE0AAF" w:rsidRDefault="00AE0AAF" w:rsidP="00BC110C">
      <w:pPr>
        <w:spacing w:after="0" w:line="240" w:lineRule="exact"/>
        <w:ind w:left="-3"/>
        <w:jc w:val="both"/>
        <w:rPr>
          <w:rFonts w:ascii="Times New Roman" w:hAnsi="Times New Roman"/>
          <w:sz w:val="28"/>
          <w:szCs w:val="28"/>
        </w:rPr>
      </w:pPr>
      <w:r w:rsidRPr="00AE0AAF">
        <w:rPr>
          <w:rFonts w:ascii="Times New Roman" w:hAnsi="Times New Roman"/>
          <w:sz w:val="28"/>
          <w:szCs w:val="28"/>
        </w:rPr>
        <w:t xml:space="preserve"> сочинений среди обучающихся общеобразовательных организаций </w:t>
      </w:r>
    </w:p>
    <w:p w:rsidR="00AE0AAF" w:rsidRPr="00AE0AAF" w:rsidRDefault="00AE0AAF" w:rsidP="00BC110C">
      <w:pPr>
        <w:spacing w:after="0" w:line="240" w:lineRule="exact"/>
        <w:jc w:val="both"/>
        <w:rPr>
          <w:rFonts w:ascii="Times New Roman" w:hAnsi="Times New Roman"/>
          <w:sz w:val="28"/>
          <w:szCs w:val="28"/>
        </w:rPr>
      </w:pPr>
      <w:r w:rsidRPr="00AE0AAF">
        <w:rPr>
          <w:rFonts w:ascii="Times New Roman" w:hAnsi="Times New Roman"/>
          <w:sz w:val="28"/>
          <w:szCs w:val="28"/>
        </w:rPr>
        <w:t>«Без срока давности»</w:t>
      </w:r>
      <w:r>
        <w:rPr>
          <w:rFonts w:ascii="Times New Roman" w:hAnsi="Times New Roman"/>
          <w:sz w:val="28"/>
          <w:szCs w:val="28"/>
        </w:rPr>
        <w:t xml:space="preserve"> ПРИКАЗЫВАЮ:</w:t>
      </w:r>
    </w:p>
    <w:p w:rsidR="00AE0AAF" w:rsidRPr="00AE0AAF" w:rsidRDefault="00AE0AAF" w:rsidP="00BC11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1.В </w:t>
      </w:r>
      <w:r w:rsidRPr="00AE0AAF">
        <w:rPr>
          <w:rFonts w:ascii="Times New Roman" w:hAnsi="Times New Roman"/>
          <w:sz w:val="28"/>
          <w:szCs w:val="28"/>
        </w:rPr>
        <w:t xml:space="preserve">период с 17 декабря 2019 года по </w:t>
      </w:r>
      <w:r w:rsidR="00991140">
        <w:rPr>
          <w:rFonts w:ascii="Times New Roman" w:hAnsi="Times New Roman"/>
          <w:sz w:val="28"/>
          <w:szCs w:val="28"/>
        </w:rPr>
        <w:t>20</w:t>
      </w:r>
      <w:bookmarkStart w:id="0" w:name="_GoBack"/>
      <w:bookmarkEnd w:id="0"/>
      <w:r w:rsidRPr="00AE0AAF">
        <w:rPr>
          <w:rFonts w:ascii="Times New Roman" w:hAnsi="Times New Roman"/>
          <w:sz w:val="28"/>
          <w:szCs w:val="28"/>
        </w:rPr>
        <w:t xml:space="preserve"> января 2020 года организовать проведение </w:t>
      </w:r>
      <w:r>
        <w:rPr>
          <w:rFonts w:ascii="Times New Roman" w:hAnsi="Times New Roman"/>
          <w:sz w:val="28"/>
          <w:szCs w:val="28"/>
        </w:rPr>
        <w:t xml:space="preserve">муниципального этапа </w:t>
      </w:r>
      <w:r w:rsidRPr="00AE0AAF">
        <w:rPr>
          <w:rFonts w:ascii="Times New Roman" w:hAnsi="Times New Roman"/>
          <w:sz w:val="28"/>
          <w:szCs w:val="28"/>
        </w:rPr>
        <w:t>Всероссийского конкурса сочинений среди обучающихся общеобразовательных организаций «Без срока давности» (далее – Конкурс).</w:t>
      </w:r>
    </w:p>
    <w:p w:rsidR="00AE0AAF" w:rsidRPr="00AE0AAF" w:rsidRDefault="00AE0AAF" w:rsidP="00BC110C">
      <w:pPr>
        <w:spacing w:after="0" w:line="240" w:lineRule="auto"/>
        <w:ind w:firstLine="708"/>
        <w:jc w:val="both"/>
        <w:rPr>
          <w:rFonts w:ascii="Times New Roman" w:hAnsi="Times New Roman"/>
          <w:sz w:val="28"/>
          <w:szCs w:val="28"/>
        </w:rPr>
      </w:pPr>
      <w:r w:rsidRPr="00AE0AAF">
        <w:rPr>
          <w:rFonts w:ascii="Times New Roman" w:hAnsi="Times New Roman"/>
          <w:sz w:val="28"/>
          <w:szCs w:val="28"/>
        </w:rPr>
        <w:t>2. Утвердить:</w:t>
      </w:r>
    </w:p>
    <w:p w:rsidR="00AE0AAF" w:rsidRPr="00AE0AAF" w:rsidRDefault="00AE0AAF" w:rsidP="00BC110C">
      <w:pPr>
        <w:spacing w:after="0" w:line="240" w:lineRule="auto"/>
        <w:ind w:firstLine="708"/>
        <w:jc w:val="both"/>
        <w:rPr>
          <w:rFonts w:ascii="Times New Roman" w:hAnsi="Times New Roman"/>
          <w:sz w:val="28"/>
          <w:szCs w:val="28"/>
        </w:rPr>
      </w:pPr>
      <w:r w:rsidRPr="00AE0AAF">
        <w:rPr>
          <w:rFonts w:ascii="Times New Roman" w:hAnsi="Times New Roman"/>
          <w:sz w:val="28"/>
          <w:szCs w:val="28"/>
        </w:rPr>
        <w:t>2.1. Положение об организации и проведении Конкурса      (Приложение 1).</w:t>
      </w:r>
    </w:p>
    <w:p w:rsidR="00AE0AAF" w:rsidRPr="00AE0AAF" w:rsidRDefault="00AE0AAF" w:rsidP="00BC110C">
      <w:pPr>
        <w:spacing w:after="0" w:line="240" w:lineRule="auto"/>
        <w:ind w:firstLine="708"/>
        <w:jc w:val="both"/>
        <w:rPr>
          <w:rFonts w:ascii="Times New Roman" w:hAnsi="Times New Roman"/>
          <w:sz w:val="28"/>
          <w:szCs w:val="28"/>
        </w:rPr>
      </w:pPr>
      <w:r w:rsidRPr="00AE0AAF">
        <w:rPr>
          <w:rFonts w:ascii="Times New Roman" w:hAnsi="Times New Roman"/>
          <w:sz w:val="28"/>
          <w:szCs w:val="28"/>
        </w:rPr>
        <w:t xml:space="preserve">2.2. Состав </w:t>
      </w:r>
      <w:r>
        <w:rPr>
          <w:rFonts w:ascii="Times New Roman" w:hAnsi="Times New Roman"/>
          <w:sz w:val="28"/>
          <w:szCs w:val="28"/>
        </w:rPr>
        <w:t>жюри муниципального</w:t>
      </w:r>
      <w:r w:rsidRPr="00AE0AAF">
        <w:rPr>
          <w:rFonts w:ascii="Times New Roman" w:hAnsi="Times New Roman"/>
          <w:sz w:val="28"/>
          <w:szCs w:val="28"/>
        </w:rPr>
        <w:t xml:space="preserve"> этапа Конкурса (Приложение 2).</w:t>
      </w:r>
    </w:p>
    <w:p w:rsidR="00AE0AAF" w:rsidRPr="00AE0AAF" w:rsidRDefault="00AE0AAF" w:rsidP="00BC110C">
      <w:pPr>
        <w:spacing w:after="0" w:line="240" w:lineRule="auto"/>
        <w:ind w:firstLine="708"/>
        <w:jc w:val="both"/>
        <w:rPr>
          <w:rFonts w:ascii="Times New Roman" w:hAnsi="Times New Roman"/>
          <w:sz w:val="28"/>
          <w:szCs w:val="28"/>
        </w:rPr>
      </w:pPr>
      <w:r w:rsidRPr="00AE0AAF">
        <w:rPr>
          <w:rFonts w:ascii="Times New Roman" w:hAnsi="Times New Roman"/>
          <w:sz w:val="28"/>
          <w:szCs w:val="28"/>
        </w:rPr>
        <w:t>3.</w:t>
      </w:r>
      <w:r>
        <w:rPr>
          <w:rFonts w:ascii="Times New Roman" w:hAnsi="Times New Roman"/>
          <w:sz w:val="28"/>
          <w:szCs w:val="28"/>
        </w:rPr>
        <w:t>Директору МБОУ</w:t>
      </w:r>
      <w:r w:rsidR="00C80230">
        <w:rPr>
          <w:rFonts w:ascii="Times New Roman" w:hAnsi="Times New Roman"/>
          <w:sz w:val="28"/>
          <w:szCs w:val="28"/>
        </w:rPr>
        <w:t xml:space="preserve"> 2- Г</w:t>
      </w:r>
      <w:r>
        <w:rPr>
          <w:rFonts w:ascii="Times New Roman" w:hAnsi="Times New Roman"/>
          <w:sz w:val="28"/>
          <w:szCs w:val="28"/>
        </w:rPr>
        <w:t>авриловской сош А.А. Филимонову обеспечить участи</w:t>
      </w:r>
      <w:r w:rsidR="00BC110C">
        <w:rPr>
          <w:rFonts w:ascii="Times New Roman" w:hAnsi="Times New Roman"/>
          <w:sz w:val="28"/>
          <w:szCs w:val="28"/>
        </w:rPr>
        <w:t>е обучающихся в данном конкурсе</w:t>
      </w:r>
      <w:r>
        <w:rPr>
          <w:rFonts w:ascii="Times New Roman" w:hAnsi="Times New Roman"/>
          <w:sz w:val="28"/>
          <w:szCs w:val="28"/>
        </w:rPr>
        <w:t>.</w:t>
      </w:r>
    </w:p>
    <w:p w:rsidR="00AE0AAF" w:rsidRPr="00AE0AAF" w:rsidRDefault="00AE0AAF" w:rsidP="00BC110C">
      <w:pPr>
        <w:spacing w:after="0" w:line="240" w:lineRule="auto"/>
        <w:ind w:firstLine="708"/>
        <w:jc w:val="both"/>
        <w:rPr>
          <w:rFonts w:ascii="Times New Roman" w:hAnsi="Times New Roman"/>
          <w:sz w:val="28"/>
          <w:szCs w:val="28"/>
        </w:rPr>
      </w:pPr>
      <w:r w:rsidRPr="00AE0AAF">
        <w:rPr>
          <w:rFonts w:ascii="Times New Roman" w:hAnsi="Times New Roman"/>
          <w:sz w:val="28"/>
          <w:szCs w:val="28"/>
        </w:rPr>
        <w:t>4. Контроль за исполнением настоящего приказа оставляю за собой.</w:t>
      </w:r>
    </w:p>
    <w:p w:rsidR="00AE0AAF" w:rsidRPr="00AE0AAF" w:rsidRDefault="00AE0AAF" w:rsidP="00BC110C">
      <w:pPr>
        <w:spacing w:after="0" w:line="240" w:lineRule="auto"/>
        <w:jc w:val="both"/>
        <w:rPr>
          <w:rFonts w:ascii="Times New Roman" w:hAnsi="Times New Roman"/>
          <w:sz w:val="28"/>
          <w:szCs w:val="28"/>
        </w:rPr>
      </w:pPr>
    </w:p>
    <w:p w:rsidR="00AE0AAF" w:rsidRPr="00AE0AAF" w:rsidRDefault="00AE0AAF" w:rsidP="00AE0AAF">
      <w:pPr>
        <w:spacing w:after="0" w:line="240" w:lineRule="auto"/>
        <w:jc w:val="both"/>
        <w:rPr>
          <w:rFonts w:ascii="Times New Roman" w:hAnsi="Times New Roman"/>
          <w:sz w:val="28"/>
          <w:szCs w:val="28"/>
        </w:rPr>
      </w:pPr>
    </w:p>
    <w:p w:rsidR="00AE0AAF" w:rsidRPr="00AE0AAF" w:rsidRDefault="00AE0AAF" w:rsidP="00AE0AAF">
      <w:pPr>
        <w:spacing w:after="0" w:line="240" w:lineRule="auto"/>
        <w:jc w:val="both"/>
        <w:rPr>
          <w:rFonts w:ascii="Times New Roman" w:hAnsi="Times New Roman"/>
          <w:sz w:val="28"/>
          <w:szCs w:val="28"/>
        </w:rPr>
      </w:pPr>
    </w:p>
    <w:p w:rsidR="00AE0AAF" w:rsidRPr="00AE0AAF" w:rsidRDefault="00AE0AAF" w:rsidP="00AE0AAF">
      <w:pPr>
        <w:tabs>
          <w:tab w:val="left" w:pos="0"/>
          <w:tab w:val="left" w:pos="1276"/>
        </w:tabs>
        <w:spacing w:after="0" w:line="240" w:lineRule="auto"/>
        <w:contextualSpacing/>
        <w:rPr>
          <w:rFonts w:ascii="Times New Roman" w:hAnsi="Times New Roman"/>
          <w:sz w:val="28"/>
          <w:szCs w:val="28"/>
        </w:rPr>
      </w:pPr>
    </w:p>
    <w:p w:rsidR="00AE0AAF" w:rsidRPr="00AE0AAF" w:rsidRDefault="00AE0AAF" w:rsidP="00AE0AAF">
      <w:pPr>
        <w:tabs>
          <w:tab w:val="left" w:pos="0"/>
          <w:tab w:val="left" w:pos="1276"/>
        </w:tabs>
        <w:spacing w:after="0" w:line="240" w:lineRule="auto"/>
        <w:contextualSpacing/>
        <w:rPr>
          <w:rFonts w:ascii="Times New Roman" w:hAnsi="Times New Roman"/>
          <w:sz w:val="28"/>
          <w:szCs w:val="28"/>
        </w:rPr>
      </w:pPr>
      <w:r w:rsidRPr="00AE0AAF">
        <w:rPr>
          <w:rFonts w:ascii="Times New Roman" w:hAnsi="Times New Roman"/>
          <w:sz w:val="28"/>
          <w:szCs w:val="28"/>
        </w:rPr>
        <w:t xml:space="preserve">Начальник отдела образования </w:t>
      </w:r>
    </w:p>
    <w:p w:rsidR="00AE0AAF" w:rsidRPr="00AE0AAF" w:rsidRDefault="00AE0AAF" w:rsidP="00AE0AAF">
      <w:pPr>
        <w:tabs>
          <w:tab w:val="left" w:pos="0"/>
          <w:tab w:val="left" w:pos="1276"/>
        </w:tabs>
        <w:spacing w:after="0" w:line="240" w:lineRule="auto"/>
        <w:contextualSpacing/>
        <w:rPr>
          <w:rFonts w:ascii="Times New Roman" w:hAnsi="Times New Roman"/>
          <w:b/>
          <w:sz w:val="28"/>
          <w:szCs w:val="28"/>
        </w:rPr>
      </w:pPr>
      <w:r w:rsidRPr="00AE0AAF">
        <w:rPr>
          <w:rFonts w:ascii="Times New Roman" w:hAnsi="Times New Roman"/>
          <w:sz w:val="28"/>
          <w:szCs w:val="28"/>
        </w:rPr>
        <w:t>администрации района                                                       Н.Н. Кузенкова</w:t>
      </w:r>
    </w:p>
    <w:p w:rsidR="00AE0AAF" w:rsidRPr="00AE0AAF" w:rsidRDefault="00AE0AAF" w:rsidP="00AE0AAF">
      <w:pPr>
        <w:tabs>
          <w:tab w:val="left" w:pos="2880"/>
          <w:tab w:val="left" w:pos="5940"/>
        </w:tabs>
        <w:spacing w:after="0" w:line="240" w:lineRule="auto"/>
        <w:jc w:val="right"/>
        <w:rPr>
          <w:rFonts w:ascii="Times New Roman" w:eastAsia="Times New Roman" w:hAnsi="Times New Roman"/>
          <w:sz w:val="28"/>
          <w:szCs w:val="28"/>
          <w:lang w:eastAsia="ru-RU"/>
        </w:rPr>
        <w:sectPr w:rsidR="00AE0AAF" w:rsidRPr="00AE0AAF" w:rsidSect="00354E74">
          <w:pgSz w:w="11906" w:h="16838" w:code="9"/>
          <w:pgMar w:top="1134" w:right="850" w:bottom="1134" w:left="1701" w:header="709" w:footer="709" w:gutter="0"/>
          <w:cols w:space="708"/>
          <w:docGrid w:linePitch="360"/>
        </w:sectPr>
      </w:pPr>
    </w:p>
    <w:p w:rsidR="00AE0AAF" w:rsidRPr="00AE0AAF" w:rsidRDefault="00AE0AAF" w:rsidP="00AE0AAF">
      <w:pPr>
        <w:tabs>
          <w:tab w:val="left" w:pos="0"/>
        </w:tabs>
        <w:spacing w:after="0" w:line="240" w:lineRule="auto"/>
        <w:contextualSpacing/>
        <w:rPr>
          <w:rFonts w:ascii="Times New Roman" w:hAnsi="Times New Roman"/>
          <w:sz w:val="28"/>
          <w:szCs w:val="28"/>
        </w:rPr>
      </w:pPr>
    </w:p>
    <w:p w:rsidR="00AE0AAF" w:rsidRPr="00AE0AAF" w:rsidRDefault="00AE0AAF" w:rsidP="00AE0AAF">
      <w:pPr>
        <w:tabs>
          <w:tab w:val="left" w:pos="0"/>
          <w:tab w:val="left" w:pos="1276"/>
        </w:tabs>
        <w:spacing w:after="0" w:line="240" w:lineRule="auto"/>
        <w:contextualSpacing/>
        <w:jc w:val="center"/>
        <w:rPr>
          <w:rFonts w:ascii="Times New Roman" w:eastAsia="Times New Roman" w:hAnsi="Times New Roman"/>
          <w:b/>
          <w:sz w:val="28"/>
          <w:szCs w:val="28"/>
          <w:lang w:eastAsia="ru-RU"/>
        </w:rPr>
      </w:pPr>
      <w:r w:rsidRPr="00AE0AAF">
        <w:rPr>
          <w:rFonts w:ascii="Times New Roman" w:eastAsia="Times New Roman" w:hAnsi="Times New Roman"/>
          <w:b/>
          <w:sz w:val="28"/>
          <w:szCs w:val="28"/>
          <w:lang w:eastAsia="ru-RU"/>
        </w:rPr>
        <w:t xml:space="preserve">Положение </w:t>
      </w:r>
    </w:p>
    <w:p w:rsidR="00AE0AAF" w:rsidRPr="00AE0AAF" w:rsidRDefault="00C80230" w:rsidP="00AE0AA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муниципальном </w:t>
      </w:r>
      <w:r w:rsidR="00AE0AAF" w:rsidRPr="00AE0AAF">
        <w:rPr>
          <w:rFonts w:ascii="Times New Roman" w:eastAsia="Times New Roman" w:hAnsi="Times New Roman"/>
          <w:b/>
          <w:sz w:val="28"/>
          <w:szCs w:val="28"/>
          <w:lang w:eastAsia="ru-RU"/>
        </w:rPr>
        <w:t xml:space="preserve"> этапе  Всероссийского конкурса сочинений среди обучающихся общеобразовательных организаций «Без срока давности»</w:t>
      </w:r>
    </w:p>
    <w:p w:rsidR="00AE0AAF" w:rsidRPr="00AE0AAF" w:rsidRDefault="00AE0AAF" w:rsidP="00AE0AAF">
      <w:pPr>
        <w:spacing w:after="0" w:line="240" w:lineRule="exact"/>
        <w:ind w:left="-142" w:firstLine="139"/>
        <w:jc w:val="center"/>
        <w:rPr>
          <w:rFonts w:ascii="Times New Roman" w:eastAsia="Times New Roman" w:hAnsi="Times New Roman"/>
          <w:sz w:val="28"/>
          <w:szCs w:val="28"/>
          <w:lang w:eastAsia="ru-RU"/>
        </w:rPr>
      </w:pPr>
    </w:p>
    <w:p w:rsidR="00AE0AAF" w:rsidRPr="00AE0AAF" w:rsidRDefault="00AE0AAF" w:rsidP="00AE0AAF">
      <w:pPr>
        <w:numPr>
          <w:ilvl w:val="0"/>
          <w:numId w:val="3"/>
        </w:numPr>
        <w:spacing w:after="0" w:line="240" w:lineRule="exact"/>
        <w:contextualSpacing/>
        <w:jc w:val="center"/>
        <w:rPr>
          <w:rFonts w:ascii="Times New Roman" w:eastAsia="Times New Roman" w:hAnsi="Times New Roman"/>
          <w:b/>
          <w:sz w:val="28"/>
          <w:szCs w:val="28"/>
          <w:lang w:eastAsia="ru-RU"/>
        </w:rPr>
      </w:pPr>
      <w:r w:rsidRPr="00AE0AAF">
        <w:rPr>
          <w:rFonts w:ascii="Times New Roman" w:eastAsia="Times New Roman" w:hAnsi="Times New Roman"/>
          <w:b/>
          <w:sz w:val="28"/>
          <w:szCs w:val="28"/>
          <w:lang w:eastAsia="ru-RU"/>
        </w:rPr>
        <w:t>Организация проведения</w:t>
      </w:r>
      <w:r w:rsidR="00C80230">
        <w:rPr>
          <w:rFonts w:ascii="Times New Roman" w:eastAsia="Times New Roman" w:hAnsi="Times New Roman"/>
          <w:b/>
          <w:sz w:val="28"/>
          <w:szCs w:val="28"/>
          <w:lang w:eastAsia="ru-RU"/>
        </w:rPr>
        <w:t xml:space="preserve"> муниципального</w:t>
      </w:r>
      <w:r w:rsidRPr="00AE0AAF">
        <w:rPr>
          <w:rFonts w:ascii="Times New Roman" w:eastAsia="Times New Roman" w:hAnsi="Times New Roman"/>
          <w:b/>
          <w:sz w:val="28"/>
          <w:szCs w:val="28"/>
          <w:lang w:eastAsia="ru-RU"/>
        </w:rPr>
        <w:t xml:space="preserve"> этапа  Всероссийского конкурса сочинений среди обучающихся общеобразовательных организаций «Без срока давности»</w:t>
      </w:r>
    </w:p>
    <w:p w:rsidR="00AE0AAF" w:rsidRPr="00AE0AAF" w:rsidRDefault="00AE0AAF" w:rsidP="00AE0AAF">
      <w:pPr>
        <w:spacing w:after="0" w:line="240" w:lineRule="exact"/>
        <w:ind w:left="-3"/>
        <w:jc w:val="center"/>
        <w:rPr>
          <w:rFonts w:ascii="Times New Roman" w:eastAsia="Times New Roman" w:hAnsi="Times New Roman"/>
          <w:spacing w:val="10"/>
          <w:sz w:val="28"/>
          <w:szCs w:val="28"/>
          <w:lang w:eastAsia="ru-RU"/>
        </w:rPr>
      </w:pPr>
    </w:p>
    <w:p w:rsidR="00AE0AAF" w:rsidRPr="00AE0AAF" w:rsidRDefault="00AE0AAF" w:rsidP="00AE0AAF">
      <w:pPr>
        <w:spacing w:after="0" w:line="240" w:lineRule="auto"/>
        <w:contextualSpacing/>
        <w:jc w:val="both"/>
        <w:rPr>
          <w:rFonts w:ascii="Times New Roman" w:eastAsia="Times New Roman" w:hAnsi="Times New Roman"/>
          <w:spacing w:val="10"/>
          <w:sz w:val="28"/>
          <w:szCs w:val="28"/>
          <w:lang w:eastAsia="ru-RU"/>
        </w:rPr>
      </w:pPr>
      <w:r w:rsidRPr="00AE0AAF">
        <w:rPr>
          <w:rFonts w:ascii="Times New Roman" w:eastAsia="Times New Roman" w:hAnsi="Times New Roman"/>
          <w:spacing w:val="10"/>
          <w:sz w:val="28"/>
          <w:szCs w:val="28"/>
          <w:lang w:eastAsia="ru-RU"/>
        </w:rPr>
        <w:t xml:space="preserve">         1.1.Настоящее Положение утверждает порядок организации, проведения </w:t>
      </w:r>
      <w:r w:rsidR="00C80230">
        <w:rPr>
          <w:rFonts w:ascii="Times New Roman" w:eastAsia="Times New Roman" w:hAnsi="Times New Roman"/>
          <w:spacing w:val="10"/>
          <w:sz w:val="28"/>
          <w:szCs w:val="28"/>
          <w:lang w:eastAsia="ru-RU"/>
        </w:rPr>
        <w:t xml:space="preserve"> муниципального</w:t>
      </w:r>
      <w:r w:rsidRPr="00AE0AAF">
        <w:rPr>
          <w:rFonts w:ascii="Times New Roman" w:eastAsia="Times New Roman" w:hAnsi="Times New Roman"/>
          <w:spacing w:val="10"/>
          <w:sz w:val="28"/>
          <w:szCs w:val="28"/>
          <w:lang w:eastAsia="ru-RU"/>
        </w:rPr>
        <w:t xml:space="preserve"> этапа Всероссийского конкурса сочинений среди обучающихся общеобразовательных организаций «Без срока давности» (далее - Конкурс), порядок участия в Конкурсе и определение победителей регионального этапа Конкурса.</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pacing w:val="10"/>
          <w:sz w:val="28"/>
          <w:szCs w:val="28"/>
          <w:lang w:eastAsia="ru-RU"/>
        </w:rPr>
        <w:t>1</w:t>
      </w:r>
    </w:p>
    <w:p w:rsidR="00AE0AAF" w:rsidRPr="00AE0AAF" w:rsidRDefault="00AE0AAF" w:rsidP="00AE0AAF">
      <w:pPr>
        <w:spacing w:after="0" w:line="240" w:lineRule="auto"/>
        <w:ind w:firstLine="709"/>
        <w:jc w:val="both"/>
        <w:rPr>
          <w:rFonts w:ascii="Times New Roman" w:eastAsia="Times New Roman" w:hAnsi="Times New Roman"/>
          <w:spacing w:val="10"/>
          <w:sz w:val="28"/>
          <w:szCs w:val="28"/>
          <w:lang w:eastAsia="ru-RU"/>
        </w:rPr>
      </w:pPr>
      <w:r w:rsidRPr="00AE0AAF">
        <w:rPr>
          <w:rFonts w:ascii="Times New Roman" w:eastAsia="Times New Roman" w:hAnsi="Times New Roman"/>
          <w:spacing w:val="10"/>
          <w:sz w:val="28"/>
          <w:szCs w:val="28"/>
          <w:lang w:eastAsia="ru-RU"/>
        </w:rPr>
        <w:t>1.3.В Конкурсе могут принять участие обучающиеся 5-11 классов образовательных организаций, реализующих основные общеобразовательные программы (далее</w:t>
      </w:r>
      <w:r w:rsidR="00BC110C">
        <w:rPr>
          <w:rFonts w:ascii="Times New Roman" w:eastAsia="Times New Roman" w:hAnsi="Times New Roman"/>
          <w:spacing w:val="10"/>
          <w:sz w:val="28"/>
          <w:szCs w:val="28"/>
          <w:lang w:eastAsia="ru-RU"/>
        </w:rPr>
        <w:t xml:space="preserve"> </w:t>
      </w:r>
      <w:r w:rsidRPr="00AE0AAF">
        <w:rPr>
          <w:rFonts w:ascii="Times New Roman" w:eastAsia="Times New Roman" w:hAnsi="Times New Roman"/>
          <w:spacing w:val="10"/>
          <w:sz w:val="28"/>
          <w:szCs w:val="28"/>
          <w:lang w:eastAsia="ru-RU"/>
        </w:rPr>
        <w:t>- участники Конкурса).</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pacing w:val="10"/>
          <w:sz w:val="28"/>
          <w:szCs w:val="28"/>
          <w:lang w:eastAsia="ru-RU"/>
        </w:rPr>
        <w:t xml:space="preserve">. </w:t>
      </w:r>
    </w:p>
    <w:p w:rsidR="00AE0AAF" w:rsidRPr="00AE0AAF" w:rsidRDefault="00AE0AAF" w:rsidP="00AE0AAF">
      <w:pPr>
        <w:spacing w:after="0" w:line="240" w:lineRule="auto"/>
        <w:ind w:firstLine="709"/>
        <w:jc w:val="center"/>
        <w:rPr>
          <w:rFonts w:ascii="Times New Roman" w:eastAsia="Times New Roman" w:hAnsi="Times New Roman"/>
          <w:b/>
          <w:sz w:val="28"/>
          <w:szCs w:val="28"/>
          <w:lang w:eastAsia="ru-RU"/>
        </w:rPr>
      </w:pPr>
    </w:p>
    <w:p w:rsidR="00AE0AAF" w:rsidRPr="00AE0AAF" w:rsidRDefault="00AE0AAF" w:rsidP="00AE0AAF">
      <w:pPr>
        <w:spacing w:after="0" w:line="240" w:lineRule="auto"/>
        <w:ind w:firstLine="709"/>
        <w:jc w:val="both"/>
        <w:rPr>
          <w:rFonts w:ascii="Times New Roman" w:eastAsia="Times New Roman" w:hAnsi="Times New Roman"/>
          <w:spacing w:val="10"/>
          <w:sz w:val="28"/>
          <w:szCs w:val="28"/>
          <w:lang w:eastAsia="ru-RU"/>
        </w:rPr>
      </w:pPr>
    </w:p>
    <w:p w:rsidR="00AE0AAF" w:rsidRPr="00AE0AAF" w:rsidRDefault="00AE0AAF" w:rsidP="00AE0AAF">
      <w:pPr>
        <w:spacing w:after="0" w:line="240" w:lineRule="auto"/>
        <w:ind w:firstLine="709"/>
        <w:rPr>
          <w:rFonts w:ascii="Times New Roman" w:eastAsia="Times New Roman" w:hAnsi="Times New Roman"/>
          <w:b/>
          <w:sz w:val="28"/>
          <w:szCs w:val="28"/>
          <w:lang w:eastAsia="ru-RU"/>
        </w:rPr>
      </w:pPr>
      <w:r w:rsidRPr="00AE0AAF">
        <w:rPr>
          <w:rFonts w:ascii="Times New Roman" w:eastAsia="Times New Roman" w:hAnsi="Times New Roman"/>
          <w:b/>
          <w:sz w:val="28"/>
          <w:szCs w:val="28"/>
          <w:lang w:eastAsia="ru-RU"/>
        </w:rPr>
        <w:t>2. Тематика Конкурса и жанры конкурсных сочинений.</w:t>
      </w:r>
    </w:p>
    <w:p w:rsidR="00AE0AAF" w:rsidRPr="00AE0AAF" w:rsidRDefault="00AE0AAF" w:rsidP="00AE0AAF">
      <w:pPr>
        <w:spacing w:after="0" w:line="240" w:lineRule="auto"/>
        <w:ind w:firstLine="709"/>
        <w:jc w:val="center"/>
        <w:rPr>
          <w:rFonts w:ascii="Times New Roman" w:eastAsia="Times New Roman" w:hAnsi="Times New Roman"/>
          <w:b/>
          <w:sz w:val="28"/>
          <w:szCs w:val="28"/>
          <w:lang w:eastAsia="ru-RU"/>
        </w:rPr>
      </w:pPr>
    </w:p>
    <w:p w:rsidR="00AE0AAF" w:rsidRPr="00AE0AAF" w:rsidRDefault="00AE0AAF" w:rsidP="00AE0AAF">
      <w:pPr>
        <w:spacing w:after="0" w:line="240" w:lineRule="auto"/>
        <w:ind w:firstLine="709"/>
        <w:jc w:val="both"/>
        <w:rPr>
          <w:rFonts w:ascii="Times New Roman" w:eastAsia="Times New Roman" w:hAnsi="Times New Roman"/>
          <w:color w:val="7030A0"/>
          <w:sz w:val="28"/>
          <w:szCs w:val="28"/>
          <w:lang w:eastAsia="ru-RU"/>
        </w:rPr>
      </w:pPr>
      <w:r w:rsidRPr="00AE0AAF">
        <w:rPr>
          <w:rFonts w:ascii="Times New Roman" w:eastAsia="Times New Roman" w:hAnsi="Times New Roman"/>
          <w:sz w:val="28"/>
          <w:szCs w:val="28"/>
          <w:lang w:eastAsia="ru-RU"/>
        </w:rPr>
        <w:t xml:space="preserve">2.1. Тема Конкурса – «Без срока давности». В конкурсных сочинениях участники Конкурса рассматривают по своему выбору следующие вопросы, связанные с сохранением и увековечением памяти о Великой Отечественной войне 1941-1945 годов: </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отражение событий Великой Отечественной войны в истории Тамбовской области;</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история создания мемориала или музея о Великой Отечественной войне;</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Великая Отечественная война в истории семьи участника Конкурса;</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биография участников боевых действий Великой Отечественной войны или работников тыла в годы  Великой Отечественной войны;</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творчество писателей-фронтовиков Великой Отечественной войны и поэтов-фронтовиков Великой Отечественной войны;</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музыкальные произведения, книги, документальные и художественные фильмы, созданные в годы Великой Отечественной войны или посвященные Великой Отечественной войне;</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деятельность поисковых отрядов и волонтёрских организаций и участие молодёжи в мероприятиях по сохранению и увековечению памяти о Великой Отечественной войне.</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2.2. Тему конкурсного сочинения участник Конкурса формулирует самостоятельно.</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 xml:space="preserve">2.3. Конкурсное сочинение представляется участником Конкурса в прозе в жанре </w:t>
      </w:r>
      <w:r w:rsidRPr="00AE0AAF">
        <w:rPr>
          <w:rFonts w:ascii="Times New Roman" w:eastAsia="Times New Roman" w:hAnsi="Times New Roman"/>
          <w:sz w:val="28"/>
          <w:szCs w:val="28"/>
          <w:u w:val="single"/>
          <w:lang w:eastAsia="ru-RU"/>
        </w:rPr>
        <w:t>рассказа, письма, заочной экскурсии, очерка, репортажа</w:t>
      </w:r>
      <w:r w:rsidRPr="00AE0AAF">
        <w:rPr>
          <w:rFonts w:ascii="Times New Roman" w:eastAsia="Times New Roman" w:hAnsi="Times New Roman"/>
          <w:sz w:val="28"/>
          <w:szCs w:val="28"/>
          <w:lang w:eastAsia="ru-RU"/>
        </w:rPr>
        <w:t>. Поэтические тексты конкурсных сочинений не рассматриваются.</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lastRenderedPageBreak/>
        <w:t>2.4.Выбор жанра конкурсного сочинения участник Конкурса осуществляет самостоятельно.</w:t>
      </w:r>
    </w:p>
    <w:p w:rsidR="00AE0AAF" w:rsidRPr="00AE0AAF" w:rsidRDefault="00AE0AAF" w:rsidP="00AE0AAF">
      <w:pPr>
        <w:spacing w:after="0" w:line="240" w:lineRule="auto"/>
        <w:jc w:val="both"/>
        <w:rPr>
          <w:rFonts w:ascii="Times New Roman" w:eastAsia="Times New Roman" w:hAnsi="Times New Roman"/>
          <w:sz w:val="28"/>
          <w:szCs w:val="28"/>
          <w:lang w:eastAsia="ru-RU"/>
        </w:rPr>
      </w:pPr>
    </w:p>
    <w:p w:rsidR="00AE0AAF" w:rsidRPr="00AE0AAF" w:rsidRDefault="00AE0AAF" w:rsidP="00AE0AAF">
      <w:pPr>
        <w:spacing w:after="0" w:line="240" w:lineRule="auto"/>
        <w:ind w:firstLine="709"/>
        <w:jc w:val="center"/>
        <w:rPr>
          <w:rFonts w:ascii="Times New Roman" w:eastAsia="Times New Roman" w:hAnsi="Times New Roman"/>
          <w:b/>
          <w:sz w:val="28"/>
          <w:szCs w:val="28"/>
          <w:lang w:eastAsia="ru-RU"/>
        </w:rPr>
      </w:pPr>
      <w:r w:rsidRPr="00AE0AAF">
        <w:rPr>
          <w:rFonts w:ascii="Times New Roman" w:eastAsia="Times New Roman" w:hAnsi="Times New Roman"/>
          <w:b/>
          <w:sz w:val="28"/>
          <w:szCs w:val="28"/>
          <w:lang w:eastAsia="ru-RU"/>
        </w:rPr>
        <w:t>3. Сроки и организация проведения Конкурса.</w:t>
      </w:r>
    </w:p>
    <w:p w:rsidR="00AE0AAF" w:rsidRPr="00AE0AAF" w:rsidRDefault="00AE0AAF" w:rsidP="00AE0AAF">
      <w:pPr>
        <w:spacing w:after="0" w:line="240" w:lineRule="auto"/>
        <w:jc w:val="both"/>
        <w:rPr>
          <w:rFonts w:ascii="Times New Roman" w:eastAsia="Times New Roman" w:hAnsi="Times New Roman"/>
          <w:sz w:val="28"/>
          <w:szCs w:val="28"/>
          <w:lang w:eastAsia="ru-RU"/>
        </w:rPr>
      </w:pPr>
    </w:p>
    <w:p w:rsidR="00AE0AAF" w:rsidRPr="00AE0AAF" w:rsidRDefault="00AE0AAF" w:rsidP="00C80230">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3.</w:t>
      </w:r>
      <w:r w:rsidR="00C80230">
        <w:rPr>
          <w:rFonts w:ascii="Times New Roman" w:eastAsia="Times New Roman" w:hAnsi="Times New Roman"/>
          <w:sz w:val="28"/>
          <w:szCs w:val="28"/>
          <w:lang w:eastAsia="ru-RU"/>
        </w:rPr>
        <w:t xml:space="preserve">1.Конкурс проводится </w:t>
      </w:r>
      <w:r w:rsidRPr="00AE0AAF">
        <w:rPr>
          <w:rFonts w:ascii="Times New Roman" w:eastAsia="Times New Roman" w:hAnsi="Times New Roman"/>
          <w:sz w:val="28"/>
          <w:szCs w:val="28"/>
          <w:lang w:eastAsia="ru-RU"/>
        </w:rPr>
        <w:t xml:space="preserve"> с 17 декабря по 20 января 2020 года;</w:t>
      </w:r>
    </w:p>
    <w:p w:rsidR="00AE0AAF" w:rsidRPr="00AE0AAF" w:rsidRDefault="00AE0AAF" w:rsidP="00AE0AAF">
      <w:pPr>
        <w:tabs>
          <w:tab w:val="num" w:pos="900"/>
        </w:tabs>
        <w:spacing w:after="0" w:line="240" w:lineRule="auto"/>
        <w:ind w:firstLine="709"/>
        <w:jc w:val="both"/>
        <w:rPr>
          <w:rFonts w:ascii="Times New Roman" w:hAnsi="Times New Roman"/>
          <w:sz w:val="28"/>
          <w:szCs w:val="28"/>
        </w:rPr>
      </w:pPr>
      <w:r w:rsidRPr="00AE0AAF">
        <w:rPr>
          <w:rFonts w:ascii="Times New Roman" w:hAnsi="Times New Roman"/>
          <w:sz w:val="28"/>
          <w:szCs w:val="28"/>
        </w:rPr>
        <w:t>3.</w:t>
      </w:r>
      <w:r w:rsidR="00C80230">
        <w:rPr>
          <w:rFonts w:ascii="Times New Roman" w:hAnsi="Times New Roman"/>
          <w:sz w:val="28"/>
          <w:szCs w:val="28"/>
        </w:rPr>
        <w:t>2</w:t>
      </w:r>
      <w:r w:rsidRPr="00AE0AAF">
        <w:rPr>
          <w:rFonts w:ascii="Times New Roman" w:hAnsi="Times New Roman"/>
          <w:sz w:val="28"/>
          <w:szCs w:val="28"/>
        </w:rPr>
        <w:t>.</w:t>
      </w:r>
      <w:r w:rsidR="00C80230">
        <w:rPr>
          <w:rFonts w:ascii="Times New Roman" w:hAnsi="Times New Roman"/>
          <w:sz w:val="28"/>
          <w:szCs w:val="28"/>
        </w:rPr>
        <w:t xml:space="preserve">Для участия в муниципальном </w:t>
      </w:r>
      <w:r w:rsidRPr="00AE0AAF">
        <w:rPr>
          <w:rFonts w:ascii="Times New Roman" w:hAnsi="Times New Roman"/>
          <w:sz w:val="28"/>
          <w:szCs w:val="28"/>
        </w:rPr>
        <w:t xml:space="preserve"> этапе Конкурса </w:t>
      </w:r>
      <w:r w:rsidR="00C80230">
        <w:rPr>
          <w:rFonts w:ascii="Times New Roman" w:hAnsi="Times New Roman"/>
          <w:sz w:val="28"/>
          <w:szCs w:val="28"/>
        </w:rPr>
        <w:t xml:space="preserve">в отдел образования </w:t>
      </w:r>
      <w:r w:rsidRPr="00AE0AAF">
        <w:rPr>
          <w:rFonts w:ascii="Times New Roman" w:hAnsi="Times New Roman"/>
          <w:color w:val="000000"/>
          <w:sz w:val="28"/>
          <w:szCs w:val="28"/>
          <w:lang w:eastAsia="ru-RU"/>
        </w:rPr>
        <w:t>н</w:t>
      </w:r>
      <w:r w:rsidR="00C80230">
        <w:rPr>
          <w:rFonts w:ascii="Times New Roman" w:hAnsi="Times New Roman"/>
          <w:color w:val="000000"/>
          <w:sz w:val="28"/>
          <w:szCs w:val="28"/>
          <w:lang w:eastAsia="ru-RU"/>
        </w:rPr>
        <w:t>аправляет  в срок  не позднее 17</w:t>
      </w:r>
      <w:r w:rsidRPr="00AE0AAF">
        <w:rPr>
          <w:rFonts w:ascii="Times New Roman" w:hAnsi="Times New Roman"/>
          <w:color w:val="000000"/>
          <w:sz w:val="28"/>
          <w:szCs w:val="28"/>
          <w:lang w:eastAsia="ru-RU"/>
        </w:rPr>
        <w:t xml:space="preserve"> января </w:t>
      </w:r>
      <w:r w:rsidR="00C80230">
        <w:rPr>
          <w:rFonts w:ascii="Times New Roman" w:hAnsi="Times New Roman"/>
          <w:color w:val="000000"/>
          <w:sz w:val="28"/>
          <w:szCs w:val="28"/>
          <w:lang w:eastAsia="ru-RU"/>
        </w:rPr>
        <w:t xml:space="preserve">2020 года на  электронный адрес  в отдел образования , а </w:t>
      </w:r>
      <w:r w:rsidRPr="00AE0AAF">
        <w:rPr>
          <w:rFonts w:ascii="Times New Roman" w:hAnsi="Times New Roman"/>
          <w:color w:val="000000"/>
          <w:sz w:val="28"/>
          <w:szCs w:val="28"/>
          <w:lang w:eastAsia="ru-RU"/>
        </w:rPr>
        <w:t xml:space="preserve">также в печатном виде представляет  </w:t>
      </w:r>
      <w:r w:rsidRPr="00AE0AAF">
        <w:rPr>
          <w:rFonts w:ascii="Times New Roman" w:hAnsi="Times New Roman"/>
          <w:sz w:val="28"/>
          <w:szCs w:val="28"/>
        </w:rPr>
        <w:t xml:space="preserve">следующий пакет документов:  </w:t>
      </w:r>
    </w:p>
    <w:p w:rsidR="00AE0AAF" w:rsidRPr="00AE0AAF" w:rsidRDefault="00AE0AAF" w:rsidP="00AE0AAF">
      <w:pPr>
        <w:tabs>
          <w:tab w:val="num" w:pos="900"/>
        </w:tabs>
        <w:spacing w:after="0" w:line="240" w:lineRule="auto"/>
        <w:ind w:firstLine="709"/>
        <w:jc w:val="both"/>
        <w:rPr>
          <w:rFonts w:ascii="Times New Roman" w:hAnsi="Times New Roman"/>
          <w:sz w:val="28"/>
          <w:szCs w:val="28"/>
        </w:rPr>
      </w:pPr>
      <w:r w:rsidRPr="00AE0AAF">
        <w:rPr>
          <w:rFonts w:ascii="Times New Roman" w:hAnsi="Times New Roman"/>
          <w:color w:val="000000"/>
          <w:sz w:val="28"/>
          <w:szCs w:val="28"/>
          <w:lang w:eastAsia="ru-RU"/>
        </w:rPr>
        <w:t>заявку на участие в Конкурсе (заполненная от руки или с использованием компьютера);</w:t>
      </w:r>
    </w:p>
    <w:p w:rsidR="00AE0AAF" w:rsidRPr="00AE0AAF" w:rsidRDefault="00AE0AAF" w:rsidP="00AE0AAF">
      <w:pPr>
        <w:tabs>
          <w:tab w:val="num" w:pos="900"/>
        </w:tabs>
        <w:spacing w:after="0" w:line="240" w:lineRule="auto"/>
        <w:ind w:firstLine="709"/>
        <w:jc w:val="both"/>
        <w:rPr>
          <w:rFonts w:ascii="Times New Roman" w:hAnsi="Times New Roman"/>
          <w:sz w:val="28"/>
          <w:szCs w:val="28"/>
        </w:rPr>
      </w:pPr>
      <w:r w:rsidRPr="00AE0AAF">
        <w:rPr>
          <w:rFonts w:ascii="Times New Roman" w:hAnsi="Times New Roman"/>
          <w:sz w:val="28"/>
          <w:szCs w:val="28"/>
        </w:rPr>
        <w:t xml:space="preserve">конкурсное сочинение  (в письменном виде на бланке Конкурса и версия сочинения, </w:t>
      </w:r>
      <w:r w:rsidRPr="00AE0AAF">
        <w:rPr>
          <w:rFonts w:ascii="Times New Roman" w:hAnsi="Times New Roman"/>
          <w:sz w:val="28"/>
          <w:szCs w:val="28"/>
          <w:lang w:eastAsia="ru-RU"/>
        </w:rPr>
        <w:t xml:space="preserve">набранная на компьютере, сохраненная в формате </w:t>
      </w:r>
      <w:r w:rsidRPr="00AE0AAF">
        <w:rPr>
          <w:rFonts w:ascii="Times New Roman" w:hAnsi="Times New Roman"/>
          <w:color w:val="000000"/>
          <w:sz w:val="28"/>
          <w:szCs w:val="28"/>
          <w:lang w:eastAsia="ru-RU"/>
        </w:rPr>
        <w:t>Microsoft Word, размер шрифта 14, межстрочный интервал 1,5);</w:t>
      </w:r>
    </w:p>
    <w:p w:rsidR="00AE0AAF" w:rsidRPr="00AE0AAF" w:rsidRDefault="00AE0AAF" w:rsidP="00AE0AAF">
      <w:pPr>
        <w:tabs>
          <w:tab w:val="num" w:pos="900"/>
        </w:tabs>
        <w:spacing w:after="0" w:line="240" w:lineRule="auto"/>
        <w:ind w:firstLine="709"/>
        <w:jc w:val="both"/>
        <w:rPr>
          <w:rFonts w:ascii="Times New Roman" w:hAnsi="Times New Roman"/>
          <w:color w:val="000000"/>
          <w:sz w:val="28"/>
          <w:szCs w:val="28"/>
          <w:lang w:eastAsia="ru-RU"/>
        </w:rPr>
      </w:pPr>
      <w:r w:rsidRPr="00AE0AAF">
        <w:rPr>
          <w:rFonts w:ascii="Times New Roman" w:hAnsi="Times New Roman"/>
          <w:color w:val="000000"/>
          <w:sz w:val="28"/>
          <w:szCs w:val="28"/>
          <w:lang w:eastAsia="ru-RU"/>
        </w:rPr>
        <w:t>согласие родителей (законных представителей) участников Конкурса на обработку персональных данных, фото- и видеосъёмку несовершеннолетнего, использование фото-, видеоматериала, конкурсного сочинения в некоммерческих целях.</w:t>
      </w:r>
    </w:p>
    <w:p w:rsidR="00AE0AAF" w:rsidRPr="00AE0AAF" w:rsidRDefault="00AE0AAF" w:rsidP="00AE0AAF">
      <w:pPr>
        <w:tabs>
          <w:tab w:val="num" w:pos="900"/>
        </w:tabs>
        <w:spacing w:after="0" w:line="240" w:lineRule="auto"/>
        <w:ind w:firstLine="709"/>
        <w:jc w:val="both"/>
        <w:rPr>
          <w:rFonts w:ascii="Times New Roman" w:hAnsi="Times New Roman"/>
          <w:sz w:val="28"/>
          <w:szCs w:val="28"/>
          <w:lang w:eastAsia="ru-RU"/>
        </w:rPr>
      </w:pPr>
      <w:r w:rsidRPr="00AE0AAF">
        <w:rPr>
          <w:rFonts w:ascii="Times New Roman" w:hAnsi="Times New Roman"/>
          <w:sz w:val="28"/>
          <w:szCs w:val="28"/>
        </w:rPr>
        <w:t>Образцы бланков сопроводительных документов  размещены на сайте Конкурса.</w:t>
      </w:r>
      <w:hyperlink r:id="rId7" w:history="1">
        <w:r w:rsidR="00C80230" w:rsidRPr="00AE0AAF">
          <w:rPr>
            <w:rFonts w:ascii="Times New Roman" w:eastAsia="Times New Roman" w:hAnsi="Times New Roman"/>
            <w:color w:val="0000FF"/>
            <w:spacing w:val="10"/>
            <w:sz w:val="28"/>
            <w:szCs w:val="28"/>
            <w:u w:val="single"/>
            <w:lang w:val="en-US" w:eastAsia="ru-RU"/>
          </w:rPr>
          <w:t>http</w:t>
        </w:r>
        <w:r w:rsidR="00C80230" w:rsidRPr="00AE0AAF">
          <w:rPr>
            <w:rFonts w:ascii="Times New Roman" w:eastAsia="Times New Roman" w:hAnsi="Times New Roman"/>
            <w:color w:val="0000FF"/>
            <w:spacing w:val="10"/>
            <w:sz w:val="28"/>
            <w:szCs w:val="28"/>
            <w:u w:val="single"/>
            <w:lang w:eastAsia="ru-RU"/>
          </w:rPr>
          <w:t>://</w:t>
        </w:r>
        <w:r w:rsidR="00C80230" w:rsidRPr="00AE0AAF">
          <w:rPr>
            <w:rFonts w:ascii="Times New Roman" w:eastAsia="Times New Roman" w:hAnsi="Times New Roman"/>
            <w:color w:val="0000FF"/>
            <w:spacing w:val="10"/>
            <w:sz w:val="28"/>
            <w:szCs w:val="28"/>
            <w:u w:val="single"/>
            <w:lang w:val="en-US" w:eastAsia="ru-RU"/>
          </w:rPr>
          <w:t>vks</w:t>
        </w:r>
        <w:r w:rsidR="00C80230" w:rsidRPr="00AE0AAF">
          <w:rPr>
            <w:rFonts w:ascii="Times New Roman" w:eastAsia="Times New Roman" w:hAnsi="Times New Roman"/>
            <w:color w:val="0000FF"/>
            <w:spacing w:val="10"/>
            <w:sz w:val="28"/>
            <w:szCs w:val="28"/>
            <w:u w:val="single"/>
            <w:lang w:eastAsia="ru-RU"/>
          </w:rPr>
          <w:t>.</w:t>
        </w:r>
        <w:r w:rsidR="00C80230" w:rsidRPr="00AE0AAF">
          <w:rPr>
            <w:rFonts w:ascii="Times New Roman" w:eastAsia="Times New Roman" w:hAnsi="Times New Roman"/>
            <w:color w:val="0000FF"/>
            <w:spacing w:val="10"/>
            <w:sz w:val="28"/>
            <w:szCs w:val="28"/>
            <w:u w:val="single"/>
            <w:lang w:val="en-US" w:eastAsia="ru-RU"/>
          </w:rPr>
          <w:t>edu</w:t>
        </w:r>
        <w:r w:rsidR="00C80230" w:rsidRPr="00AE0AAF">
          <w:rPr>
            <w:rFonts w:ascii="Times New Roman" w:eastAsia="Times New Roman" w:hAnsi="Times New Roman"/>
            <w:color w:val="0000FF"/>
            <w:spacing w:val="10"/>
            <w:sz w:val="28"/>
            <w:szCs w:val="28"/>
            <w:u w:val="single"/>
            <w:lang w:eastAsia="ru-RU"/>
          </w:rPr>
          <w:t>.</w:t>
        </w:r>
        <w:r w:rsidR="00C80230" w:rsidRPr="00AE0AAF">
          <w:rPr>
            <w:rFonts w:ascii="Times New Roman" w:eastAsia="Times New Roman" w:hAnsi="Times New Roman"/>
            <w:color w:val="0000FF"/>
            <w:spacing w:val="10"/>
            <w:sz w:val="28"/>
            <w:szCs w:val="28"/>
            <w:u w:val="single"/>
            <w:lang w:val="en-US" w:eastAsia="ru-RU"/>
          </w:rPr>
          <w:t>ru</w:t>
        </w:r>
        <w:r w:rsidR="00C80230" w:rsidRPr="00AE0AAF">
          <w:rPr>
            <w:rFonts w:ascii="Times New Roman" w:eastAsia="Times New Roman" w:hAnsi="Times New Roman"/>
            <w:color w:val="0000FF"/>
            <w:spacing w:val="10"/>
            <w:sz w:val="28"/>
            <w:szCs w:val="28"/>
            <w:u w:val="single"/>
            <w:lang w:eastAsia="ru-RU"/>
          </w:rPr>
          <w:t>/</w:t>
        </w:r>
      </w:hyperlink>
    </w:p>
    <w:p w:rsidR="00AE0AAF" w:rsidRPr="00AE0AAF" w:rsidRDefault="00AE0AAF" w:rsidP="00AE0AAF">
      <w:pPr>
        <w:spacing w:after="0" w:line="240" w:lineRule="auto"/>
        <w:rPr>
          <w:rFonts w:ascii="Times New Roman" w:eastAsia="Times New Roman" w:hAnsi="Times New Roman"/>
          <w:b/>
          <w:sz w:val="28"/>
          <w:szCs w:val="28"/>
          <w:lang w:eastAsia="ru-RU"/>
        </w:rPr>
      </w:pPr>
    </w:p>
    <w:p w:rsidR="00AE0AAF" w:rsidRPr="00AE0AAF" w:rsidRDefault="00AE0AAF" w:rsidP="00AE0AAF">
      <w:pPr>
        <w:spacing w:after="0" w:line="240" w:lineRule="auto"/>
        <w:ind w:firstLine="709"/>
        <w:jc w:val="center"/>
        <w:rPr>
          <w:rFonts w:ascii="Times New Roman" w:eastAsia="Times New Roman" w:hAnsi="Times New Roman"/>
          <w:b/>
          <w:sz w:val="28"/>
          <w:szCs w:val="28"/>
          <w:lang w:eastAsia="ru-RU"/>
        </w:rPr>
      </w:pPr>
      <w:r w:rsidRPr="00AE0AAF">
        <w:rPr>
          <w:rFonts w:ascii="Times New Roman" w:eastAsia="Times New Roman" w:hAnsi="Times New Roman"/>
          <w:b/>
          <w:sz w:val="28"/>
          <w:szCs w:val="28"/>
          <w:lang w:eastAsia="ru-RU"/>
        </w:rPr>
        <w:t>4. Критерии и порядок оценивания конкурсных сочинений.</w:t>
      </w:r>
    </w:p>
    <w:p w:rsidR="00AE0AAF" w:rsidRPr="00AE0AAF" w:rsidRDefault="00AE0AAF" w:rsidP="00AE0AAF">
      <w:pPr>
        <w:spacing w:after="0" w:line="240" w:lineRule="auto"/>
        <w:ind w:firstLine="709"/>
        <w:jc w:val="center"/>
        <w:rPr>
          <w:rFonts w:ascii="Times New Roman" w:eastAsia="Times New Roman" w:hAnsi="Times New Roman"/>
          <w:b/>
          <w:sz w:val="28"/>
          <w:szCs w:val="28"/>
          <w:lang w:eastAsia="ru-RU"/>
        </w:rPr>
      </w:pP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4.1. Оценивание конкурсных сочинений жюри регионального этапа осуществляется по следующим критериям:</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содержание сочинения:</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соответствие сочинения теме;</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формулировка темы сочинения (уместность, самостоятельность, оригинальность);</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соответствие содержания конкурсного сочинения выбранной теме;</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полнота раскрытия темы сочинения;</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оригинальность авторского замысла;</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корректное использование литературного, исторического, фактического (в том числе биографического), научного и другого материала;</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воплощенность идейного замысла.</w:t>
      </w:r>
    </w:p>
    <w:p w:rsidR="00AE0AAF" w:rsidRPr="00AE0AAF" w:rsidRDefault="00AE0AAF" w:rsidP="00AE0AAF">
      <w:pPr>
        <w:spacing w:after="0" w:line="240" w:lineRule="auto"/>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 xml:space="preserve">         жанровое и языковое своеобразие сочинения:</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 xml:space="preserve">наличие в сочинении признаков выбранного жанра; </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 xml:space="preserve">цельность, логичность и соразмерность композиции сочинения; </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богатство лексики и разнообразие синтаксических конструкций;</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 xml:space="preserve">точность, ясность и выразительность речи; </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целесообразность использования языковых средств;</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стилевое единство.</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 xml:space="preserve">грамотность сочинения: </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 xml:space="preserve">соблюдение орфографических норм; </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lastRenderedPageBreak/>
        <w:t>соблюдение пунктуационных норм;</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соблюдение грамматических и языковых норм</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4.2. Показатели по критериям  оценки  конкурсных  работ  и  методика  оценки конкурсных  работ  даны  в приложении 3.</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4.3.Тему конкурсной работы участник Конкурса формулирует самостоятельно в зависимости от выбранного тематического направления, жанра и содержания своей работы. Жанр сочинения участник Конкура</w:t>
      </w:r>
    </w:p>
    <w:p w:rsidR="00AE0AAF" w:rsidRPr="00AE0AAF" w:rsidRDefault="00AE0AAF" w:rsidP="00AE0AAF">
      <w:pPr>
        <w:spacing w:after="0" w:line="240" w:lineRule="auto"/>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определяет самостоятельно.  Учитель, осуществляющий педагогическое сопровождение участника Конкурса, может оказать ему консультативную помощь в определении жанра.</w:t>
      </w:r>
    </w:p>
    <w:p w:rsidR="00AE0AAF" w:rsidRPr="00AE0AAF" w:rsidRDefault="00AE0AAF" w:rsidP="00AE0AAF">
      <w:pPr>
        <w:spacing w:after="0" w:line="240" w:lineRule="auto"/>
        <w:ind w:firstLine="709"/>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4.4.При оказании помощи в выборе формулировки темы сочинения учителю, осуществляющему педагогическое сопровождение участника Конкурса, рекомендуется учитывать соответствующие критерии оценки: уместность, самостоятельность, оригинальность, адекватность содержанию.</w:t>
      </w:r>
    </w:p>
    <w:p w:rsidR="00AE0AAF" w:rsidRPr="00AE0AAF" w:rsidRDefault="00AE0AAF" w:rsidP="00AE0AAF">
      <w:pPr>
        <w:spacing w:after="0" w:line="240" w:lineRule="auto"/>
        <w:ind w:firstLine="720"/>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4.5.Не рекомендуется использовать в качестве темы формулировку тематического направления, поскольку это размывает границы содержания сочинения, а также понижает общую оценку конкурсной работы</w:t>
      </w:r>
    </w:p>
    <w:p w:rsidR="00AE0AAF" w:rsidRPr="00AE0AAF" w:rsidRDefault="00AE0AAF" w:rsidP="00AE0AAF">
      <w:pPr>
        <w:tabs>
          <w:tab w:val="left" w:pos="2880"/>
          <w:tab w:val="left" w:pos="5940"/>
        </w:tabs>
        <w:spacing w:after="0" w:line="240" w:lineRule="auto"/>
        <w:rPr>
          <w:rFonts w:ascii="Times New Roman" w:eastAsia="Times New Roman" w:hAnsi="Times New Roman"/>
          <w:sz w:val="28"/>
          <w:szCs w:val="28"/>
          <w:lang w:eastAsia="ru-RU"/>
        </w:rPr>
      </w:pPr>
    </w:p>
    <w:p w:rsidR="00AE0AAF" w:rsidRPr="00AE0AAF" w:rsidRDefault="00AE0AAF" w:rsidP="00AE0AAF">
      <w:pPr>
        <w:tabs>
          <w:tab w:val="left" w:pos="2880"/>
          <w:tab w:val="left" w:pos="5940"/>
        </w:tabs>
        <w:spacing w:after="0" w:line="240" w:lineRule="auto"/>
        <w:rPr>
          <w:rFonts w:ascii="Times New Roman" w:eastAsia="Times New Roman" w:hAnsi="Times New Roman"/>
          <w:b/>
          <w:sz w:val="28"/>
          <w:szCs w:val="28"/>
          <w:lang w:eastAsia="ru-RU"/>
        </w:rPr>
      </w:pPr>
      <w:r w:rsidRPr="00AE0AAF">
        <w:rPr>
          <w:rFonts w:ascii="Times New Roman" w:eastAsia="Times New Roman" w:hAnsi="Times New Roman"/>
          <w:b/>
          <w:sz w:val="28"/>
          <w:szCs w:val="28"/>
          <w:lang w:eastAsia="ru-RU"/>
        </w:rPr>
        <w:t>5. Определение победителей и подведение итогов Конкурса.</w:t>
      </w:r>
    </w:p>
    <w:p w:rsidR="00AE0AAF" w:rsidRPr="00AE0AAF" w:rsidRDefault="00AE0AAF" w:rsidP="00AE0AAF">
      <w:pPr>
        <w:tabs>
          <w:tab w:val="left" w:pos="2880"/>
          <w:tab w:val="left" w:pos="5940"/>
        </w:tabs>
        <w:spacing w:after="0" w:line="240" w:lineRule="auto"/>
        <w:rPr>
          <w:rFonts w:ascii="Times New Roman" w:eastAsia="Times New Roman" w:hAnsi="Times New Roman"/>
          <w:b/>
          <w:sz w:val="28"/>
          <w:szCs w:val="28"/>
          <w:lang w:eastAsia="ru-RU"/>
        </w:rPr>
      </w:pPr>
    </w:p>
    <w:p w:rsidR="00AE0AAF" w:rsidRPr="00AE0AAF" w:rsidRDefault="00AE0AAF" w:rsidP="00AE0AAF">
      <w:pPr>
        <w:tabs>
          <w:tab w:val="left" w:pos="2880"/>
          <w:tab w:val="left" w:pos="5940"/>
        </w:tabs>
        <w:spacing w:after="0" w:line="240" w:lineRule="auto"/>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 xml:space="preserve">           5.1.Пр</w:t>
      </w:r>
      <w:r w:rsidR="00C80230">
        <w:rPr>
          <w:rFonts w:ascii="Times New Roman" w:eastAsia="Times New Roman" w:hAnsi="Times New Roman"/>
          <w:sz w:val="28"/>
          <w:szCs w:val="28"/>
          <w:lang w:eastAsia="ru-RU"/>
        </w:rPr>
        <w:t>изеры и победитель муниципального</w:t>
      </w:r>
      <w:r w:rsidRPr="00AE0AAF">
        <w:rPr>
          <w:rFonts w:ascii="Times New Roman" w:eastAsia="Times New Roman" w:hAnsi="Times New Roman"/>
          <w:sz w:val="28"/>
          <w:szCs w:val="28"/>
          <w:lang w:eastAsia="ru-RU"/>
        </w:rPr>
        <w:t xml:space="preserve"> этапа Конкурса определяются на основании результатов оценивания конкурсных сочинений жюри. Результаты оценивания оформляются в виде рейтингового списка участников Конкурса. </w:t>
      </w:r>
    </w:p>
    <w:p w:rsidR="00C80230" w:rsidRPr="00AE0AAF" w:rsidRDefault="00C80230" w:rsidP="00C80230">
      <w:pPr>
        <w:tabs>
          <w:tab w:val="left" w:pos="2880"/>
          <w:tab w:val="left" w:pos="5940"/>
        </w:tabs>
        <w:spacing w:after="0" w:line="240" w:lineRule="auto"/>
        <w:jc w:val="both"/>
        <w:rPr>
          <w:rFonts w:ascii="Times New Roman" w:eastAsia="Times New Roman" w:hAnsi="Times New Roman"/>
          <w:sz w:val="28"/>
          <w:szCs w:val="28"/>
          <w:lang w:eastAsia="ru-RU"/>
        </w:rPr>
      </w:pPr>
    </w:p>
    <w:p w:rsidR="00AE0AAF" w:rsidRPr="00AE0AAF" w:rsidRDefault="00AE0AAF" w:rsidP="00AE0AAF">
      <w:pPr>
        <w:tabs>
          <w:tab w:val="left" w:pos="2880"/>
          <w:tab w:val="left" w:pos="5940"/>
        </w:tabs>
        <w:spacing w:after="0" w:line="240" w:lineRule="auto"/>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w:t>
      </w:r>
    </w:p>
    <w:p w:rsidR="00AE0AAF" w:rsidRPr="00AE0AAF" w:rsidRDefault="00AE0AAF" w:rsidP="00AE0AAF">
      <w:pPr>
        <w:tabs>
          <w:tab w:val="left" w:pos="2880"/>
          <w:tab w:val="left" w:pos="5940"/>
        </w:tabs>
        <w:spacing w:after="0" w:line="240" w:lineRule="auto"/>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 xml:space="preserve">          5.</w:t>
      </w:r>
      <w:r w:rsidR="00C80230">
        <w:rPr>
          <w:rFonts w:ascii="Times New Roman" w:eastAsia="Times New Roman" w:hAnsi="Times New Roman"/>
          <w:sz w:val="28"/>
          <w:szCs w:val="28"/>
          <w:lang w:eastAsia="ru-RU"/>
        </w:rPr>
        <w:t>2</w:t>
      </w:r>
      <w:r w:rsidRPr="00AE0AAF">
        <w:rPr>
          <w:rFonts w:ascii="Times New Roman" w:eastAsia="Times New Roman" w:hAnsi="Times New Roman"/>
          <w:sz w:val="28"/>
          <w:szCs w:val="28"/>
          <w:lang w:eastAsia="ru-RU"/>
        </w:rPr>
        <w:t xml:space="preserve">. Победитель и призеры награждаются </w:t>
      </w:r>
      <w:r w:rsidR="00C80230">
        <w:rPr>
          <w:rFonts w:ascii="Times New Roman" w:eastAsia="Times New Roman" w:hAnsi="Times New Roman"/>
          <w:sz w:val="28"/>
          <w:szCs w:val="28"/>
          <w:lang w:eastAsia="ru-RU"/>
        </w:rPr>
        <w:t xml:space="preserve"> грамотами отдела образования </w:t>
      </w:r>
      <w:r w:rsidRPr="00AE0AAF">
        <w:rPr>
          <w:rFonts w:ascii="Times New Roman" w:eastAsia="Times New Roman" w:hAnsi="Times New Roman"/>
          <w:sz w:val="28"/>
          <w:szCs w:val="28"/>
          <w:lang w:eastAsia="ru-RU"/>
        </w:rPr>
        <w:t>.</w:t>
      </w:r>
    </w:p>
    <w:p w:rsidR="00AE0AAF" w:rsidRPr="00AE0AAF" w:rsidRDefault="00AE0AAF" w:rsidP="00AE0AAF">
      <w:pPr>
        <w:tabs>
          <w:tab w:val="left" w:pos="2880"/>
          <w:tab w:val="left" w:pos="5940"/>
        </w:tabs>
        <w:spacing w:after="0" w:line="240" w:lineRule="auto"/>
        <w:jc w:val="right"/>
        <w:rPr>
          <w:rFonts w:ascii="Times New Roman" w:eastAsia="Times New Roman" w:hAnsi="Times New Roman"/>
          <w:sz w:val="28"/>
          <w:szCs w:val="28"/>
          <w:lang w:eastAsia="ru-RU"/>
        </w:rPr>
      </w:pPr>
    </w:p>
    <w:p w:rsidR="00AE0AAF" w:rsidRPr="00AE0AAF" w:rsidRDefault="00AE0AAF" w:rsidP="00AE0AAF">
      <w:pPr>
        <w:tabs>
          <w:tab w:val="left" w:pos="2880"/>
          <w:tab w:val="left" w:pos="5940"/>
        </w:tabs>
        <w:spacing w:after="0" w:line="240" w:lineRule="auto"/>
        <w:jc w:val="right"/>
        <w:rPr>
          <w:rFonts w:ascii="Times New Roman" w:eastAsia="Times New Roman" w:hAnsi="Times New Roman"/>
          <w:sz w:val="28"/>
          <w:szCs w:val="28"/>
          <w:lang w:eastAsia="ru-RU"/>
        </w:rPr>
      </w:pPr>
    </w:p>
    <w:p w:rsidR="00AE0AAF" w:rsidRPr="00AE0AAF" w:rsidRDefault="00AE0AAF" w:rsidP="00AE0AAF">
      <w:pPr>
        <w:spacing w:after="0" w:line="240" w:lineRule="auto"/>
        <w:jc w:val="both"/>
        <w:rPr>
          <w:rFonts w:ascii="Times New Roman" w:eastAsia="Times New Roman" w:hAnsi="Times New Roman"/>
          <w:sz w:val="28"/>
          <w:szCs w:val="28"/>
          <w:lang w:eastAsia="ru-RU"/>
        </w:rPr>
        <w:sectPr w:rsidR="00AE0AAF" w:rsidRPr="00AE0AAF" w:rsidSect="00BD3D8F">
          <w:footerReference w:type="even" r:id="rId8"/>
          <w:footerReference w:type="default" r:id="rId9"/>
          <w:pgSz w:w="11906" w:h="16838"/>
          <w:pgMar w:top="1134" w:right="567" w:bottom="1134" w:left="1701" w:header="709" w:footer="709" w:gutter="0"/>
          <w:cols w:space="708"/>
          <w:docGrid w:linePitch="360"/>
        </w:sectPr>
      </w:pPr>
    </w:p>
    <w:p w:rsidR="00AE0AAF" w:rsidRPr="00AE0AAF" w:rsidRDefault="00AE0AAF" w:rsidP="00AE0AAF">
      <w:pPr>
        <w:tabs>
          <w:tab w:val="left" w:pos="2880"/>
          <w:tab w:val="left" w:pos="5940"/>
        </w:tabs>
        <w:spacing w:after="0" w:line="240" w:lineRule="auto"/>
        <w:rPr>
          <w:rFonts w:ascii="Times New Roman" w:eastAsia="Times New Roman" w:hAnsi="Times New Roman"/>
          <w:sz w:val="28"/>
          <w:szCs w:val="28"/>
          <w:lang w:eastAsia="ru-RU"/>
        </w:rPr>
      </w:pPr>
    </w:p>
    <w:p w:rsidR="00AE0AAF" w:rsidRPr="00AE0AAF" w:rsidRDefault="00AE0AAF" w:rsidP="00C80230">
      <w:pPr>
        <w:tabs>
          <w:tab w:val="left" w:pos="2880"/>
          <w:tab w:val="left" w:pos="5940"/>
        </w:tabs>
        <w:spacing w:after="0" w:line="240" w:lineRule="auto"/>
        <w:rPr>
          <w:rFonts w:ascii="Times New Roman" w:eastAsia="Times New Roman" w:hAnsi="Times New Roman"/>
          <w:sz w:val="28"/>
          <w:szCs w:val="28"/>
          <w:lang w:eastAsia="ru-RU"/>
        </w:rPr>
      </w:pPr>
    </w:p>
    <w:p w:rsidR="00AE0AAF" w:rsidRPr="00AE0AAF" w:rsidRDefault="00AE0AAF" w:rsidP="00AE0AAF">
      <w:pPr>
        <w:tabs>
          <w:tab w:val="left" w:pos="2880"/>
          <w:tab w:val="left" w:pos="5940"/>
        </w:tabs>
        <w:spacing w:after="0" w:line="240" w:lineRule="auto"/>
        <w:jc w:val="right"/>
        <w:rPr>
          <w:rFonts w:ascii="Times New Roman" w:eastAsia="Times New Roman" w:hAnsi="Times New Roman"/>
          <w:sz w:val="28"/>
          <w:szCs w:val="28"/>
          <w:lang w:eastAsia="ru-RU"/>
        </w:rPr>
      </w:pPr>
    </w:p>
    <w:p w:rsidR="00AE0AAF" w:rsidRPr="00AE0AAF" w:rsidRDefault="00AE0AAF" w:rsidP="00AE0AAF">
      <w:pPr>
        <w:tabs>
          <w:tab w:val="left" w:pos="2880"/>
          <w:tab w:val="left" w:pos="5940"/>
        </w:tabs>
        <w:spacing w:after="0" w:line="240" w:lineRule="auto"/>
        <w:jc w:val="right"/>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Приложение № 1</w:t>
      </w:r>
    </w:p>
    <w:p w:rsidR="00AE0AAF" w:rsidRPr="00AE0AAF" w:rsidRDefault="00AE0AAF" w:rsidP="00AE0AAF">
      <w:pPr>
        <w:keepNext/>
        <w:keepLines/>
        <w:spacing w:after="0" w:line="413" w:lineRule="exact"/>
        <w:ind w:right="280"/>
        <w:outlineLvl w:val="0"/>
        <w:rPr>
          <w:rFonts w:ascii="Times New Roman" w:eastAsia="Times New Roman" w:hAnsi="Times New Roman"/>
          <w:sz w:val="28"/>
          <w:szCs w:val="28"/>
          <w:lang w:eastAsia="ru-RU"/>
        </w:rPr>
      </w:pPr>
    </w:p>
    <w:p w:rsidR="00AE0AAF" w:rsidRPr="00AE0AAF" w:rsidRDefault="00AE0AAF" w:rsidP="00AE0AAF">
      <w:pPr>
        <w:keepNext/>
        <w:keepLines/>
        <w:spacing w:after="0" w:line="413" w:lineRule="exact"/>
        <w:ind w:right="280"/>
        <w:outlineLvl w:val="0"/>
        <w:rPr>
          <w:rFonts w:ascii="Times New Roman" w:eastAsia="Times New Roman" w:hAnsi="Times New Roman"/>
          <w:sz w:val="28"/>
          <w:szCs w:val="28"/>
          <w:lang w:eastAsia="ru-RU"/>
        </w:rPr>
      </w:pPr>
    </w:p>
    <w:p w:rsidR="00AE0AAF" w:rsidRPr="00AE0AAF" w:rsidRDefault="00AE0AAF" w:rsidP="00AE0AAF">
      <w:pPr>
        <w:keepNext/>
        <w:keepLines/>
        <w:spacing w:after="0" w:line="413" w:lineRule="exact"/>
        <w:ind w:right="280"/>
        <w:outlineLvl w:val="0"/>
        <w:rPr>
          <w:rFonts w:ascii="Times New Roman" w:eastAsia="Times New Roman" w:hAnsi="Times New Roman"/>
          <w:b/>
          <w:sz w:val="28"/>
          <w:szCs w:val="28"/>
          <w:lang w:eastAsia="ru-RU"/>
        </w:rPr>
      </w:pPr>
      <w:r w:rsidRPr="00AE0AAF">
        <w:rPr>
          <w:rFonts w:ascii="Times New Roman" w:eastAsia="Times New Roman" w:hAnsi="Times New Roman"/>
          <w:b/>
          <w:sz w:val="28"/>
          <w:szCs w:val="28"/>
          <w:lang w:eastAsia="ru-RU"/>
        </w:rPr>
        <w:t>Описание методики и критериев оценки конкурсных работ.</w:t>
      </w:r>
    </w:p>
    <w:p w:rsidR="00AE0AAF" w:rsidRPr="00AE0AAF" w:rsidRDefault="00AE0AAF" w:rsidP="00AE0AAF">
      <w:pPr>
        <w:spacing w:after="0" w:line="413" w:lineRule="exact"/>
        <w:ind w:left="20" w:right="20" w:firstLine="700"/>
        <w:jc w:val="both"/>
        <w:rPr>
          <w:rFonts w:ascii="Times New Roman" w:eastAsia="Times New Roman" w:hAnsi="Times New Roman"/>
          <w:sz w:val="28"/>
          <w:szCs w:val="28"/>
          <w:lang w:eastAsia="ru-RU"/>
        </w:rPr>
      </w:pPr>
    </w:p>
    <w:p w:rsidR="00AE0AAF" w:rsidRPr="00AE0AAF" w:rsidRDefault="00AE0AAF" w:rsidP="00AE0AAF">
      <w:pPr>
        <w:spacing w:after="0"/>
        <w:ind w:firstLine="700"/>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Положением о всероссийском конкурсе сочинений «Без срока давности» определены следующие критерии оценки работ на всех этапах проведения Конкурса:</w:t>
      </w:r>
    </w:p>
    <w:p w:rsidR="00AE0AAF" w:rsidRPr="00AE0AAF" w:rsidRDefault="00AE0AAF" w:rsidP="00AE0AAF">
      <w:pPr>
        <w:tabs>
          <w:tab w:val="left" w:pos="1042"/>
        </w:tabs>
        <w:spacing w:after="0"/>
        <w:ind w:firstLine="709"/>
        <w:jc w:val="both"/>
        <w:rPr>
          <w:rFonts w:ascii="Times New Roman" w:eastAsia="Times New Roman" w:hAnsi="Times New Roman"/>
          <w:sz w:val="28"/>
          <w:szCs w:val="28"/>
          <w:lang w:eastAsia="ru-RU"/>
        </w:rPr>
      </w:pPr>
      <w:r w:rsidRPr="00AE0AAF">
        <w:rPr>
          <w:rFonts w:ascii="Times New Roman" w:eastAsia="Times New Roman" w:hAnsi="Times New Roman"/>
          <w:b/>
          <w:bCs/>
          <w:sz w:val="28"/>
          <w:szCs w:val="28"/>
          <w:shd w:val="clear" w:color="auto" w:fill="FFFFFF"/>
          <w:lang w:eastAsia="ru-RU"/>
        </w:rPr>
        <w:t>Содержание сочинения:</w:t>
      </w:r>
      <w:r w:rsidRPr="00AE0AAF">
        <w:rPr>
          <w:rFonts w:ascii="Times New Roman" w:eastAsia="Times New Roman" w:hAnsi="Times New Roman"/>
          <w:sz w:val="28"/>
          <w:szCs w:val="28"/>
          <w:lang w:eastAsia="ru-RU"/>
        </w:rPr>
        <w:t xml:space="preserve"> соответствие сочинения выбранному тематическому направлению; формулировка темы сочинения (уместность, самостоятельность, оригинальность); соответствие содержания теме; полнота раскрытия темы сочинения; оригинальность авторского замысла; корректное использование литературного, исторического, фактического (в том числе биографического), научного и другого материала; воплощенность идейного замысла.</w:t>
      </w:r>
    </w:p>
    <w:p w:rsidR="00AE0AAF" w:rsidRPr="00AE0AAF" w:rsidRDefault="00AE0AAF" w:rsidP="00AE0AAF">
      <w:pPr>
        <w:tabs>
          <w:tab w:val="left" w:pos="985"/>
        </w:tabs>
        <w:spacing w:after="0"/>
        <w:ind w:firstLine="709"/>
        <w:jc w:val="both"/>
        <w:rPr>
          <w:rFonts w:ascii="Times New Roman" w:eastAsia="Times New Roman" w:hAnsi="Times New Roman"/>
          <w:sz w:val="28"/>
          <w:szCs w:val="28"/>
          <w:lang w:eastAsia="ru-RU"/>
        </w:rPr>
      </w:pPr>
      <w:r w:rsidRPr="00AE0AAF">
        <w:rPr>
          <w:rFonts w:ascii="Times New Roman" w:eastAsia="Times New Roman" w:hAnsi="Times New Roman"/>
          <w:b/>
          <w:bCs/>
          <w:sz w:val="28"/>
          <w:szCs w:val="28"/>
          <w:shd w:val="clear" w:color="auto" w:fill="FFFFFF"/>
          <w:lang w:eastAsia="ru-RU"/>
        </w:rPr>
        <w:t>Жанровое и языковое своеобразие сочинения:</w:t>
      </w:r>
      <w:r w:rsidRPr="00AE0AAF">
        <w:rPr>
          <w:rFonts w:ascii="Times New Roman" w:eastAsia="Times New Roman" w:hAnsi="Times New Roman"/>
          <w:sz w:val="28"/>
          <w:szCs w:val="28"/>
          <w:lang w:eastAsia="ru-RU"/>
        </w:rPr>
        <w:t xml:space="preserve"> наличие в сочинении признаков выбранного жанра; цельность, логичность и соразмерность композиции сочинения; богатство лексики и разнообразие синтаксических конструкций; точность, ясность и выразительность речи; целесообразность использования языковых средств; стилевое единство.</w:t>
      </w:r>
    </w:p>
    <w:p w:rsidR="00AE0AAF" w:rsidRPr="00AE0AAF" w:rsidRDefault="00AE0AAF" w:rsidP="00AE0AAF">
      <w:pPr>
        <w:tabs>
          <w:tab w:val="left" w:pos="1076"/>
        </w:tabs>
        <w:spacing w:after="0"/>
        <w:ind w:firstLine="709"/>
        <w:jc w:val="both"/>
        <w:rPr>
          <w:rFonts w:ascii="Times New Roman" w:eastAsia="Times New Roman" w:hAnsi="Times New Roman"/>
          <w:sz w:val="28"/>
          <w:szCs w:val="28"/>
          <w:lang w:eastAsia="ru-RU"/>
        </w:rPr>
      </w:pPr>
      <w:r w:rsidRPr="00AE0AAF">
        <w:rPr>
          <w:rFonts w:ascii="Times New Roman" w:eastAsia="Times New Roman" w:hAnsi="Times New Roman"/>
          <w:b/>
          <w:bCs/>
          <w:sz w:val="28"/>
          <w:szCs w:val="28"/>
          <w:shd w:val="clear" w:color="auto" w:fill="FFFFFF"/>
          <w:lang w:eastAsia="ru-RU"/>
        </w:rPr>
        <w:t>Грамотность сочинения:</w:t>
      </w:r>
      <w:r w:rsidRPr="00AE0AAF">
        <w:rPr>
          <w:rFonts w:ascii="Times New Roman" w:eastAsia="Times New Roman" w:hAnsi="Times New Roman"/>
          <w:sz w:val="28"/>
          <w:szCs w:val="28"/>
          <w:lang w:eastAsia="ru-RU"/>
        </w:rPr>
        <w:t xml:space="preserve"> соблюдение орфографических норм; соблюдение пунктуационных норм; соблюдение языковых норм (правил употребления слов, грамматических форм и стилистических ресурсов).</w:t>
      </w:r>
    </w:p>
    <w:p w:rsidR="00AE0AAF" w:rsidRPr="00AE0AAF" w:rsidRDefault="00AE0AAF" w:rsidP="00AE0AAF">
      <w:pPr>
        <w:spacing w:after="0"/>
        <w:ind w:firstLine="700"/>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 xml:space="preserve">Показатели оценки по критериям и их выражение в баллах представлены в таблице. Максимальный балл по каждому показателю - 3. Итоговая сумма баллов, выставленных одним членом жюри за одну конкурсную работу не может превышать </w:t>
      </w:r>
      <w:r w:rsidRPr="00AE0AAF">
        <w:rPr>
          <w:rFonts w:ascii="Times New Roman" w:eastAsia="Times New Roman" w:hAnsi="Times New Roman"/>
          <w:b/>
          <w:bCs/>
          <w:sz w:val="28"/>
          <w:szCs w:val="28"/>
          <w:shd w:val="clear" w:color="auto" w:fill="FFFFFF"/>
          <w:lang w:eastAsia="ru-RU"/>
        </w:rPr>
        <w:t xml:space="preserve">48 </w:t>
      </w:r>
      <w:r w:rsidRPr="00AE0AAF">
        <w:rPr>
          <w:rFonts w:ascii="Times New Roman" w:eastAsia="Times New Roman" w:hAnsi="Times New Roman"/>
          <w:sz w:val="28"/>
          <w:szCs w:val="28"/>
          <w:lang w:eastAsia="ru-RU"/>
        </w:rPr>
        <w:t xml:space="preserve">баллов. </w:t>
      </w:r>
    </w:p>
    <w:p w:rsidR="00AE0AAF" w:rsidRPr="00AE0AAF" w:rsidRDefault="00AE0AAF" w:rsidP="00AE0AAF">
      <w:pPr>
        <w:spacing w:after="0" w:line="240" w:lineRule="auto"/>
        <w:ind w:firstLine="700"/>
        <w:jc w:val="both"/>
        <w:rPr>
          <w:rFonts w:ascii="Times New Roman" w:eastAsia="Times New Roman" w:hAnsi="Times New Roman"/>
          <w:sz w:val="28"/>
          <w:szCs w:val="28"/>
          <w:lang w:eastAsia="ru-RU"/>
        </w:rPr>
      </w:pPr>
    </w:p>
    <w:tbl>
      <w:tblPr>
        <w:tblStyle w:val="a5"/>
        <w:tblW w:w="0" w:type="auto"/>
        <w:tblLook w:val="04A0"/>
      </w:tblPr>
      <w:tblGrid>
        <w:gridCol w:w="933"/>
        <w:gridCol w:w="1866"/>
        <w:gridCol w:w="3992"/>
        <w:gridCol w:w="2780"/>
      </w:tblGrid>
      <w:tr w:rsidR="00AE0AAF" w:rsidRPr="00AE0AAF" w:rsidTr="0068233D">
        <w:tc>
          <w:tcPr>
            <w:tcW w:w="938" w:type="dxa"/>
          </w:tcPr>
          <w:p w:rsidR="00AE0AAF" w:rsidRPr="00AE0AAF" w:rsidRDefault="00AE0AAF" w:rsidP="00AE0AAF">
            <w:pPr>
              <w:ind w:left="120"/>
              <w:rPr>
                <w:rFonts w:ascii="Times New Roman" w:eastAsia="Times New Roman" w:hAnsi="Times New Roman"/>
                <w:sz w:val="28"/>
                <w:szCs w:val="28"/>
              </w:rPr>
            </w:pPr>
            <w:r w:rsidRPr="00AE0AAF">
              <w:rPr>
                <w:rFonts w:ascii="Times New Roman" w:eastAsia="Times New Roman" w:hAnsi="Times New Roman"/>
                <w:sz w:val="28"/>
                <w:szCs w:val="28"/>
              </w:rPr>
              <w:t>№</w:t>
            </w:r>
          </w:p>
        </w:tc>
        <w:tc>
          <w:tcPr>
            <w:tcW w:w="1830" w:type="dxa"/>
          </w:tcPr>
          <w:p w:rsidR="00AE0AAF" w:rsidRPr="00AE0AAF" w:rsidRDefault="00AE0AAF" w:rsidP="00AE0AAF">
            <w:pPr>
              <w:ind w:left="120"/>
              <w:rPr>
                <w:rFonts w:ascii="Times New Roman" w:eastAsia="Times New Roman" w:hAnsi="Times New Roman"/>
                <w:sz w:val="28"/>
                <w:szCs w:val="28"/>
              </w:rPr>
            </w:pPr>
            <w:r w:rsidRPr="00AE0AAF">
              <w:rPr>
                <w:rFonts w:ascii="Times New Roman" w:eastAsia="Times New Roman" w:hAnsi="Times New Roman"/>
                <w:sz w:val="28"/>
                <w:szCs w:val="28"/>
              </w:rPr>
              <w:t>Критерий</w:t>
            </w:r>
          </w:p>
        </w:tc>
        <w:tc>
          <w:tcPr>
            <w:tcW w:w="4012" w:type="dxa"/>
          </w:tcPr>
          <w:p w:rsidR="00AE0AAF" w:rsidRPr="00AE0AAF" w:rsidRDefault="00AE0AAF" w:rsidP="00AE0AAF">
            <w:pPr>
              <w:ind w:left="120"/>
              <w:rPr>
                <w:rFonts w:ascii="Times New Roman" w:eastAsia="Times New Roman" w:hAnsi="Times New Roman"/>
                <w:sz w:val="28"/>
                <w:szCs w:val="28"/>
              </w:rPr>
            </w:pPr>
            <w:r w:rsidRPr="00AE0AAF">
              <w:rPr>
                <w:rFonts w:ascii="Times New Roman" w:eastAsia="Times New Roman" w:hAnsi="Times New Roman"/>
                <w:sz w:val="28"/>
                <w:szCs w:val="28"/>
              </w:rPr>
              <w:t>Показатели</w:t>
            </w:r>
          </w:p>
        </w:tc>
        <w:tc>
          <w:tcPr>
            <w:tcW w:w="2804" w:type="dxa"/>
          </w:tcPr>
          <w:p w:rsidR="00AE0AAF" w:rsidRPr="00AE0AAF" w:rsidRDefault="00AE0AAF" w:rsidP="00AE0AAF">
            <w:pPr>
              <w:spacing w:line="278" w:lineRule="exact"/>
              <w:ind w:left="120"/>
              <w:rPr>
                <w:rFonts w:ascii="Times New Roman" w:eastAsia="Times New Roman" w:hAnsi="Times New Roman"/>
                <w:sz w:val="28"/>
                <w:szCs w:val="28"/>
              </w:rPr>
            </w:pPr>
            <w:r w:rsidRPr="00AE0AAF">
              <w:rPr>
                <w:rFonts w:ascii="Times New Roman" w:eastAsia="Times New Roman" w:hAnsi="Times New Roman"/>
                <w:sz w:val="28"/>
                <w:szCs w:val="28"/>
              </w:rPr>
              <w:t>Оценка в баллах</w:t>
            </w:r>
          </w:p>
        </w:tc>
      </w:tr>
      <w:tr w:rsidR="00AE0AAF" w:rsidRPr="00AE0AAF" w:rsidTr="0068233D">
        <w:tc>
          <w:tcPr>
            <w:tcW w:w="938" w:type="dxa"/>
            <w:vMerge w:val="restart"/>
          </w:tcPr>
          <w:p w:rsidR="00AE0AAF" w:rsidRPr="00AE0AAF" w:rsidRDefault="00AE0AAF" w:rsidP="00AE0AAF">
            <w:pPr>
              <w:ind w:left="120"/>
              <w:rPr>
                <w:rFonts w:ascii="Times New Roman" w:eastAsia="Times New Roman" w:hAnsi="Times New Roman"/>
                <w:sz w:val="28"/>
                <w:szCs w:val="28"/>
              </w:rPr>
            </w:pPr>
            <w:r w:rsidRPr="00AE0AAF">
              <w:rPr>
                <w:rFonts w:ascii="Times New Roman" w:eastAsia="Times New Roman" w:hAnsi="Times New Roman"/>
                <w:sz w:val="28"/>
                <w:szCs w:val="28"/>
              </w:rPr>
              <w:t>1</w:t>
            </w:r>
          </w:p>
        </w:tc>
        <w:tc>
          <w:tcPr>
            <w:tcW w:w="1830" w:type="dxa"/>
            <w:vMerge w:val="restart"/>
          </w:tcPr>
          <w:p w:rsidR="00AE0AAF" w:rsidRPr="00AE0AAF" w:rsidRDefault="00AE0AAF" w:rsidP="00AE0AAF">
            <w:pPr>
              <w:spacing w:line="274" w:lineRule="exact"/>
              <w:ind w:left="120"/>
              <w:rPr>
                <w:rFonts w:ascii="Times New Roman" w:eastAsia="Times New Roman" w:hAnsi="Times New Roman"/>
                <w:sz w:val="28"/>
                <w:szCs w:val="28"/>
              </w:rPr>
            </w:pPr>
            <w:r w:rsidRPr="00AE0AAF">
              <w:rPr>
                <w:rFonts w:ascii="Times New Roman" w:eastAsia="Times New Roman" w:hAnsi="Times New Roman"/>
                <w:sz w:val="28"/>
                <w:szCs w:val="28"/>
              </w:rPr>
              <w:t>Содержание сочинения</w:t>
            </w:r>
          </w:p>
        </w:tc>
        <w:tc>
          <w:tcPr>
            <w:tcW w:w="4012" w:type="dxa"/>
          </w:tcPr>
          <w:p w:rsidR="00AE0AAF" w:rsidRPr="00AE0AAF" w:rsidRDefault="00AE0AAF" w:rsidP="00AE0AAF">
            <w:pPr>
              <w:spacing w:line="278" w:lineRule="exact"/>
              <w:ind w:left="120"/>
              <w:rPr>
                <w:rFonts w:ascii="Times New Roman" w:eastAsia="Times New Roman" w:hAnsi="Times New Roman"/>
                <w:sz w:val="28"/>
                <w:szCs w:val="28"/>
              </w:rPr>
            </w:pPr>
            <w:r w:rsidRPr="00AE0AAF">
              <w:rPr>
                <w:rFonts w:ascii="Times New Roman" w:eastAsia="Times New Roman" w:hAnsi="Times New Roman"/>
                <w:sz w:val="28"/>
                <w:szCs w:val="28"/>
              </w:rPr>
              <w:t>1.1. Соответствие сочинения выбранному тематическому направлению</w:t>
            </w:r>
          </w:p>
        </w:tc>
        <w:tc>
          <w:tcPr>
            <w:tcW w:w="2804" w:type="dxa"/>
          </w:tcPr>
          <w:p w:rsidR="00AE0AAF" w:rsidRPr="00AE0AAF" w:rsidRDefault="00AE0AAF" w:rsidP="00AE0AAF">
            <w:pPr>
              <w:ind w:left="120"/>
              <w:jc w:val="center"/>
              <w:rPr>
                <w:rFonts w:ascii="Times New Roman" w:eastAsia="Times New Roman" w:hAnsi="Times New Roman"/>
                <w:sz w:val="28"/>
                <w:szCs w:val="28"/>
              </w:rPr>
            </w:pPr>
            <w:r w:rsidRPr="00AE0AAF">
              <w:rPr>
                <w:rFonts w:ascii="Times New Roman" w:eastAsia="Times New Roman" w:hAnsi="Times New Roman"/>
                <w:sz w:val="28"/>
                <w:szCs w:val="28"/>
              </w:rPr>
              <w:t>0-3</w:t>
            </w:r>
          </w:p>
        </w:tc>
      </w:tr>
      <w:tr w:rsidR="00AE0AAF" w:rsidRPr="00AE0AAF" w:rsidTr="0068233D">
        <w:tc>
          <w:tcPr>
            <w:tcW w:w="938" w:type="dxa"/>
            <w:vMerge/>
          </w:tcPr>
          <w:p w:rsidR="00AE0AAF" w:rsidRPr="00AE0AAF" w:rsidRDefault="00AE0AAF" w:rsidP="00AE0AAF">
            <w:pPr>
              <w:rPr>
                <w:rFonts w:eastAsia="Times New Roman"/>
                <w:sz w:val="28"/>
                <w:szCs w:val="28"/>
              </w:rPr>
            </w:pPr>
          </w:p>
        </w:tc>
        <w:tc>
          <w:tcPr>
            <w:tcW w:w="1830" w:type="dxa"/>
            <w:vMerge/>
          </w:tcPr>
          <w:p w:rsidR="00AE0AAF" w:rsidRPr="00AE0AAF" w:rsidRDefault="00AE0AAF" w:rsidP="00AE0AAF">
            <w:pPr>
              <w:rPr>
                <w:rFonts w:eastAsia="Times New Roman"/>
                <w:sz w:val="28"/>
                <w:szCs w:val="28"/>
              </w:rPr>
            </w:pPr>
          </w:p>
        </w:tc>
        <w:tc>
          <w:tcPr>
            <w:tcW w:w="4012" w:type="dxa"/>
          </w:tcPr>
          <w:p w:rsidR="00AE0AAF" w:rsidRPr="00AE0AAF" w:rsidRDefault="00AE0AAF" w:rsidP="00AE0AAF">
            <w:pPr>
              <w:ind w:left="120"/>
              <w:rPr>
                <w:rFonts w:ascii="Times New Roman" w:eastAsia="Times New Roman" w:hAnsi="Times New Roman"/>
                <w:sz w:val="28"/>
                <w:szCs w:val="28"/>
              </w:rPr>
            </w:pPr>
            <w:r w:rsidRPr="00AE0AAF">
              <w:rPr>
                <w:rFonts w:ascii="Times New Roman" w:eastAsia="Times New Roman" w:hAnsi="Times New Roman"/>
                <w:sz w:val="28"/>
                <w:szCs w:val="28"/>
              </w:rPr>
              <w:t>1.2. Формулировка темы сочинения (уместность, самостоятельность, оригинальность)</w:t>
            </w:r>
          </w:p>
        </w:tc>
        <w:tc>
          <w:tcPr>
            <w:tcW w:w="2804" w:type="dxa"/>
          </w:tcPr>
          <w:p w:rsidR="00AE0AAF" w:rsidRPr="00AE0AAF" w:rsidRDefault="00AE0AAF" w:rsidP="00AE0AAF">
            <w:pPr>
              <w:ind w:left="120"/>
              <w:jc w:val="center"/>
              <w:rPr>
                <w:rFonts w:ascii="Times New Roman" w:eastAsia="Times New Roman" w:hAnsi="Times New Roman"/>
                <w:sz w:val="28"/>
                <w:szCs w:val="28"/>
              </w:rPr>
            </w:pPr>
            <w:r w:rsidRPr="00AE0AAF">
              <w:rPr>
                <w:rFonts w:ascii="Times New Roman" w:eastAsia="Times New Roman" w:hAnsi="Times New Roman"/>
                <w:sz w:val="28"/>
                <w:szCs w:val="28"/>
              </w:rPr>
              <w:t>0-3</w:t>
            </w:r>
          </w:p>
        </w:tc>
      </w:tr>
      <w:tr w:rsidR="00AE0AAF" w:rsidRPr="00AE0AAF" w:rsidTr="0068233D">
        <w:tc>
          <w:tcPr>
            <w:tcW w:w="938" w:type="dxa"/>
            <w:vMerge/>
          </w:tcPr>
          <w:p w:rsidR="00AE0AAF" w:rsidRPr="00AE0AAF" w:rsidRDefault="00AE0AAF" w:rsidP="00AE0AAF">
            <w:pPr>
              <w:rPr>
                <w:rFonts w:eastAsia="Times New Roman"/>
                <w:sz w:val="28"/>
                <w:szCs w:val="28"/>
              </w:rPr>
            </w:pPr>
          </w:p>
        </w:tc>
        <w:tc>
          <w:tcPr>
            <w:tcW w:w="1830" w:type="dxa"/>
            <w:vMerge/>
          </w:tcPr>
          <w:p w:rsidR="00AE0AAF" w:rsidRPr="00AE0AAF" w:rsidRDefault="00AE0AAF" w:rsidP="00AE0AAF">
            <w:pPr>
              <w:rPr>
                <w:rFonts w:eastAsia="Times New Roman"/>
                <w:sz w:val="28"/>
                <w:szCs w:val="28"/>
              </w:rPr>
            </w:pPr>
          </w:p>
        </w:tc>
        <w:tc>
          <w:tcPr>
            <w:tcW w:w="4012" w:type="dxa"/>
          </w:tcPr>
          <w:p w:rsidR="00AE0AAF" w:rsidRPr="00AE0AAF" w:rsidRDefault="00AE0AAF" w:rsidP="00AE0AAF">
            <w:pPr>
              <w:ind w:left="120"/>
              <w:rPr>
                <w:rFonts w:ascii="Times New Roman" w:eastAsia="Times New Roman" w:hAnsi="Times New Roman"/>
                <w:sz w:val="28"/>
                <w:szCs w:val="28"/>
              </w:rPr>
            </w:pPr>
            <w:r w:rsidRPr="00AE0AAF">
              <w:rPr>
                <w:rFonts w:ascii="Times New Roman" w:eastAsia="Times New Roman" w:hAnsi="Times New Roman"/>
                <w:sz w:val="28"/>
                <w:szCs w:val="28"/>
              </w:rPr>
              <w:t>1.3. Соответствие содержания теме</w:t>
            </w:r>
          </w:p>
        </w:tc>
        <w:tc>
          <w:tcPr>
            <w:tcW w:w="2804" w:type="dxa"/>
          </w:tcPr>
          <w:p w:rsidR="00AE0AAF" w:rsidRPr="00AE0AAF" w:rsidRDefault="00AE0AAF" w:rsidP="00AE0AAF">
            <w:pPr>
              <w:ind w:left="120"/>
              <w:jc w:val="center"/>
              <w:rPr>
                <w:rFonts w:ascii="Times New Roman" w:eastAsia="Times New Roman" w:hAnsi="Times New Roman"/>
                <w:sz w:val="28"/>
                <w:szCs w:val="28"/>
              </w:rPr>
            </w:pPr>
            <w:r w:rsidRPr="00AE0AAF">
              <w:rPr>
                <w:rFonts w:ascii="Times New Roman" w:eastAsia="Times New Roman" w:hAnsi="Times New Roman"/>
                <w:sz w:val="28"/>
                <w:szCs w:val="28"/>
              </w:rPr>
              <w:t>0-3</w:t>
            </w:r>
          </w:p>
        </w:tc>
      </w:tr>
      <w:tr w:rsidR="00AE0AAF" w:rsidRPr="00AE0AAF" w:rsidTr="0068233D">
        <w:tc>
          <w:tcPr>
            <w:tcW w:w="938" w:type="dxa"/>
            <w:vMerge/>
          </w:tcPr>
          <w:p w:rsidR="00AE0AAF" w:rsidRPr="00AE0AAF" w:rsidRDefault="00AE0AAF" w:rsidP="00AE0AAF">
            <w:pPr>
              <w:rPr>
                <w:rFonts w:eastAsia="Times New Roman"/>
                <w:sz w:val="28"/>
                <w:szCs w:val="28"/>
              </w:rPr>
            </w:pPr>
          </w:p>
        </w:tc>
        <w:tc>
          <w:tcPr>
            <w:tcW w:w="1830" w:type="dxa"/>
            <w:vMerge/>
          </w:tcPr>
          <w:p w:rsidR="00AE0AAF" w:rsidRPr="00AE0AAF" w:rsidRDefault="00AE0AAF" w:rsidP="00AE0AAF">
            <w:pPr>
              <w:rPr>
                <w:rFonts w:eastAsia="Times New Roman"/>
                <w:sz w:val="28"/>
                <w:szCs w:val="28"/>
              </w:rPr>
            </w:pPr>
          </w:p>
        </w:tc>
        <w:tc>
          <w:tcPr>
            <w:tcW w:w="4012" w:type="dxa"/>
          </w:tcPr>
          <w:p w:rsidR="00AE0AAF" w:rsidRPr="00AE0AAF" w:rsidRDefault="00AE0AAF" w:rsidP="00AE0AAF">
            <w:pPr>
              <w:ind w:left="120"/>
              <w:rPr>
                <w:rFonts w:ascii="Times New Roman" w:eastAsia="Times New Roman" w:hAnsi="Times New Roman"/>
                <w:sz w:val="28"/>
                <w:szCs w:val="28"/>
              </w:rPr>
            </w:pPr>
            <w:r w:rsidRPr="00AE0AAF">
              <w:rPr>
                <w:rFonts w:ascii="Times New Roman" w:eastAsia="Times New Roman" w:hAnsi="Times New Roman"/>
                <w:sz w:val="28"/>
                <w:szCs w:val="28"/>
              </w:rPr>
              <w:t>1.4. Полнота раскрытия темы сочинения в контексте авторского замысла</w:t>
            </w:r>
          </w:p>
        </w:tc>
        <w:tc>
          <w:tcPr>
            <w:tcW w:w="2804" w:type="dxa"/>
          </w:tcPr>
          <w:p w:rsidR="00AE0AAF" w:rsidRPr="00AE0AAF" w:rsidRDefault="00AE0AAF" w:rsidP="00AE0AAF">
            <w:pPr>
              <w:ind w:left="120"/>
              <w:jc w:val="center"/>
              <w:rPr>
                <w:rFonts w:ascii="Times New Roman" w:eastAsia="Times New Roman" w:hAnsi="Times New Roman"/>
                <w:sz w:val="28"/>
                <w:szCs w:val="28"/>
              </w:rPr>
            </w:pPr>
            <w:r w:rsidRPr="00AE0AAF">
              <w:rPr>
                <w:rFonts w:ascii="Times New Roman" w:eastAsia="Times New Roman" w:hAnsi="Times New Roman"/>
                <w:sz w:val="28"/>
                <w:szCs w:val="28"/>
              </w:rPr>
              <w:t>0-3</w:t>
            </w:r>
          </w:p>
        </w:tc>
      </w:tr>
      <w:tr w:rsidR="00AE0AAF" w:rsidRPr="00AE0AAF" w:rsidTr="0068233D">
        <w:tc>
          <w:tcPr>
            <w:tcW w:w="938" w:type="dxa"/>
            <w:vMerge/>
          </w:tcPr>
          <w:p w:rsidR="00AE0AAF" w:rsidRPr="00AE0AAF" w:rsidRDefault="00AE0AAF" w:rsidP="00AE0AAF">
            <w:pPr>
              <w:rPr>
                <w:rFonts w:eastAsia="Times New Roman"/>
                <w:sz w:val="28"/>
                <w:szCs w:val="28"/>
              </w:rPr>
            </w:pPr>
          </w:p>
        </w:tc>
        <w:tc>
          <w:tcPr>
            <w:tcW w:w="1830" w:type="dxa"/>
            <w:vMerge/>
          </w:tcPr>
          <w:p w:rsidR="00AE0AAF" w:rsidRPr="00AE0AAF" w:rsidRDefault="00AE0AAF" w:rsidP="00AE0AAF">
            <w:pPr>
              <w:rPr>
                <w:rFonts w:eastAsia="Times New Roman"/>
                <w:sz w:val="28"/>
                <w:szCs w:val="28"/>
              </w:rPr>
            </w:pPr>
          </w:p>
        </w:tc>
        <w:tc>
          <w:tcPr>
            <w:tcW w:w="4012" w:type="dxa"/>
          </w:tcPr>
          <w:p w:rsidR="00AE0AAF" w:rsidRPr="00AE0AAF" w:rsidRDefault="00AE0AAF" w:rsidP="00AE0AAF">
            <w:pPr>
              <w:ind w:left="120"/>
              <w:rPr>
                <w:rFonts w:ascii="Times New Roman" w:eastAsia="Times New Roman" w:hAnsi="Times New Roman"/>
                <w:sz w:val="28"/>
                <w:szCs w:val="28"/>
              </w:rPr>
            </w:pPr>
            <w:r w:rsidRPr="00AE0AAF">
              <w:rPr>
                <w:rFonts w:ascii="Times New Roman" w:eastAsia="Times New Roman" w:hAnsi="Times New Roman"/>
                <w:sz w:val="28"/>
                <w:szCs w:val="28"/>
              </w:rPr>
              <w:t>1.5. Оригинальность авторского замысла</w:t>
            </w:r>
          </w:p>
        </w:tc>
        <w:tc>
          <w:tcPr>
            <w:tcW w:w="2804" w:type="dxa"/>
          </w:tcPr>
          <w:p w:rsidR="00AE0AAF" w:rsidRPr="00AE0AAF" w:rsidRDefault="00AE0AAF" w:rsidP="00AE0AAF">
            <w:pPr>
              <w:ind w:left="120"/>
              <w:jc w:val="center"/>
              <w:rPr>
                <w:rFonts w:ascii="Times New Roman" w:eastAsia="Times New Roman" w:hAnsi="Times New Roman"/>
                <w:sz w:val="28"/>
                <w:szCs w:val="28"/>
              </w:rPr>
            </w:pPr>
            <w:r w:rsidRPr="00AE0AAF">
              <w:rPr>
                <w:rFonts w:ascii="Times New Roman" w:eastAsia="Times New Roman" w:hAnsi="Times New Roman"/>
                <w:sz w:val="28"/>
                <w:szCs w:val="28"/>
              </w:rPr>
              <w:t>0-3</w:t>
            </w:r>
          </w:p>
        </w:tc>
      </w:tr>
      <w:tr w:rsidR="00AE0AAF" w:rsidRPr="00AE0AAF" w:rsidTr="0068233D">
        <w:tc>
          <w:tcPr>
            <w:tcW w:w="938" w:type="dxa"/>
            <w:vMerge/>
          </w:tcPr>
          <w:p w:rsidR="00AE0AAF" w:rsidRPr="00AE0AAF" w:rsidRDefault="00AE0AAF" w:rsidP="00AE0AAF">
            <w:pPr>
              <w:rPr>
                <w:rFonts w:eastAsia="Times New Roman"/>
                <w:sz w:val="28"/>
                <w:szCs w:val="28"/>
              </w:rPr>
            </w:pPr>
          </w:p>
        </w:tc>
        <w:tc>
          <w:tcPr>
            <w:tcW w:w="1830" w:type="dxa"/>
            <w:vMerge/>
          </w:tcPr>
          <w:p w:rsidR="00AE0AAF" w:rsidRPr="00AE0AAF" w:rsidRDefault="00AE0AAF" w:rsidP="00AE0AAF">
            <w:pPr>
              <w:rPr>
                <w:rFonts w:eastAsia="Times New Roman"/>
                <w:sz w:val="28"/>
                <w:szCs w:val="28"/>
              </w:rPr>
            </w:pPr>
          </w:p>
        </w:tc>
        <w:tc>
          <w:tcPr>
            <w:tcW w:w="4012" w:type="dxa"/>
          </w:tcPr>
          <w:p w:rsidR="00AE0AAF" w:rsidRPr="00AE0AAF" w:rsidRDefault="00AE0AAF" w:rsidP="00AE0AAF">
            <w:pPr>
              <w:ind w:left="120"/>
              <w:rPr>
                <w:rFonts w:ascii="Times New Roman" w:eastAsia="Times New Roman" w:hAnsi="Times New Roman"/>
                <w:sz w:val="28"/>
                <w:szCs w:val="28"/>
              </w:rPr>
            </w:pPr>
            <w:r w:rsidRPr="00AE0AAF">
              <w:rPr>
                <w:rFonts w:ascii="Times New Roman" w:eastAsia="Times New Roman" w:hAnsi="Times New Roman"/>
                <w:sz w:val="28"/>
                <w:szCs w:val="28"/>
              </w:rPr>
              <w:t>1.6. Корректное использование литературного, исторического, фактического (в том числе биографического), научного и другого материала</w:t>
            </w:r>
          </w:p>
        </w:tc>
        <w:tc>
          <w:tcPr>
            <w:tcW w:w="2804" w:type="dxa"/>
          </w:tcPr>
          <w:p w:rsidR="00AE0AAF" w:rsidRPr="00AE0AAF" w:rsidRDefault="00AE0AAF" w:rsidP="00AE0AAF">
            <w:pPr>
              <w:ind w:left="120"/>
              <w:jc w:val="center"/>
              <w:rPr>
                <w:rFonts w:ascii="Times New Roman" w:eastAsia="Times New Roman" w:hAnsi="Times New Roman"/>
                <w:sz w:val="28"/>
                <w:szCs w:val="28"/>
              </w:rPr>
            </w:pPr>
            <w:r w:rsidRPr="00AE0AAF">
              <w:rPr>
                <w:rFonts w:ascii="Times New Roman" w:eastAsia="Times New Roman" w:hAnsi="Times New Roman"/>
                <w:sz w:val="28"/>
                <w:szCs w:val="28"/>
              </w:rPr>
              <w:t>0-3</w:t>
            </w:r>
          </w:p>
        </w:tc>
      </w:tr>
      <w:tr w:rsidR="00AE0AAF" w:rsidRPr="00AE0AAF" w:rsidTr="0068233D">
        <w:tc>
          <w:tcPr>
            <w:tcW w:w="938" w:type="dxa"/>
            <w:vMerge/>
          </w:tcPr>
          <w:p w:rsidR="00AE0AAF" w:rsidRPr="00AE0AAF" w:rsidRDefault="00AE0AAF" w:rsidP="00AE0AAF">
            <w:pPr>
              <w:rPr>
                <w:rFonts w:eastAsia="Times New Roman"/>
                <w:sz w:val="28"/>
                <w:szCs w:val="28"/>
              </w:rPr>
            </w:pPr>
          </w:p>
        </w:tc>
        <w:tc>
          <w:tcPr>
            <w:tcW w:w="1830" w:type="dxa"/>
            <w:vMerge/>
          </w:tcPr>
          <w:p w:rsidR="00AE0AAF" w:rsidRPr="00AE0AAF" w:rsidRDefault="00AE0AAF" w:rsidP="00AE0AAF">
            <w:pPr>
              <w:rPr>
                <w:rFonts w:eastAsia="Times New Roman"/>
                <w:sz w:val="28"/>
                <w:szCs w:val="28"/>
              </w:rPr>
            </w:pPr>
          </w:p>
        </w:tc>
        <w:tc>
          <w:tcPr>
            <w:tcW w:w="4012" w:type="dxa"/>
          </w:tcPr>
          <w:p w:rsidR="00AE0AAF" w:rsidRPr="00AE0AAF" w:rsidRDefault="00AE0AAF" w:rsidP="00AE0AAF">
            <w:pPr>
              <w:ind w:left="120"/>
              <w:rPr>
                <w:rFonts w:ascii="Times New Roman" w:eastAsia="Times New Roman" w:hAnsi="Times New Roman"/>
                <w:sz w:val="28"/>
                <w:szCs w:val="28"/>
              </w:rPr>
            </w:pPr>
            <w:r w:rsidRPr="00AE0AAF">
              <w:rPr>
                <w:rFonts w:ascii="Times New Roman" w:eastAsia="Times New Roman" w:hAnsi="Times New Roman"/>
                <w:sz w:val="28"/>
                <w:szCs w:val="28"/>
              </w:rPr>
              <w:t>1.7. Воплощенность идейного замысла</w:t>
            </w:r>
          </w:p>
        </w:tc>
        <w:tc>
          <w:tcPr>
            <w:tcW w:w="2804" w:type="dxa"/>
          </w:tcPr>
          <w:p w:rsidR="00AE0AAF" w:rsidRPr="00AE0AAF" w:rsidRDefault="00AE0AAF" w:rsidP="00AE0AAF">
            <w:pPr>
              <w:ind w:left="120"/>
              <w:jc w:val="center"/>
              <w:rPr>
                <w:rFonts w:ascii="Times New Roman" w:eastAsia="Times New Roman" w:hAnsi="Times New Roman"/>
                <w:sz w:val="28"/>
                <w:szCs w:val="28"/>
              </w:rPr>
            </w:pPr>
            <w:r w:rsidRPr="00AE0AAF">
              <w:rPr>
                <w:rFonts w:ascii="Times New Roman" w:eastAsia="Times New Roman" w:hAnsi="Times New Roman"/>
                <w:sz w:val="28"/>
                <w:szCs w:val="28"/>
              </w:rPr>
              <w:t>0-3</w:t>
            </w:r>
          </w:p>
        </w:tc>
      </w:tr>
      <w:tr w:rsidR="00AE0AAF" w:rsidRPr="00AE0AAF" w:rsidTr="0068233D">
        <w:tc>
          <w:tcPr>
            <w:tcW w:w="938" w:type="dxa"/>
            <w:vMerge w:val="restart"/>
          </w:tcPr>
          <w:p w:rsidR="00AE0AAF" w:rsidRPr="00AE0AAF" w:rsidRDefault="00AE0AAF" w:rsidP="00AE0AAF">
            <w:pPr>
              <w:ind w:left="120"/>
              <w:rPr>
                <w:rFonts w:ascii="Times New Roman" w:eastAsia="Times New Roman" w:hAnsi="Times New Roman"/>
                <w:sz w:val="28"/>
                <w:szCs w:val="28"/>
              </w:rPr>
            </w:pPr>
            <w:r w:rsidRPr="00AE0AAF">
              <w:rPr>
                <w:rFonts w:ascii="Times New Roman" w:eastAsia="Times New Roman" w:hAnsi="Times New Roman"/>
                <w:sz w:val="28"/>
                <w:szCs w:val="28"/>
              </w:rPr>
              <w:t>2</w:t>
            </w:r>
          </w:p>
        </w:tc>
        <w:tc>
          <w:tcPr>
            <w:tcW w:w="1830" w:type="dxa"/>
            <w:vMerge w:val="restart"/>
          </w:tcPr>
          <w:p w:rsidR="00AE0AAF" w:rsidRPr="00AE0AAF" w:rsidRDefault="00AE0AAF" w:rsidP="00AE0AAF">
            <w:pPr>
              <w:spacing w:line="278" w:lineRule="exact"/>
              <w:ind w:left="120"/>
              <w:rPr>
                <w:rFonts w:ascii="Times New Roman" w:eastAsia="Times New Roman" w:hAnsi="Times New Roman"/>
                <w:sz w:val="28"/>
                <w:szCs w:val="28"/>
              </w:rPr>
            </w:pPr>
            <w:r w:rsidRPr="00AE0AAF">
              <w:rPr>
                <w:rFonts w:ascii="Times New Roman" w:eastAsia="Times New Roman" w:hAnsi="Times New Roman"/>
                <w:sz w:val="28"/>
                <w:szCs w:val="28"/>
              </w:rPr>
              <w:t>Жанровое и языковое</w:t>
            </w:r>
          </w:p>
          <w:p w:rsidR="00AE0AAF" w:rsidRPr="00AE0AAF" w:rsidRDefault="00AE0AAF" w:rsidP="00AE0AAF">
            <w:pPr>
              <w:ind w:left="120"/>
              <w:rPr>
                <w:rFonts w:ascii="Times New Roman" w:eastAsia="Times New Roman" w:hAnsi="Times New Roman"/>
                <w:sz w:val="28"/>
                <w:szCs w:val="28"/>
              </w:rPr>
            </w:pPr>
            <w:r w:rsidRPr="00AE0AAF">
              <w:rPr>
                <w:rFonts w:ascii="Times New Roman" w:eastAsia="Times New Roman" w:hAnsi="Times New Roman"/>
                <w:sz w:val="28"/>
                <w:szCs w:val="28"/>
              </w:rPr>
              <w:t>своеобразие</w:t>
            </w:r>
          </w:p>
          <w:p w:rsidR="00AE0AAF" w:rsidRPr="00AE0AAF" w:rsidRDefault="00AE0AAF" w:rsidP="00AE0AAF">
            <w:pPr>
              <w:shd w:val="clear" w:color="auto" w:fill="FFFFFF"/>
              <w:ind w:left="120"/>
              <w:rPr>
                <w:rFonts w:ascii="Times New Roman" w:eastAsia="Times New Roman" w:hAnsi="Times New Roman"/>
                <w:sz w:val="28"/>
                <w:szCs w:val="28"/>
              </w:rPr>
            </w:pPr>
            <w:r w:rsidRPr="00AE0AAF">
              <w:rPr>
                <w:rFonts w:ascii="Times New Roman" w:eastAsia="Times New Roman" w:hAnsi="Times New Roman"/>
                <w:sz w:val="28"/>
                <w:szCs w:val="28"/>
              </w:rPr>
              <w:t>сочинения</w:t>
            </w:r>
          </w:p>
        </w:tc>
        <w:tc>
          <w:tcPr>
            <w:tcW w:w="4012" w:type="dxa"/>
          </w:tcPr>
          <w:p w:rsidR="00AE0AAF" w:rsidRPr="00AE0AAF" w:rsidRDefault="00AE0AAF" w:rsidP="00AE0AAF">
            <w:pPr>
              <w:spacing w:line="278" w:lineRule="exact"/>
              <w:ind w:left="120"/>
              <w:rPr>
                <w:rFonts w:ascii="Times New Roman" w:eastAsia="Times New Roman" w:hAnsi="Times New Roman"/>
                <w:sz w:val="28"/>
                <w:szCs w:val="28"/>
              </w:rPr>
            </w:pPr>
            <w:r w:rsidRPr="00AE0AAF">
              <w:rPr>
                <w:rFonts w:ascii="Times New Roman" w:eastAsia="Times New Roman" w:hAnsi="Times New Roman"/>
                <w:sz w:val="28"/>
                <w:szCs w:val="28"/>
              </w:rPr>
              <w:t>2.1. Наличие в сочинении признаков выбранного жанра</w:t>
            </w:r>
          </w:p>
        </w:tc>
        <w:tc>
          <w:tcPr>
            <w:tcW w:w="2804" w:type="dxa"/>
          </w:tcPr>
          <w:p w:rsidR="00AE0AAF" w:rsidRPr="00AE0AAF" w:rsidRDefault="00AE0AAF" w:rsidP="00AE0AAF">
            <w:pPr>
              <w:ind w:left="120"/>
              <w:jc w:val="center"/>
              <w:rPr>
                <w:rFonts w:ascii="Times New Roman" w:eastAsia="Times New Roman" w:hAnsi="Times New Roman"/>
                <w:sz w:val="28"/>
                <w:szCs w:val="28"/>
              </w:rPr>
            </w:pPr>
            <w:r w:rsidRPr="00AE0AAF">
              <w:rPr>
                <w:rFonts w:ascii="Times New Roman" w:eastAsia="Times New Roman" w:hAnsi="Times New Roman"/>
                <w:sz w:val="28"/>
                <w:szCs w:val="28"/>
              </w:rPr>
              <w:t>0-3</w:t>
            </w:r>
          </w:p>
        </w:tc>
      </w:tr>
      <w:tr w:rsidR="00AE0AAF" w:rsidRPr="00AE0AAF" w:rsidTr="0068233D">
        <w:tc>
          <w:tcPr>
            <w:tcW w:w="938" w:type="dxa"/>
            <w:vMerge/>
          </w:tcPr>
          <w:p w:rsidR="00AE0AAF" w:rsidRPr="00AE0AAF" w:rsidRDefault="00AE0AAF" w:rsidP="00AE0AAF">
            <w:pPr>
              <w:rPr>
                <w:rFonts w:eastAsia="Times New Roman"/>
                <w:sz w:val="28"/>
                <w:szCs w:val="28"/>
              </w:rPr>
            </w:pPr>
          </w:p>
        </w:tc>
        <w:tc>
          <w:tcPr>
            <w:tcW w:w="1830" w:type="dxa"/>
            <w:vMerge/>
          </w:tcPr>
          <w:p w:rsidR="00AE0AAF" w:rsidRPr="00AE0AAF" w:rsidRDefault="00AE0AAF" w:rsidP="00AE0AAF">
            <w:pPr>
              <w:shd w:val="clear" w:color="auto" w:fill="FFFFFF"/>
              <w:ind w:left="120"/>
              <w:rPr>
                <w:rFonts w:ascii="Times New Roman" w:eastAsia="Times New Roman" w:hAnsi="Times New Roman"/>
                <w:sz w:val="28"/>
                <w:szCs w:val="28"/>
              </w:rPr>
            </w:pPr>
          </w:p>
        </w:tc>
        <w:tc>
          <w:tcPr>
            <w:tcW w:w="4012" w:type="dxa"/>
          </w:tcPr>
          <w:p w:rsidR="00AE0AAF" w:rsidRPr="00AE0AAF" w:rsidRDefault="00AE0AAF" w:rsidP="00AE0AAF">
            <w:pPr>
              <w:ind w:left="120"/>
              <w:rPr>
                <w:rFonts w:ascii="Times New Roman" w:eastAsia="Times New Roman" w:hAnsi="Times New Roman"/>
                <w:sz w:val="28"/>
                <w:szCs w:val="28"/>
              </w:rPr>
            </w:pPr>
            <w:r w:rsidRPr="00AE0AAF">
              <w:rPr>
                <w:rFonts w:ascii="Times New Roman" w:eastAsia="Times New Roman" w:hAnsi="Times New Roman"/>
                <w:sz w:val="28"/>
                <w:szCs w:val="28"/>
              </w:rPr>
              <w:t>2.2. Цельность, логичность -и соразмерность композиции сочинения</w:t>
            </w:r>
          </w:p>
        </w:tc>
        <w:tc>
          <w:tcPr>
            <w:tcW w:w="2804" w:type="dxa"/>
          </w:tcPr>
          <w:p w:rsidR="00AE0AAF" w:rsidRPr="00AE0AAF" w:rsidRDefault="00AE0AAF" w:rsidP="00AE0AAF">
            <w:pPr>
              <w:ind w:left="120"/>
              <w:jc w:val="center"/>
              <w:rPr>
                <w:rFonts w:ascii="Times New Roman" w:eastAsia="Times New Roman" w:hAnsi="Times New Roman"/>
                <w:sz w:val="28"/>
                <w:szCs w:val="28"/>
              </w:rPr>
            </w:pPr>
            <w:r w:rsidRPr="00AE0AAF">
              <w:rPr>
                <w:rFonts w:ascii="Times New Roman" w:eastAsia="Times New Roman" w:hAnsi="Times New Roman"/>
                <w:sz w:val="28"/>
                <w:szCs w:val="28"/>
              </w:rPr>
              <w:t>0-3</w:t>
            </w:r>
          </w:p>
        </w:tc>
      </w:tr>
      <w:tr w:rsidR="00AE0AAF" w:rsidRPr="00AE0AAF" w:rsidTr="0068233D">
        <w:tc>
          <w:tcPr>
            <w:tcW w:w="938" w:type="dxa"/>
            <w:vMerge/>
          </w:tcPr>
          <w:p w:rsidR="00AE0AAF" w:rsidRPr="00AE0AAF" w:rsidRDefault="00AE0AAF" w:rsidP="00AE0AAF">
            <w:pPr>
              <w:rPr>
                <w:rFonts w:eastAsia="Times New Roman"/>
                <w:sz w:val="28"/>
                <w:szCs w:val="28"/>
              </w:rPr>
            </w:pPr>
          </w:p>
        </w:tc>
        <w:tc>
          <w:tcPr>
            <w:tcW w:w="1830" w:type="dxa"/>
            <w:vMerge/>
          </w:tcPr>
          <w:p w:rsidR="00AE0AAF" w:rsidRPr="00AE0AAF" w:rsidRDefault="00AE0AAF" w:rsidP="00AE0AAF">
            <w:pPr>
              <w:rPr>
                <w:rFonts w:eastAsia="Times New Roman"/>
                <w:sz w:val="28"/>
                <w:szCs w:val="28"/>
              </w:rPr>
            </w:pPr>
          </w:p>
        </w:tc>
        <w:tc>
          <w:tcPr>
            <w:tcW w:w="4012" w:type="dxa"/>
          </w:tcPr>
          <w:p w:rsidR="00AE0AAF" w:rsidRPr="00AE0AAF" w:rsidRDefault="00AE0AAF" w:rsidP="00AE0AAF">
            <w:pPr>
              <w:ind w:left="120"/>
              <w:rPr>
                <w:rFonts w:ascii="Times New Roman" w:eastAsia="Times New Roman" w:hAnsi="Times New Roman"/>
                <w:sz w:val="28"/>
                <w:szCs w:val="28"/>
              </w:rPr>
            </w:pPr>
            <w:r w:rsidRPr="00AE0AAF">
              <w:rPr>
                <w:rFonts w:ascii="Times New Roman" w:eastAsia="Times New Roman" w:hAnsi="Times New Roman"/>
                <w:sz w:val="28"/>
                <w:szCs w:val="28"/>
              </w:rPr>
              <w:t>2.3. Богатство лексики и разнообразие синтаксических конструкций</w:t>
            </w:r>
          </w:p>
        </w:tc>
        <w:tc>
          <w:tcPr>
            <w:tcW w:w="2804" w:type="dxa"/>
          </w:tcPr>
          <w:p w:rsidR="00AE0AAF" w:rsidRPr="00AE0AAF" w:rsidRDefault="00AE0AAF" w:rsidP="00AE0AAF">
            <w:pPr>
              <w:ind w:left="120"/>
              <w:jc w:val="center"/>
              <w:rPr>
                <w:rFonts w:ascii="Times New Roman" w:eastAsia="Times New Roman" w:hAnsi="Times New Roman"/>
                <w:sz w:val="28"/>
                <w:szCs w:val="28"/>
              </w:rPr>
            </w:pPr>
            <w:r w:rsidRPr="00AE0AAF">
              <w:rPr>
                <w:rFonts w:ascii="Times New Roman" w:eastAsia="Times New Roman" w:hAnsi="Times New Roman"/>
                <w:sz w:val="28"/>
                <w:szCs w:val="28"/>
              </w:rPr>
              <w:t>0-3</w:t>
            </w:r>
          </w:p>
        </w:tc>
      </w:tr>
      <w:tr w:rsidR="00AE0AAF" w:rsidRPr="00AE0AAF" w:rsidTr="0068233D">
        <w:tc>
          <w:tcPr>
            <w:tcW w:w="938" w:type="dxa"/>
            <w:vMerge/>
          </w:tcPr>
          <w:p w:rsidR="00AE0AAF" w:rsidRPr="00AE0AAF" w:rsidRDefault="00AE0AAF" w:rsidP="00AE0AAF">
            <w:pPr>
              <w:rPr>
                <w:rFonts w:eastAsia="Times New Roman"/>
                <w:sz w:val="28"/>
                <w:szCs w:val="28"/>
              </w:rPr>
            </w:pPr>
          </w:p>
        </w:tc>
        <w:tc>
          <w:tcPr>
            <w:tcW w:w="1830" w:type="dxa"/>
            <w:vMerge/>
          </w:tcPr>
          <w:p w:rsidR="00AE0AAF" w:rsidRPr="00AE0AAF" w:rsidRDefault="00AE0AAF" w:rsidP="00AE0AAF">
            <w:pPr>
              <w:rPr>
                <w:rFonts w:eastAsia="Times New Roman"/>
                <w:sz w:val="28"/>
                <w:szCs w:val="28"/>
              </w:rPr>
            </w:pPr>
          </w:p>
        </w:tc>
        <w:tc>
          <w:tcPr>
            <w:tcW w:w="4012" w:type="dxa"/>
          </w:tcPr>
          <w:p w:rsidR="00AE0AAF" w:rsidRPr="00AE0AAF" w:rsidRDefault="00AE0AAF" w:rsidP="00AE0AAF">
            <w:pPr>
              <w:ind w:left="120"/>
              <w:rPr>
                <w:rFonts w:ascii="Times New Roman" w:eastAsia="Times New Roman" w:hAnsi="Times New Roman"/>
                <w:sz w:val="28"/>
                <w:szCs w:val="28"/>
              </w:rPr>
            </w:pPr>
            <w:r w:rsidRPr="00AE0AAF">
              <w:rPr>
                <w:rFonts w:ascii="Times New Roman" w:eastAsia="Times New Roman" w:hAnsi="Times New Roman"/>
                <w:sz w:val="28"/>
                <w:szCs w:val="28"/>
              </w:rPr>
              <w:t>2.4. Качества речи (выразительность, точность, ясность, чистота, отсутствие штампов)</w:t>
            </w:r>
          </w:p>
        </w:tc>
        <w:tc>
          <w:tcPr>
            <w:tcW w:w="2804" w:type="dxa"/>
          </w:tcPr>
          <w:p w:rsidR="00AE0AAF" w:rsidRPr="00AE0AAF" w:rsidRDefault="00AE0AAF" w:rsidP="00AE0AAF">
            <w:pPr>
              <w:ind w:left="120"/>
              <w:jc w:val="center"/>
              <w:rPr>
                <w:rFonts w:ascii="Times New Roman" w:eastAsia="Times New Roman" w:hAnsi="Times New Roman"/>
                <w:sz w:val="28"/>
                <w:szCs w:val="28"/>
              </w:rPr>
            </w:pPr>
            <w:r w:rsidRPr="00AE0AAF">
              <w:rPr>
                <w:rFonts w:ascii="Times New Roman" w:eastAsia="Times New Roman" w:hAnsi="Times New Roman"/>
                <w:sz w:val="28"/>
                <w:szCs w:val="28"/>
              </w:rPr>
              <w:t>0-3</w:t>
            </w:r>
          </w:p>
        </w:tc>
      </w:tr>
      <w:tr w:rsidR="00AE0AAF" w:rsidRPr="00AE0AAF" w:rsidTr="0068233D">
        <w:tc>
          <w:tcPr>
            <w:tcW w:w="938" w:type="dxa"/>
            <w:vMerge/>
          </w:tcPr>
          <w:p w:rsidR="00AE0AAF" w:rsidRPr="00AE0AAF" w:rsidRDefault="00AE0AAF" w:rsidP="00AE0AAF">
            <w:pPr>
              <w:rPr>
                <w:rFonts w:eastAsia="Times New Roman"/>
                <w:sz w:val="28"/>
                <w:szCs w:val="28"/>
              </w:rPr>
            </w:pPr>
          </w:p>
        </w:tc>
        <w:tc>
          <w:tcPr>
            <w:tcW w:w="1830" w:type="dxa"/>
            <w:vMerge/>
          </w:tcPr>
          <w:p w:rsidR="00AE0AAF" w:rsidRPr="00AE0AAF" w:rsidRDefault="00AE0AAF" w:rsidP="00AE0AAF">
            <w:pPr>
              <w:rPr>
                <w:rFonts w:eastAsia="Times New Roman"/>
                <w:sz w:val="28"/>
                <w:szCs w:val="28"/>
              </w:rPr>
            </w:pPr>
          </w:p>
        </w:tc>
        <w:tc>
          <w:tcPr>
            <w:tcW w:w="4012" w:type="dxa"/>
          </w:tcPr>
          <w:p w:rsidR="00AE0AAF" w:rsidRPr="00AE0AAF" w:rsidRDefault="00AE0AAF" w:rsidP="00AE0AAF">
            <w:pPr>
              <w:ind w:left="120"/>
              <w:rPr>
                <w:rFonts w:ascii="Times New Roman" w:eastAsia="Times New Roman" w:hAnsi="Times New Roman"/>
                <w:sz w:val="28"/>
                <w:szCs w:val="28"/>
              </w:rPr>
            </w:pPr>
            <w:r w:rsidRPr="00AE0AAF">
              <w:rPr>
                <w:rFonts w:ascii="Times New Roman" w:eastAsia="Times New Roman" w:hAnsi="Times New Roman"/>
                <w:sz w:val="28"/>
                <w:szCs w:val="28"/>
              </w:rPr>
              <w:t>2.5. Целесообразность использования языковых средств</w:t>
            </w:r>
          </w:p>
        </w:tc>
        <w:tc>
          <w:tcPr>
            <w:tcW w:w="2804" w:type="dxa"/>
          </w:tcPr>
          <w:p w:rsidR="00AE0AAF" w:rsidRPr="00AE0AAF" w:rsidRDefault="00AE0AAF" w:rsidP="00AE0AAF">
            <w:pPr>
              <w:ind w:left="120"/>
              <w:jc w:val="center"/>
              <w:rPr>
                <w:rFonts w:ascii="Times New Roman" w:eastAsia="Times New Roman" w:hAnsi="Times New Roman"/>
                <w:sz w:val="28"/>
                <w:szCs w:val="28"/>
              </w:rPr>
            </w:pPr>
            <w:r w:rsidRPr="00AE0AAF">
              <w:rPr>
                <w:rFonts w:ascii="Times New Roman" w:eastAsia="Times New Roman" w:hAnsi="Times New Roman"/>
                <w:sz w:val="28"/>
                <w:szCs w:val="28"/>
              </w:rPr>
              <w:t>0-3</w:t>
            </w:r>
          </w:p>
        </w:tc>
      </w:tr>
      <w:tr w:rsidR="00AE0AAF" w:rsidRPr="00AE0AAF" w:rsidTr="0068233D">
        <w:tc>
          <w:tcPr>
            <w:tcW w:w="938" w:type="dxa"/>
            <w:vMerge/>
          </w:tcPr>
          <w:p w:rsidR="00AE0AAF" w:rsidRPr="00AE0AAF" w:rsidRDefault="00AE0AAF" w:rsidP="00AE0AAF">
            <w:pPr>
              <w:rPr>
                <w:rFonts w:eastAsia="Times New Roman"/>
                <w:sz w:val="28"/>
                <w:szCs w:val="28"/>
              </w:rPr>
            </w:pPr>
          </w:p>
        </w:tc>
        <w:tc>
          <w:tcPr>
            <w:tcW w:w="1830" w:type="dxa"/>
            <w:vMerge/>
          </w:tcPr>
          <w:p w:rsidR="00AE0AAF" w:rsidRPr="00AE0AAF" w:rsidRDefault="00AE0AAF" w:rsidP="00AE0AAF">
            <w:pPr>
              <w:rPr>
                <w:rFonts w:eastAsia="Times New Roman"/>
                <w:sz w:val="28"/>
                <w:szCs w:val="28"/>
              </w:rPr>
            </w:pPr>
          </w:p>
        </w:tc>
        <w:tc>
          <w:tcPr>
            <w:tcW w:w="4012" w:type="dxa"/>
          </w:tcPr>
          <w:p w:rsidR="00AE0AAF" w:rsidRPr="00AE0AAF" w:rsidRDefault="00AE0AAF" w:rsidP="00AE0AAF">
            <w:pPr>
              <w:ind w:left="120"/>
              <w:rPr>
                <w:rFonts w:ascii="Times New Roman" w:eastAsia="Times New Roman" w:hAnsi="Times New Roman"/>
                <w:sz w:val="28"/>
                <w:szCs w:val="28"/>
              </w:rPr>
            </w:pPr>
            <w:r w:rsidRPr="00AE0AAF">
              <w:rPr>
                <w:rFonts w:ascii="Times New Roman" w:eastAsia="Times New Roman" w:hAnsi="Times New Roman"/>
                <w:sz w:val="28"/>
                <w:szCs w:val="28"/>
              </w:rPr>
              <w:t>2.6. Стилевое единство текста</w:t>
            </w:r>
          </w:p>
        </w:tc>
        <w:tc>
          <w:tcPr>
            <w:tcW w:w="2804" w:type="dxa"/>
          </w:tcPr>
          <w:p w:rsidR="00AE0AAF" w:rsidRPr="00AE0AAF" w:rsidRDefault="00AE0AAF" w:rsidP="00AE0AAF">
            <w:pPr>
              <w:ind w:left="120"/>
              <w:jc w:val="center"/>
              <w:rPr>
                <w:rFonts w:ascii="Times New Roman" w:eastAsia="Times New Roman" w:hAnsi="Times New Roman"/>
                <w:sz w:val="28"/>
                <w:szCs w:val="28"/>
              </w:rPr>
            </w:pPr>
            <w:r w:rsidRPr="00AE0AAF">
              <w:rPr>
                <w:rFonts w:ascii="Times New Roman" w:eastAsia="Times New Roman" w:hAnsi="Times New Roman"/>
                <w:sz w:val="28"/>
                <w:szCs w:val="28"/>
              </w:rPr>
              <w:t>0-3</w:t>
            </w:r>
          </w:p>
        </w:tc>
      </w:tr>
      <w:tr w:rsidR="00AE0AAF" w:rsidRPr="00AE0AAF" w:rsidTr="0068233D">
        <w:tc>
          <w:tcPr>
            <w:tcW w:w="938" w:type="dxa"/>
            <w:vMerge w:val="restart"/>
          </w:tcPr>
          <w:p w:rsidR="00AE0AAF" w:rsidRPr="00AE0AAF" w:rsidRDefault="00AE0AAF" w:rsidP="00AE0AAF">
            <w:pPr>
              <w:ind w:left="120"/>
              <w:rPr>
                <w:rFonts w:ascii="Times New Roman" w:eastAsia="Times New Roman" w:hAnsi="Times New Roman"/>
                <w:sz w:val="28"/>
                <w:szCs w:val="28"/>
              </w:rPr>
            </w:pPr>
            <w:r w:rsidRPr="00AE0AAF">
              <w:rPr>
                <w:rFonts w:ascii="Times New Roman" w:eastAsia="Times New Roman" w:hAnsi="Times New Roman"/>
                <w:sz w:val="28"/>
                <w:szCs w:val="28"/>
              </w:rPr>
              <w:t>3</w:t>
            </w:r>
          </w:p>
        </w:tc>
        <w:tc>
          <w:tcPr>
            <w:tcW w:w="1830" w:type="dxa"/>
            <w:vMerge w:val="restart"/>
          </w:tcPr>
          <w:p w:rsidR="00AE0AAF" w:rsidRPr="00AE0AAF" w:rsidRDefault="00AE0AAF" w:rsidP="00AE0AAF">
            <w:pPr>
              <w:spacing w:line="278" w:lineRule="exact"/>
              <w:ind w:left="120"/>
              <w:rPr>
                <w:rFonts w:ascii="Times New Roman" w:eastAsia="Times New Roman" w:hAnsi="Times New Roman"/>
                <w:sz w:val="28"/>
                <w:szCs w:val="28"/>
              </w:rPr>
            </w:pPr>
            <w:r w:rsidRPr="00AE0AAF">
              <w:rPr>
                <w:rFonts w:ascii="Times New Roman" w:eastAsia="Times New Roman" w:hAnsi="Times New Roman"/>
                <w:sz w:val="28"/>
                <w:szCs w:val="28"/>
              </w:rPr>
              <w:t>Грамотность сочинения</w:t>
            </w:r>
          </w:p>
        </w:tc>
        <w:tc>
          <w:tcPr>
            <w:tcW w:w="4012" w:type="dxa"/>
          </w:tcPr>
          <w:p w:rsidR="00AE0AAF" w:rsidRPr="00AE0AAF" w:rsidRDefault="00AE0AAF" w:rsidP="00AE0AAF">
            <w:pPr>
              <w:ind w:left="120"/>
              <w:rPr>
                <w:rFonts w:ascii="Times New Roman" w:eastAsia="Times New Roman" w:hAnsi="Times New Roman"/>
                <w:sz w:val="28"/>
                <w:szCs w:val="28"/>
              </w:rPr>
            </w:pPr>
            <w:r w:rsidRPr="00AE0AAF">
              <w:rPr>
                <w:rFonts w:ascii="Times New Roman" w:eastAsia="Times New Roman" w:hAnsi="Times New Roman"/>
                <w:sz w:val="28"/>
                <w:szCs w:val="28"/>
              </w:rPr>
              <w:t>3.1. Соблюдение орфографических норм</w:t>
            </w:r>
          </w:p>
        </w:tc>
        <w:tc>
          <w:tcPr>
            <w:tcW w:w="2804" w:type="dxa"/>
          </w:tcPr>
          <w:p w:rsidR="00AE0AAF" w:rsidRPr="00AE0AAF" w:rsidRDefault="00AE0AAF" w:rsidP="00AE0AAF">
            <w:pPr>
              <w:spacing w:line="274" w:lineRule="exact"/>
              <w:rPr>
                <w:rFonts w:ascii="Times New Roman" w:eastAsia="Times New Roman" w:hAnsi="Times New Roman"/>
                <w:sz w:val="28"/>
                <w:szCs w:val="28"/>
              </w:rPr>
            </w:pPr>
            <w:r w:rsidRPr="00AE0AAF">
              <w:rPr>
                <w:rFonts w:ascii="Times New Roman" w:eastAsia="Times New Roman" w:hAnsi="Times New Roman"/>
                <w:sz w:val="28"/>
                <w:szCs w:val="28"/>
              </w:rPr>
              <w:t xml:space="preserve">0 ошибок - 3 балла, </w:t>
            </w:r>
          </w:p>
          <w:p w:rsidR="00AE0AAF" w:rsidRPr="00AE0AAF" w:rsidRDefault="00AE0AAF" w:rsidP="00AE0AAF">
            <w:pPr>
              <w:spacing w:line="274" w:lineRule="exact"/>
              <w:rPr>
                <w:rFonts w:ascii="Times New Roman" w:eastAsia="Times New Roman" w:hAnsi="Times New Roman"/>
                <w:sz w:val="28"/>
                <w:szCs w:val="28"/>
              </w:rPr>
            </w:pPr>
            <w:r w:rsidRPr="00AE0AAF">
              <w:rPr>
                <w:rFonts w:ascii="Times New Roman" w:eastAsia="Times New Roman" w:hAnsi="Times New Roman"/>
                <w:sz w:val="28"/>
                <w:szCs w:val="28"/>
              </w:rPr>
              <w:t xml:space="preserve">1 - 2 ошибки - 2 балла, </w:t>
            </w:r>
          </w:p>
          <w:p w:rsidR="00AE0AAF" w:rsidRPr="00AE0AAF" w:rsidRDefault="00AE0AAF" w:rsidP="00AE0AAF">
            <w:pPr>
              <w:spacing w:line="274" w:lineRule="exact"/>
              <w:rPr>
                <w:rFonts w:ascii="Times New Roman" w:eastAsia="Times New Roman" w:hAnsi="Times New Roman"/>
                <w:sz w:val="28"/>
                <w:szCs w:val="28"/>
              </w:rPr>
            </w:pPr>
            <w:r w:rsidRPr="00AE0AAF">
              <w:rPr>
                <w:rFonts w:ascii="Times New Roman" w:eastAsia="Times New Roman" w:hAnsi="Times New Roman"/>
                <w:sz w:val="28"/>
                <w:szCs w:val="28"/>
              </w:rPr>
              <w:t xml:space="preserve">3 ошибки - 1 балл, </w:t>
            </w:r>
          </w:p>
          <w:p w:rsidR="00AE0AAF" w:rsidRPr="00AE0AAF" w:rsidRDefault="00AE0AAF" w:rsidP="00AE0AAF">
            <w:pPr>
              <w:spacing w:line="274" w:lineRule="exact"/>
              <w:rPr>
                <w:rFonts w:ascii="Times New Roman" w:eastAsia="Times New Roman" w:hAnsi="Times New Roman"/>
                <w:sz w:val="28"/>
                <w:szCs w:val="28"/>
              </w:rPr>
            </w:pPr>
            <w:r w:rsidRPr="00AE0AAF">
              <w:rPr>
                <w:rFonts w:ascii="Times New Roman" w:eastAsia="Times New Roman" w:hAnsi="Times New Roman"/>
                <w:sz w:val="28"/>
                <w:szCs w:val="28"/>
              </w:rPr>
              <w:t>более 3 ошибок - 0 баллов</w:t>
            </w:r>
          </w:p>
        </w:tc>
      </w:tr>
      <w:tr w:rsidR="00AE0AAF" w:rsidRPr="00AE0AAF" w:rsidTr="0068233D">
        <w:tc>
          <w:tcPr>
            <w:tcW w:w="938" w:type="dxa"/>
            <w:vMerge/>
          </w:tcPr>
          <w:p w:rsidR="00AE0AAF" w:rsidRPr="00AE0AAF" w:rsidRDefault="00AE0AAF" w:rsidP="00AE0AAF">
            <w:pPr>
              <w:ind w:left="120"/>
              <w:rPr>
                <w:rFonts w:ascii="Times New Roman" w:eastAsia="Times New Roman" w:hAnsi="Times New Roman"/>
                <w:sz w:val="28"/>
                <w:szCs w:val="28"/>
              </w:rPr>
            </w:pPr>
          </w:p>
        </w:tc>
        <w:tc>
          <w:tcPr>
            <w:tcW w:w="1830" w:type="dxa"/>
            <w:vMerge/>
          </w:tcPr>
          <w:p w:rsidR="00AE0AAF" w:rsidRPr="00AE0AAF" w:rsidRDefault="00AE0AAF" w:rsidP="00AE0AAF">
            <w:pPr>
              <w:spacing w:line="278" w:lineRule="exact"/>
              <w:ind w:left="120"/>
              <w:rPr>
                <w:rFonts w:ascii="Times New Roman" w:eastAsia="Times New Roman" w:hAnsi="Times New Roman"/>
                <w:sz w:val="28"/>
                <w:szCs w:val="28"/>
              </w:rPr>
            </w:pPr>
          </w:p>
        </w:tc>
        <w:tc>
          <w:tcPr>
            <w:tcW w:w="4012" w:type="dxa"/>
          </w:tcPr>
          <w:p w:rsidR="00AE0AAF" w:rsidRPr="00AE0AAF" w:rsidRDefault="00AE0AAF" w:rsidP="00AE0AAF">
            <w:pPr>
              <w:ind w:left="173"/>
              <w:jc w:val="both"/>
              <w:rPr>
                <w:rFonts w:ascii="Times New Roman" w:eastAsia="Times New Roman" w:hAnsi="Times New Roman"/>
                <w:sz w:val="28"/>
                <w:szCs w:val="28"/>
              </w:rPr>
            </w:pPr>
            <w:r w:rsidRPr="00AE0AAF">
              <w:rPr>
                <w:rFonts w:ascii="Times New Roman" w:eastAsia="Times New Roman" w:hAnsi="Times New Roman"/>
                <w:sz w:val="28"/>
                <w:szCs w:val="28"/>
              </w:rPr>
              <w:t>3.2. Соблюдение пунктуационных норм</w:t>
            </w:r>
          </w:p>
        </w:tc>
        <w:tc>
          <w:tcPr>
            <w:tcW w:w="2804" w:type="dxa"/>
          </w:tcPr>
          <w:p w:rsidR="00AE0AAF" w:rsidRPr="00AE0AAF" w:rsidRDefault="00AE0AAF" w:rsidP="00AE0AAF">
            <w:pPr>
              <w:spacing w:line="274" w:lineRule="exact"/>
              <w:ind w:left="31"/>
              <w:rPr>
                <w:rFonts w:ascii="Times New Roman" w:eastAsia="Times New Roman" w:hAnsi="Times New Roman"/>
                <w:sz w:val="28"/>
                <w:szCs w:val="28"/>
              </w:rPr>
            </w:pPr>
            <w:r w:rsidRPr="00AE0AAF">
              <w:rPr>
                <w:rFonts w:ascii="Times New Roman" w:eastAsia="Times New Roman" w:hAnsi="Times New Roman"/>
                <w:sz w:val="28"/>
                <w:szCs w:val="28"/>
              </w:rPr>
              <w:t>0 ошибок - 3 балла,</w:t>
            </w:r>
          </w:p>
          <w:p w:rsidR="00AE0AAF" w:rsidRPr="00AE0AAF" w:rsidRDefault="00AE0AAF" w:rsidP="00AE0AAF">
            <w:pPr>
              <w:spacing w:line="274" w:lineRule="exact"/>
              <w:ind w:left="31"/>
              <w:rPr>
                <w:rFonts w:ascii="Times New Roman" w:eastAsia="Times New Roman" w:hAnsi="Times New Roman"/>
                <w:sz w:val="28"/>
                <w:szCs w:val="28"/>
              </w:rPr>
            </w:pPr>
            <w:r w:rsidRPr="00AE0AAF">
              <w:rPr>
                <w:rFonts w:ascii="Times New Roman" w:eastAsia="Times New Roman" w:hAnsi="Times New Roman"/>
                <w:sz w:val="28"/>
                <w:szCs w:val="28"/>
              </w:rPr>
              <w:t xml:space="preserve"> 1 - 2 ошибки - 2 балла, 3 ошибки - 1 балл, более 3 ошибок - 0 баллов</w:t>
            </w:r>
          </w:p>
        </w:tc>
      </w:tr>
      <w:tr w:rsidR="00AE0AAF" w:rsidRPr="00AE0AAF" w:rsidTr="0068233D">
        <w:tc>
          <w:tcPr>
            <w:tcW w:w="938" w:type="dxa"/>
            <w:vMerge/>
          </w:tcPr>
          <w:p w:rsidR="00AE0AAF" w:rsidRPr="00AE0AAF" w:rsidRDefault="00AE0AAF" w:rsidP="00AE0AAF">
            <w:pPr>
              <w:ind w:left="120"/>
              <w:rPr>
                <w:rFonts w:ascii="Times New Roman" w:eastAsia="Times New Roman" w:hAnsi="Times New Roman"/>
                <w:sz w:val="28"/>
                <w:szCs w:val="28"/>
              </w:rPr>
            </w:pPr>
          </w:p>
        </w:tc>
        <w:tc>
          <w:tcPr>
            <w:tcW w:w="1830" w:type="dxa"/>
            <w:vMerge/>
          </w:tcPr>
          <w:p w:rsidR="00AE0AAF" w:rsidRPr="00AE0AAF" w:rsidRDefault="00AE0AAF" w:rsidP="00AE0AAF">
            <w:pPr>
              <w:spacing w:line="278" w:lineRule="exact"/>
              <w:ind w:left="120"/>
              <w:rPr>
                <w:rFonts w:ascii="Times New Roman" w:eastAsia="Times New Roman" w:hAnsi="Times New Roman"/>
                <w:sz w:val="28"/>
                <w:szCs w:val="28"/>
              </w:rPr>
            </w:pPr>
          </w:p>
        </w:tc>
        <w:tc>
          <w:tcPr>
            <w:tcW w:w="4012" w:type="dxa"/>
          </w:tcPr>
          <w:p w:rsidR="00AE0AAF" w:rsidRPr="00AE0AAF" w:rsidRDefault="00AE0AAF" w:rsidP="00AE0AAF">
            <w:pPr>
              <w:spacing w:line="274" w:lineRule="exact"/>
              <w:ind w:left="173"/>
              <w:jc w:val="both"/>
              <w:rPr>
                <w:rFonts w:ascii="Times New Roman" w:eastAsia="Times New Roman" w:hAnsi="Times New Roman"/>
                <w:sz w:val="28"/>
                <w:szCs w:val="28"/>
              </w:rPr>
            </w:pPr>
            <w:r w:rsidRPr="00AE0AAF">
              <w:rPr>
                <w:rFonts w:ascii="Times New Roman" w:eastAsia="Times New Roman" w:hAnsi="Times New Roman"/>
                <w:sz w:val="28"/>
                <w:szCs w:val="28"/>
              </w:rPr>
              <w:t>3.3. Соблюдение языковых норм (правил употребления слов, грамматических форм и стилистических ресурсов)</w:t>
            </w:r>
          </w:p>
        </w:tc>
        <w:tc>
          <w:tcPr>
            <w:tcW w:w="2804" w:type="dxa"/>
          </w:tcPr>
          <w:p w:rsidR="00AE0AAF" w:rsidRPr="00AE0AAF" w:rsidRDefault="00AE0AAF" w:rsidP="00AE0AAF">
            <w:pPr>
              <w:spacing w:line="274" w:lineRule="exact"/>
              <w:ind w:left="31"/>
              <w:rPr>
                <w:rFonts w:ascii="Times New Roman" w:eastAsia="Times New Roman" w:hAnsi="Times New Roman"/>
                <w:sz w:val="28"/>
                <w:szCs w:val="28"/>
              </w:rPr>
            </w:pPr>
            <w:r w:rsidRPr="00AE0AAF">
              <w:rPr>
                <w:rFonts w:ascii="Times New Roman" w:eastAsia="Times New Roman" w:hAnsi="Times New Roman"/>
                <w:sz w:val="28"/>
                <w:szCs w:val="28"/>
              </w:rPr>
              <w:t xml:space="preserve">0 ошибок - 3 балла, </w:t>
            </w:r>
          </w:p>
          <w:p w:rsidR="00AE0AAF" w:rsidRPr="00AE0AAF" w:rsidRDefault="00AE0AAF" w:rsidP="00AE0AAF">
            <w:pPr>
              <w:spacing w:line="274" w:lineRule="exact"/>
              <w:ind w:left="31"/>
              <w:rPr>
                <w:rFonts w:ascii="Times New Roman" w:eastAsia="Times New Roman" w:hAnsi="Times New Roman"/>
                <w:sz w:val="28"/>
                <w:szCs w:val="28"/>
              </w:rPr>
            </w:pPr>
            <w:r w:rsidRPr="00AE0AAF">
              <w:rPr>
                <w:rFonts w:ascii="Times New Roman" w:eastAsia="Times New Roman" w:hAnsi="Times New Roman"/>
                <w:sz w:val="28"/>
                <w:szCs w:val="28"/>
              </w:rPr>
              <w:t>1 - 2 ошибки - 2 балла, 3 ошибки - 1 балл, более 3 ошибок - 0 баллов</w:t>
            </w:r>
          </w:p>
        </w:tc>
      </w:tr>
      <w:tr w:rsidR="00AE0AAF" w:rsidRPr="00AE0AAF" w:rsidTr="0068233D">
        <w:tc>
          <w:tcPr>
            <w:tcW w:w="6780" w:type="dxa"/>
            <w:gridSpan w:val="3"/>
          </w:tcPr>
          <w:p w:rsidR="00AE0AAF" w:rsidRPr="00AE0AAF" w:rsidRDefault="00AE0AAF" w:rsidP="00AE0AAF">
            <w:pPr>
              <w:spacing w:line="274" w:lineRule="exact"/>
              <w:ind w:left="173"/>
              <w:jc w:val="both"/>
              <w:rPr>
                <w:rFonts w:ascii="Times New Roman" w:eastAsia="Times New Roman" w:hAnsi="Times New Roman"/>
                <w:sz w:val="28"/>
                <w:szCs w:val="28"/>
              </w:rPr>
            </w:pPr>
          </w:p>
        </w:tc>
        <w:tc>
          <w:tcPr>
            <w:tcW w:w="2804" w:type="dxa"/>
          </w:tcPr>
          <w:p w:rsidR="00AE0AAF" w:rsidRPr="00AE0AAF" w:rsidRDefault="00AE0AAF" w:rsidP="00AE0AAF">
            <w:pPr>
              <w:spacing w:line="274" w:lineRule="exact"/>
              <w:ind w:left="31"/>
              <w:jc w:val="center"/>
              <w:rPr>
                <w:rFonts w:ascii="Times New Roman" w:eastAsia="Times New Roman" w:hAnsi="Times New Roman"/>
                <w:b/>
                <w:sz w:val="28"/>
                <w:szCs w:val="28"/>
              </w:rPr>
            </w:pPr>
            <w:r w:rsidRPr="00AE0AAF">
              <w:rPr>
                <w:rFonts w:ascii="Times New Roman" w:eastAsia="Times New Roman" w:hAnsi="Times New Roman"/>
                <w:b/>
                <w:sz w:val="28"/>
                <w:szCs w:val="28"/>
              </w:rPr>
              <w:t>48 баллов</w:t>
            </w:r>
          </w:p>
        </w:tc>
      </w:tr>
    </w:tbl>
    <w:p w:rsidR="00AE0AAF" w:rsidRPr="00AE0AAF" w:rsidRDefault="00AE0AAF" w:rsidP="00AE0AAF">
      <w:pPr>
        <w:spacing w:after="0" w:line="240" w:lineRule="auto"/>
        <w:ind w:firstLine="700"/>
        <w:jc w:val="both"/>
        <w:rPr>
          <w:rFonts w:ascii="Times New Roman" w:eastAsia="Times New Roman" w:hAnsi="Times New Roman"/>
          <w:sz w:val="28"/>
          <w:szCs w:val="28"/>
          <w:lang w:eastAsia="ru-RU"/>
        </w:rPr>
      </w:pPr>
    </w:p>
    <w:p w:rsidR="00AE0AAF" w:rsidRPr="00AE0AAF" w:rsidRDefault="00AE0AAF" w:rsidP="00AE0AAF">
      <w:pPr>
        <w:rPr>
          <w:rFonts w:eastAsia="Times New Roman"/>
          <w:sz w:val="28"/>
          <w:szCs w:val="28"/>
          <w:lang w:eastAsia="ru-RU"/>
        </w:rPr>
      </w:pPr>
    </w:p>
    <w:p w:rsidR="00AE0AAF" w:rsidRPr="00AE0AAF" w:rsidRDefault="00AE0AAF" w:rsidP="00AE0AAF">
      <w:pPr>
        <w:spacing w:after="98" w:line="413" w:lineRule="exact"/>
        <w:ind w:left="800" w:right="2380"/>
        <w:rPr>
          <w:rFonts w:ascii="Times New Roman" w:eastAsia="Times New Roman" w:hAnsi="Times New Roman"/>
          <w:b/>
          <w:bCs/>
          <w:sz w:val="28"/>
          <w:szCs w:val="28"/>
          <w:shd w:val="clear" w:color="auto" w:fill="FFFFFF"/>
          <w:lang w:eastAsia="ru-RU"/>
        </w:rPr>
      </w:pPr>
      <w:r w:rsidRPr="00AE0AAF">
        <w:rPr>
          <w:rFonts w:ascii="Times New Roman" w:eastAsia="Times New Roman" w:hAnsi="Times New Roman"/>
          <w:b/>
          <w:bCs/>
          <w:sz w:val="28"/>
          <w:szCs w:val="28"/>
          <w:shd w:val="clear" w:color="auto" w:fill="FFFFFF"/>
          <w:lang w:eastAsia="ru-RU"/>
        </w:rPr>
        <w:t xml:space="preserve">                 Разъяснения по показателям оценивания </w:t>
      </w:r>
    </w:p>
    <w:p w:rsidR="00AE0AAF" w:rsidRPr="00AE0AAF" w:rsidRDefault="00AE0AAF" w:rsidP="00AE0AAF">
      <w:pPr>
        <w:spacing w:after="98" w:line="413" w:lineRule="exact"/>
        <w:ind w:right="2380"/>
        <w:jc w:val="both"/>
        <w:rPr>
          <w:rFonts w:ascii="Times New Roman" w:eastAsia="Times New Roman" w:hAnsi="Times New Roman"/>
          <w:sz w:val="28"/>
          <w:szCs w:val="28"/>
          <w:lang w:eastAsia="ru-RU"/>
        </w:rPr>
      </w:pPr>
    </w:p>
    <w:p w:rsidR="00AE0AAF" w:rsidRPr="00AE0AAF" w:rsidRDefault="00AE0AAF" w:rsidP="00AE0AAF">
      <w:pPr>
        <w:spacing w:after="98" w:line="413" w:lineRule="exact"/>
        <w:ind w:right="2380"/>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 xml:space="preserve">3 балла - показатель выражен максимально полно, </w:t>
      </w:r>
    </w:p>
    <w:p w:rsidR="00AE0AAF" w:rsidRPr="00AE0AAF" w:rsidRDefault="00AE0AAF" w:rsidP="00AE0AAF">
      <w:pPr>
        <w:spacing w:after="98" w:line="413" w:lineRule="exact"/>
        <w:ind w:right="2380"/>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 xml:space="preserve">2 балла - показатель выражен в достаточной степени; </w:t>
      </w:r>
    </w:p>
    <w:p w:rsidR="00AE0AAF" w:rsidRPr="00AE0AAF" w:rsidRDefault="00AE0AAF" w:rsidP="00AE0AAF">
      <w:pPr>
        <w:spacing w:after="98" w:line="413" w:lineRule="exact"/>
        <w:ind w:right="2380"/>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1 балл - показатель выражен слабо,</w:t>
      </w:r>
    </w:p>
    <w:p w:rsidR="00AE0AAF" w:rsidRPr="00AE0AAF" w:rsidRDefault="00AE0AAF" w:rsidP="00AE0AAF">
      <w:pPr>
        <w:spacing w:after="98" w:line="413" w:lineRule="exact"/>
        <w:ind w:right="2380"/>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0 баллов - показатель не выражен.</w:t>
      </w:r>
    </w:p>
    <w:tbl>
      <w:tblPr>
        <w:tblStyle w:val="a5"/>
        <w:tblW w:w="9889" w:type="dxa"/>
        <w:tblLook w:val="04A0"/>
      </w:tblPr>
      <w:tblGrid>
        <w:gridCol w:w="4818"/>
        <w:gridCol w:w="5071"/>
      </w:tblGrid>
      <w:tr w:rsidR="00AE0AAF" w:rsidRPr="00AE0AAF" w:rsidTr="0068233D">
        <w:tc>
          <w:tcPr>
            <w:tcW w:w="4818" w:type="dxa"/>
          </w:tcPr>
          <w:p w:rsidR="00AE0AAF" w:rsidRPr="00AE0AAF" w:rsidRDefault="00AE0AAF" w:rsidP="00AE0AAF">
            <w:pPr>
              <w:jc w:val="both"/>
              <w:rPr>
                <w:rFonts w:ascii="Times New Roman" w:eastAsia="Times New Roman" w:hAnsi="Times New Roman"/>
                <w:sz w:val="28"/>
                <w:szCs w:val="28"/>
              </w:rPr>
            </w:pPr>
            <w:r w:rsidRPr="00AE0AAF">
              <w:rPr>
                <w:rFonts w:ascii="Times New Roman" w:eastAsia="Times New Roman" w:hAnsi="Times New Roman"/>
                <w:sz w:val="28"/>
                <w:szCs w:val="28"/>
              </w:rPr>
              <w:t>Показатели</w:t>
            </w:r>
          </w:p>
        </w:tc>
        <w:tc>
          <w:tcPr>
            <w:tcW w:w="5071" w:type="dxa"/>
          </w:tcPr>
          <w:p w:rsidR="00AE0AAF" w:rsidRPr="00AE0AAF" w:rsidRDefault="00AE0AAF" w:rsidP="00AE0AAF">
            <w:pPr>
              <w:jc w:val="both"/>
              <w:rPr>
                <w:rFonts w:ascii="Times New Roman" w:eastAsia="Times New Roman" w:hAnsi="Times New Roman"/>
                <w:sz w:val="28"/>
                <w:szCs w:val="28"/>
              </w:rPr>
            </w:pPr>
            <w:r w:rsidRPr="00AE0AAF">
              <w:rPr>
                <w:rFonts w:ascii="Times New Roman" w:eastAsia="Times New Roman" w:hAnsi="Times New Roman"/>
                <w:sz w:val="28"/>
                <w:szCs w:val="28"/>
              </w:rPr>
              <w:t>Функция и содержание показателя</w:t>
            </w:r>
          </w:p>
        </w:tc>
      </w:tr>
      <w:tr w:rsidR="00AE0AAF" w:rsidRPr="00AE0AAF" w:rsidTr="0068233D">
        <w:tc>
          <w:tcPr>
            <w:tcW w:w="4818" w:type="dxa"/>
          </w:tcPr>
          <w:p w:rsidR="00AE0AAF" w:rsidRPr="00AE0AAF" w:rsidRDefault="00AE0AAF" w:rsidP="00AE0AAF">
            <w:pPr>
              <w:spacing w:line="278" w:lineRule="exact"/>
              <w:jc w:val="both"/>
              <w:rPr>
                <w:rFonts w:ascii="Times New Roman" w:eastAsia="Times New Roman" w:hAnsi="Times New Roman"/>
                <w:sz w:val="28"/>
                <w:szCs w:val="28"/>
              </w:rPr>
            </w:pPr>
            <w:r w:rsidRPr="00AE0AAF">
              <w:rPr>
                <w:rFonts w:ascii="Times New Roman" w:eastAsia="Times New Roman" w:hAnsi="Times New Roman"/>
                <w:sz w:val="28"/>
                <w:szCs w:val="28"/>
              </w:rPr>
              <w:t>1.1. Соответствие сочинения выбранному тематическому направлению</w:t>
            </w:r>
          </w:p>
        </w:tc>
        <w:tc>
          <w:tcPr>
            <w:tcW w:w="5071" w:type="dxa"/>
          </w:tcPr>
          <w:p w:rsidR="00AE0AAF" w:rsidRPr="00AE0AAF" w:rsidRDefault="00AE0AAF" w:rsidP="00AE0AAF">
            <w:pPr>
              <w:spacing w:line="274" w:lineRule="exact"/>
              <w:jc w:val="both"/>
              <w:rPr>
                <w:rFonts w:ascii="Times New Roman" w:eastAsia="Times New Roman" w:hAnsi="Times New Roman"/>
                <w:sz w:val="28"/>
                <w:szCs w:val="28"/>
              </w:rPr>
            </w:pPr>
            <w:r w:rsidRPr="00AE0AAF">
              <w:rPr>
                <w:rFonts w:ascii="Times New Roman" w:eastAsia="Times New Roman" w:hAnsi="Times New Roman"/>
                <w:sz w:val="28"/>
                <w:szCs w:val="28"/>
              </w:rPr>
              <w:t>Оценивает, насколько содержание сочинения соответствует тематическим направлениям Конкурса, определенным в Положении, - полностью, частично или соответствие ограничивается лишь формулировкой темы, формальным упоминанием (в начале или в конце), ассоциацией, искусственным включением в содержание тех или иных фактов</w:t>
            </w:r>
          </w:p>
        </w:tc>
      </w:tr>
      <w:tr w:rsidR="00AE0AAF" w:rsidRPr="00AE0AAF" w:rsidTr="0068233D">
        <w:tc>
          <w:tcPr>
            <w:tcW w:w="4818" w:type="dxa"/>
          </w:tcPr>
          <w:p w:rsidR="00AE0AAF" w:rsidRPr="00AE0AAF" w:rsidRDefault="00AE0AAF" w:rsidP="00AE0AAF">
            <w:pPr>
              <w:spacing w:line="274" w:lineRule="exact"/>
              <w:ind w:left="140"/>
              <w:rPr>
                <w:rFonts w:ascii="Times New Roman" w:eastAsia="Times New Roman" w:hAnsi="Times New Roman"/>
                <w:sz w:val="28"/>
                <w:szCs w:val="28"/>
              </w:rPr>
            </w:pPr>
            <w:r w:rsidRPr="00AE0AAF">
              <w:rPr>
                <w:rFonts w:ascii="Times New Roman" w:eastAsia="Times New Roman" w:hAnsi="Times New Roman"/>
                <w:sz w:val="28"/>
                <w:szCs w:val="28"/>
              </w:rPr>
              <w:t>1.2. Формулировка темы сочинения (уместность, самостоятельность, оригинальность)</w:t>
            </w:r>
          </w:p>
        </w:tc>
        <w:tc>
          <w:tcPr>
            <w:tcW w:w="5071" w:type="dxa"/>
          </w:tcPr>
          <w:p w:rsidR="00AE0AAF" w:rsidRPr="00AE0AAF" w:rsidRDefault="00AE0AAF" w:rsidP="00AE0AAF">
            <w:pPr>
              <w:spacing w:line="274" w:lineRule="exact"/>
              <w:jc w:val="both"/>
              <w:rPr>
                <w:rFonts w:ascii="Times New Roman" w:eastAsia="Times New Roman" w:hAnsi="Times New Roman"/>
                <w:sz w:val="28"/>
                <w:szCs w:val="28"/>
              </w:rPr>
            </w:pPr>
            <w:r w:rsidRPr="00AE0AAF">
              <w:rPr>
                <w:rFonts w:ascii="Times New Roman" w:eastAsia="Times New Roman" w:hAnsi="Times New Roman"/>
                <w:sz w:val="28"/>
                <w:szCs w:val="28"/>
              </w:rPr>
              <w:t>Оценивает, насколько уместно, самостоятельно и оригинально сформулирована тема, насколько она раскрыта; как соотносятся тема и содержание сочинения. Не всегда оригинальная формулировка отражает содержание, избыточная оригинальность наряду с отвлеченным содержанием ведет к обману читательских ожиданий, тема, повторяющая формулировку тематического направления, размывает границы конкретного содержания сочинения. При оценке формулировки темы такие критерии, как уместность, самостоятельность и оригинальность, следует рассматривать в единстве и в контексте самой работы.</w:t>
            </w:r>
          </w:p>
        </w:tc>
      </w:tr>
      <w:tr w:rsidR="00AE0AAF" w:rsidRPr="00AE0AAF" w:rsidTr="0068233D">
        <w:tc>
          <w:tcPr>
            <w:tcW w:w="4818" w:type="dxa"/>
          </w:tcPr>
          <w:p w:rsidR="00AE0AAF" w:rsidRPr="00AE0AAF" w:rsidRDefault="00AE0AAF" w:rsidP="00AE0AAF">
            <w:pPr>
              <w:ind w:left="140"/>
              <w:rPr>
                <w:rFonts w:ascii="Times New Roman" w:eastAsia="Times New Roman" w:hAnsi="Times New Roman"/>
                <w:sz w:val="28"/>
                <w:szCs w:val="28"/>
              </w:rPr>
            </w:pPr>
            <w:r w:rsidRPr="00AE0AAF">
              <w:rPr>
                <w:rFonts w:ascii="Times New Roman" w:eastAsia="Times New Roman" w:hAnsi="Times New Roman"/>
                <w:sz w:val="28"/>
                <w:szCs w:val="28"/>
              </w:rPr>
              <w:t>1.3. Соответствие содержания теме</w:t>
            </w:r>
          </w:p>
        </w:tc>
        <w:tc>
          <w:tcPr>
            <w:tcW w:w="5071" w:type="dxa"/>
          </w:tcPr>
          <w:p w:rsidR="00AE0AAF" w:rsidRPr="00AE0AAF" w:rsidRDefault="00AE0AAF" w:rsidP="00AE0AAF">
            <w:pPr>
              <w:spacing w:line="274" w:lineRule="exact"/>
              <w:jc w:val="both"/>
              <w:rPr>
                <w:rFonts w:ascii="Times New Roman" w:eastAsia="Times New Roman" w:hAnsi="Times New Roman"/>
                <w:sz w:val="28"/>
                <w:szCs w:val="28"/>
              </w:rPr>
            </w:pPr>
            <w:r w:rsidRPr="00AE0AAF">
              <w:rPr>
                <w:rFonts w:ascii="Times New Roman" w:eastAsia="Times New Roman" w:hAnsi="Times New Roman"/>
                <w:sz w:val="28"/>
                <w:szCs w:val="28"/>
              </w:rPr>
              <w:t>Оценивает, насколько осмыслена тема, насколько автор придерживается темы, не происходит ли подмена или частичная подмена темы, немотивированное отступление от нее.</w:t>
            </w:r>
          </w:p>
        </w:tc>
      </w:tr>
      <w:tr w:rsidR="00AE0AAF" w:rsidRPr="00AE0AAF" w:rsidTr="0068233D">
        <w:tc>
          <w:tcPr>
            <w:tcW w:w="4818" w:type="dxa"/>
          </w:tcPr>
          <w:p w:rsidR="00AE0AAF" w:rsidRPr="00AE0AAF" w:rsidRDefault="00AE0AAF" w:rsidP="00AE0AAF">
            <w:pPr>
              <w:spacing w:line="278" w:lineRule="exact"/>
              <w:ind w:left="140"/>
              <w:rPr>
                <w:rFonts w:ascii="Times New Roman" w:eastAsia="Times New Roman" w:hAnsi="Times New Roman"/>
                <w:sz w:val="28"/>
                <w:szCs w:val="28"/>
              </w:rPr>
            </w:pPr>
            <w:r w:rsidRPr="00AE0AAF">
              <w:rPr>
                <w:rFonts w:ascii="Times New Roman" w:eastAsia="Times New Roman" w:hAnsi="Times New Roman"/>
                <w:sz w:val="28"/>
                <w:szCs w:val="28"/>
              </w:rPr>
              <w:t>1.4. Полнота раскрытия темы сочинения в контексте авторского замысла</w:t>
            </w:r>
          </w:p>
        </w:tc>
        <w:tc>
          <w:tcPr>
            <w:tcW w:w="5071" w:type="dxa"/>
          </w:tcPr>
          <w:p w:rsidR="00AE0AAF" w:rsidRPr="00AE0AAF" w:rsidRDefault="00AE0AAF" w:rsidP="00AE0AAF">
            <w:pPr>
              <w:spacing w:line="274" w:lineRule="exact"/>
              <w:jc w:val="both"/>
              <w:rPr>
                <w:rFonts w:ascii="Times New Roman" w:eastAsia="Times New Roman" w:hAnsi="Times New Roman"/>
                <w:sz w:val="28"/>
                <w:szCs w:val="28"/>
              </w:rPr>
            </w:pPr>
            <w:r w:rsidRPr="00AE0AAF">
              <w:rPr>
                <w:rFonts w:ascii="Times New Roman" w:eastAsia="Times New Roman" w:hAnsi="Times New Roman"/>
                <w:sz w:val="28"/>
                <w:szCs w:val="28"/>
              </w:rPr>
              <w:t xml:space="preserve">Оценивает, насколько адекватно выбран путь раскрытия темы: автор может подойти к раскрытию темы с разных </w:t>
            </w:r>
            <w:r w:rsidRPr="00AE0AAF">
              <w:rPr>
                <w:rFonts w:ascii="Times New Roman" w:eastAsia="Times New Roman" w:hAnsi="Times New Roman"/>
                <w:sz w:val="28"/>
                <w:szCs w:val="28"/>
              </w:rPr>
              <w:lastRenderedPageBreak/>
              <w:t>сторон и точек зрения, или, наоборот, продуктивно сузить тему,рассмотреть ее в одном конкретном ракурсе - и тот, и другой замысел должен работать на раскрытие темы.</w:t>
            </w:r>
          </w:p>
        </w:tc>
      </w:tr>
      <w:tr w:rsidR="00AE0AAF" w:rsidRPr="00AE0AAF" w:rsidTr="0068233D">
        <w:tc>
          <w:tcPr>
            <w:tcW w:w="4818" w:type="dxa"/>
          </w:tcPr>
          <w:p w:rsidR="00AE0AAF" w:rsidRPr="00AE0AAF" w:rsidRDefault="00AE0AAF" w:rsidP="00AE0AAF">
            <w:pPr>
              <w:spacing w:line="283" w:lineRule="exact"/>
              <w:jc w:val="both"/>
              <w:rPr>
                <w:rFonts w:ascii="Times New Roman" w:eastAsia="Times New Roman" w:hAnsi="Times New Roman"/>
                <w:sz w:val="28"/>
                <w:szCs w:val="28"/>
              </w:rPr>
            </w:pPr>
            <w:r w:rsidRPr="00AE0AAF">
              <w:rPr>
                <w:rFonts w:ascii="Times New Roman" w:eastAsia="Times New Roman" w:hAnsi="Times New Roman"/>
                <w:sz w:val="28"/>
                <w:szCs w:val="28"/>
              </w:rPr>
              <w:lastRenderedPageBreak/>
              <w:t>1.5. Оригинальность авторского замысла</w:t>
            </w:r>
          </w:p>
        </w:tc>
        <w:tc>
          <w:tcPr>
            <w:tcW w:w="5071" w:type="dxa"/>
          </w:tcPr>
          <w:p w:rsidR="00AE0AAF" w:rsidRPr="00AE0AAF" w:rsidRDefault="00AE0AAF" w:rsidP="00AE0AAF">
            <w:pPr>
              <w:spacing w:line="274" w:lineRule="exact"/>
              <w:jc w:val="both"/>
              <w:rPr>
                <w:rFonts w:ascii="Times New Roman" w:eastAsia="Times New Roman" w:hAnsi="Times New Roman"/>
                <w:sz w:val="28"/>
                <w:szCs w:val="28"/>
              </w:rPr>
            </w:pPr>
            <w:r w:rsidRPr="00AE0AAF">
              <w:rPr>
                <w:rFonts w:ascii="Times New Roman" w:eastAsia="Times New Roman" w:hAnsi="Times New Roman"/>
                <w:sz w:val="28"/>
                <w:szCs w:val="28"/>
              </w:rPr>
              <w:t>Оценивает, насколько в тексте проявляется творческое начало. Оригинальность может проявляться в сюжете, композиции, системе образов, языке и стиле - на всех уровнях произведения. Противоположностью оригинальности будут являться демагогические рассуждения, общие фразы, отсутствие индивидуального подхода к раскрытию темы, сюжетные и композиционные шаблоны.</w:t>
            </w:r>
          </w:p>
        </w:tc>
      </w:tr>
      <w:tr w:rsidR="00AE0AAF" w:rsidRPr="00AE0AAF" w:rsidTr="0068233D">
        <w:tc>
          <w:tcPr>
            <w:tcW w:w="4818" w:type="dxa"/>
          </w:tcPr>
          <w:p w:rsidR="00AE0AAF" w:rsidRPr="00AE0AAF" w:rsidRDefault="00AE0AAF" w:rsidP="00AE0AAF">
            <w:pPr>
              <w:spacing w:line="274" w:lineRule="exact"/>
              <w:jc w:val="both"/>
              <w:rPr>
                <w:rFonts w:ascii="Times New Roman" w:eastAsia="Times New Roman" w:hAnsi="Times New Roman"/>
                <w:sz w:val="28"/>
                <w:szCs w:val="28"/>
              </w:rPr>
            </w:pPr>
            <w:r w:rsidRPr="00AE0AAF">
              <w:rPr>
                <w:rFonts w:ascii="Times New Roman" w:eastAsia="Times New Roman" w:hAnsi="Times New Roman"/>
                <w:sz w:val="28"/>
                <w:szCs w:val="28"/>
              </w:rPr>
              <w:t>1.6. Соотнесенность содержания сочинения с интеллектуальным, эмоциональным и эстетическим опытом автора</w:t>
            </w:r>
          </w:p>
        </w:tc>
        <w:tc>
          <w:tcPr>
            <w:tcW w:w="5071" w:type="dxa"/>
          </w:tcPr>
          <w:p w:rsidR="00AE0AAF" w:rsidRPr="00AE0AAF" w:rsidRDefault="00AE0AAF" w:rsidP="00AE0AAF">
            <w:pPr>
              <w:spacing w:line="274" w:lineRule="exact"/>
              <w:jc w:val="both"/>
              <w:rPr>
                <w:rFonts w:ascii="Times New Roman" w:eastAsia="Times New Roman" w:hAnsi="Times New Roman"/>
                <w:sz w:val="28"/>
                <w:szCs w:val="28"/>
              </w:rPr>
            </w:pPr>
            <w:r w:rsidRPr="00AE0AAF">
              <w:rPr>
                <w:rFonts w:ascii="Times New Roman" w:eastAsia="Times New Roman" w:hAnsi="Times New Roman"/>
                <w:sz w:val="28"/>
                <w:szCs w:val="28"/>
              </w:rPr>
              <w:t>Оценивает, насколько содержание сочинения соотносится с интеллектуальным, эмоциональным и эстетическим опытом автора, т.е. соответствует ли содержание возрасту автора, является ли отражением личного опыта переживаний, размышлений, решения нравственных проблем, практической деятельности, прочтения того или иного произведения и т.д.</w:t>
            </w:r>
          </w:p>
        </w:tc>
      </w:tr>
      <w:tr w:rsidR="00AE0AAF" w:rsidRPr="00AE0AAF" w:rsidTr="0068233D">
        <w:tc>
          <w:tcPr>
            <w:tcW w:w="4818" w:type="dxa"/>
          </w:tcPr>
          <w:p w:rsidR="00AE0AAF" w:rsidRPr="00AE0AAF" w:rsidRDefault="00AE0AAF" w:rsidP="00AE0AAF">
            <w:pPr>
              <w:spacing w:line="274" w:lineRule="exact"/>
              <w:ind w:left="120"/>
              <w:rPr>
                <w:rFonts w:ascii="Times New Roman" w:eastAsia="Times New Roman" w:hAnsi="Times New Roman"/>
                <w:sz w:val="28"/>
                <w:szCs w:val="28"/>
              </w:rPr>
            </w:pPr>
            <w:r w:rsidRPr="00AE0AAF">
              <w:rPr>
                <w:rFonts w:ascii="Times New Roman" w:eastAsia="Times New Roman" w:hAnsi="Times New Roman"/>
                <w:sz w:val="28"/>
                <w:szCs w:val="28"/>
              </w:rPr>
              <w:t>1.7. Корректное использование литературного, исторического, фактического (в том числе биографического), научного и другого материала</w:t>
            </w:r>
          </w:p>
        </w:tc>
        <w:tc>
          <w:tcPr>
            <w:tcW w:w="5071" w:type="dxa"/>
          </w:tcPr>
          <w:p w:rsidR="00AE0AAF" w:rsidRPr="00AE0AAF" w:rsidRDefault="00AE0AAF" w:rsidP="00AE0AAF">
            <w:pPr>
              <w:spacing w:line="274" w:lineRule="exact"/>
              <w:jc w:val="both"/>
              <w:rPr>
                <w:rFonts w:ascii="Times New Roman" w:eastAsia="Times New Roman" w:hAnsi="Times New Roman"/>
                <w:sz w:val="28"/>
                <w:szCs w:val="28"/>
              </w:rPr>
            </w:pPr>
            <w:r w:rsidRPr="00AE0AAF">
              <w:rPr>
                <w:rFonts w:ascii="Times New Roman" w:eastAsia="Times New Roman" w:hAnsi="Times New Roman"/>
                <w:sz w:val="28"/>
                <w:szCs w:val="28"/>
              </w:rPr>
              <w:t>Оценивает, насколько уместно, грамотно, самостоятельно и достоверно в содержании сочинения используется литературный, исторический, фактический, научный, биографический материал (в зависимости от выбранного тематического направления).</w:t>
            </w:r>
          </w:p>
        </w:tc>
      </w:tr>
      <w:tr w:rsidR="00AE0AAF" w:rsidRPr="00AE0AAF" w:rsidTr="0068233D">
        <w:tc>
          <w:tcPr>
            <w:tcW w:w="4818" w:type="dxa"/>
          </w:tcPr>
          <w:p w:rsidR="00AE0AAF" w:rsidRPr="00AE0AAF" w:rsidRDefault="00AE0AAF" w:rsidP="00AE0AAF">
            <w:pPr>
              <w:spacing w:line="269" w:lineRule="exact"/>
              <w:jc w:val="both"/>
              <w:rPr>
                <w:rFonts w:ascii="Times New Roman" w:eastAsia="Times New Roman" w:hAnsi="Times New Roman"/>
                <w:sz w:val="28"/>
                <w:szCs w:val="28"/>
              </w:rPr>
            </w:pPr>
            <w:r w:rsidRPr="00AE0AAF">
              <w:rPr>
                <w:rFonts w:ascii="Times New Roman" w:eastAsia="Times New Roman" w:hAnsi="Times New Roman"/>
                <w:sz w:val="28"/>
                <w:szCs w:val="28"/>
              </w:rPr>
              <w:t>1.8. Соответствие содержания выбранному жанру</w:t>
            </w:r>
          </w:p>
        </w:tc>
        <w:tc>
          <w:tcPr>
            <w:tcW w:w="5071" w:type="dxa"/>
          </w:tcPr>
          <w:p w:rsidR="00AE0AAF" w:rsidRPr="00AE0AAF" w:rsidRDefault="00AE0AAF" w:rsidP="00AE0AAF">
            <w:pPr>
              <w:spacing w:line="274" w:lineRule="exact"/>
              <w:jc w:val="both"/>
              <w:rPr>
                <w:rFonts w:ascii="Times New Roman" w:eastAsia="Times New Roman" w:hAnsi="Times New Roman"/>
                <w:sz w:val="28"/>
                <w:szCs w:val="28"/>
              </w:rPr>
            </w:pPr>
            <w:r w:rsidRPr="00AE0AAF">
              <w:rPr>
                <w:rFonts w:ascii="Times New Roman" w:eastAsia="Times New Roman" w:hAnsi="Times New Roman"/>
                <w:sz w:val="28"/>
                <w:szCs w:val="28"/>
              </w:rPr>
              <w:t>Оценивает, насколько содержание сочинения соответствует выбранному жанру - полностью, частично или не соответствует вовсе, например, работа, заявленная как эссе, имеет ярко выраженное сюжетное или информационное содержание, рассказ лишен сюжетной линии, заочная экскурсия представляет собою сухое перечисление фактов, в рецензии отсутствует аналитическая составляющая и т.д.</w:t>
            </w:r>
          </w:p>
        </w:tc>
      </w:tr>
      <w:tr w:rsidR="00AE0AAF" w:rsidRPr="00AE0AAF" w:rsidTr="0068233D">
        <w:tc>
          <w:tcPr>
            <w:tcW w:w="4818" w:type="dxa"/>
          </w:tcPr>
          <w:p w:rsidR="00AE0AAF" w:rsidRPr="00AE0AAF" w:rsidRDefault="00AE0AAF" w:rsidP="00AE0AAF">
            <w:pPr>
              <w:spacing w:line="283" w:lineRule="exact"/>
              <w:ind w:left="120"/>
              <w:rPr>
                <w:rFonts w:ascii="Times New Roman" w:eastAsia="Times New Roman" w:hAnsi="Times New Roman"/>
                <w:sz w:val="28"/>
                <w:szCs w:val="28"/>
              </w:rPr>
            </w:pPr>
            <w:r w:rsidRPr="00AE0AAF">
              <w:rPr>
                <w:rFonts w:ascii="Times New Roman" w:eastAsia="Times New Roman" w:hAnsi="Times New Roman"/>
                <w:sz w:val="28"/>
                <w:szCs w:val="28"/>
              </w:rPr>
              <w:t>1.9. Воплощенность идейного замысла</w:t>
            </w:r>
          </w:p>
        </w:tc>
        <w:tc>
          <w:tcPr>
            <w:tcW w:w="5071" w:type="dxa"/>
          </w:tcPr>
          <w:p w:rsidR="00AE0AAF" w:rsidRPr="00AE0AAF" w:rsidRDefault="00AE0AAF" w:rsidP="00AE0AAF">
            <w:pPr>
              <w:spacing w:line="274" w:lineRule="exact"/>
              <w:jc w:val="both"/>
              <w:rPr>
                <w:rFonts w:ascii="Times New Roman" w:eastAsia="Times New Roman" w:hAnsi="Times New Roman"/>
                <w:sz w:val="28"/>
                <w:szCs w:val="28"/>
              </w:rPr>
            </w:pPr>
            <w:r w:rsidRPr="00AE0AAF">
              <w:rPr>
                <w:rFonts w:ascii="Times New Roman" w:eastAsia="Times New Roman" w:hAnsi="Times New Roman"/>
                <w:sz w:val="28"/>
                <w:szCs w:val="28"/>
              </w:rPr>
              <w:t xml:space="preserve">Оценивает, насколько удалось автору донести до читателя то, что он хотел сказать, насколько убедительно и ярко проявляется в тексте авторская идея, насколько все элементы текста «работают» на воплощение авторского </w:t>
            </w:r>
            <w:r w:rsidRPr="00AE0AAF">
              <w:rPr>
                <w:rFonts w:ascii="Times New Roman" w:eastAsia="Times New Roman" w:hAnsi="Times New Roman"/>
                <w:sz w:val="28"/>
                <w:szCs w:val="28"/>
              </w:rPr>
              <w:lastRenderedPageBreak/>
              <w:t>замысла.</w:t>
            </w:r>
          </w:p>
        </w:tc>
      </w:tr>
      <w:tr w:rsidR="00AE0AAF" w:rsidRPr="00AE0AAF" w:rsidTr="0068233D">
        <w:tc>
          <w:tcPr>
            <w:tcW w:w="4818" w:type="dxa"/>
          </w:tcPr>
          <w:p w:rsidR="00AE0AAF" w:rsidRPr="00AE0AAF" w:rsidRDefault="00AE0AAF" w:rsidP="00AE0AAF">
            <w:pPr>
              <w:spacing w:line="274" w:lineRule="exact"/>
              <w:ind w:left="120"/>
              <w:rPr>
                <w:rFonts w:ascii="Times New Roman" w:eastAsia="Times New Roman" w:hAnsi="Times New Roman"/>
                <w:sz w:val="28"/>
                <w:szCs w:val="28"/>
              </w:rPr>
            </w:pPr>
            <w:r w:rsidRPr="00AE0AAF">
              <w:rPr>
                <w:rFonts w:ascii="Times New Roman" w:eastAsia="Times New Roman" w:hAnsi="Times New Roman"/>
                <w:sz w:val="28"/>
                <w:szCs w:val="28"/>
              </w:rPr>
              <w:lastRenderedPageBreak/>
              <w:t>2.1. Наличие в сочинении признаков выбранного жанра</w:t>
            </w:r>
          </w:p>
        </w:tc>
        <w:tc>
          <w:tcPr>
            <w:tcW w:w="5071" w:type="dxa"/>
          </w:tcPr>
          <w:p w:rsidR="00AE0AAF" w:rsidRPr="00AE0AAF" w:rsidRDefault="00AE0AAF" w:rsidP="00AE0AAF">
            <w:pPr>
              <w:spacing w:line="274" w:lineRule="exact"/>
              <w:jc w:val="both"/>
              <w:rPr>
                <w:rFonts w:ascii="Times New Roman" w:eastAsia="Times New Roman" w:hAnsi="Times New Roman"/>
                <w:sz w:val="28"/>
                <w:szCs w:val="28"/>
              </w:rPr>
            </w:pPr>
            <w:r w:rsidRPr="00AE0AAF">
              <w:rPr>
                <w:rFonts w:ascii="Times New Roman" w:eastAsia="Times New Roman" w:hAnsi="Times New Roman"/>
                <w:sz w:val="28"/>
                <w:szCs w:val="28"/>
              </w:rPr>
              <w:t>Оценивает, насколько в сочинении выражены специфические признаки выбранного жанра - полностью, частично или соответствие ограничивается использованием формальных элементов, например, обращением к адресату в начале работы, написанной в жанре письма.</w:t>
            </w:r>
          </w:p>
        </w:tc>
      </w:tr>
      <w:tr w:rsidR="00AE0AAF" w:rsidRPr="00AE0AAF" w:rsidTr="0068233D">
        <w:tc>
          <w:tcPr>
            <w:tcW w:w="4818" w:type="dxa"/>
          </w:tcPr>
          <w:p w:rsidR="00AE0AAF" w:rsidRPr="00AE0AAF" w:rsidRDefault="00AE0AAF" w:rsidP="00AE0AAF">
            <w:pPr>
              <w:spacing w:line="274" w:lineRule="exact"/>
              <w:ind w:left="120"/>
              <w:rPr>
                <w:rFonts w:ascii="Times New Roman" w:eastAsia="Times New Roman" w:hAnsi="Times New Roman"/>
                <w:sz w:val="28"/>
                <w:szCs w:val="28"/>
              </w:rPr>
            </w:pPr>
            <w:r w:rsidRPr="00AE0AAF">
              <w:rPr>
                <w:rFonts w:ascii="Times New Roman" w:eastAsia="Times New Roman" w:hAnsi="Times New Roman"/>
                <w:sz w:val="28"/>
                <w:szCs w:val="28"/>
              </w:rPr>
              <w:t>2.2. Цельность, логичность-и соразмерность композиции сочинения</w:t>
            </w:r>
          </w:p>
        </w:tc>
        <w:tc>
          <w:tcPr>
            <w:tcW w:w="5071" w:type="dxa"/>
          </w:tcPr>
          <w:p w:rsidR="00AE0AAF" w:rsidRPr="00AE0AAF" w:rsidRDefault="00AE0AAF" w:rsidP="00AE0AAF">
            <w:pPr>
              <w:spacing w:line="274" w:lineRule="exact"/>
              <w:jc w:val="both"/>
              <w:rPr>
                <w:rFonts w:ascii="Times New Roman" w:eastAsia="Times New Roman" w:hAnsi="Times New Roman"/>
                <w:sz w:val="28"/>
                <w:szCs w:val="28"/>
              </w:rPr>
            </w:pPr>
            <w:r w:rsidRPr="00AE0AAF">
              <w:rPr>
                <w:rFonts w:ascii="Times New Roman" w:eastAsia="Times New Roman" w:hAnsi="Times New Roman"/>
                <w:sz w:val="28"/>
                <w:szCs w:val="28"/>
              </w:rPr>
              <w:t>Оценивает качества композиции сочинения, ее целесообразность, соотнесенность с содержанием сочинения и выбранным жанром. Такое качество, как оригинальность композиции, может быть также оценено в данном показателе, если оно не противоречит перечисленным и проявляется не вущерб им.</w:t>
            </w:r>
          </w:p>
        </w:tc>
      </w:tr>
      <w:tr w:rsidR="00AE0AAF" w:rsidRPr="00AE0AAF" w:rsidTr="0068233D">
        <w:tc>
          <w:tcPr>
            <w:tcW w:w="4818" w:type="dxa"/>
          </w:tcPr>
          <w:p w:rsidR="00AE0AAF" w:rsidRPr="00AE0AAF" w:rsidRDefault="00AE0AAF" w:rsidP="00AE0AAF">
            <w:pPr>
              <w:spacing w:line="274" w:lineRule="exact"/>
              <w:ind w:left="120"/>
              <w:rPr>
                <w:rFonts w:ascii="Times New Roman" w:eastAsia="Times New Roman" w:hAnsi="Times New Roman"/>
                <w:sz w:val="28"/>
                <w:szCs w:val="28"/>
              </w:rPr>
            </w:pPr>
            <w:r w:rsidRPr="00AE0AAF">
              <w:rPr>
                <w:rFonts w:ascii="Times New Roman" w:eastAsia="Times New Roman" w:hAnsi="Times New Roman"/>
                <w:sz w:val="28"/>
                <w:szCs w:val="28"/>
              </w:rPr>
              <w:t>2.3. Богатство лексики и разнообразие синтаксических конструкций</w:t>
            </w:r>
          </w:p>
        </w:tc>
        <w:tc>
          <w:tcPr>
            <w:tcW w:w="5071" w:type="dxa"/>
          </w:tcPr>
          <w:p w:rsidR="00AE0AAF" w:rsidRPr="00AE0AAF" w:rsidRDefault="00AE0AAF" w:rsidP="00AE0AAF">
            <w:pPr>
              <w:spacing w:line="274" w:lineRule="exact"/>
              <w:jc w:val="both"/>
              <w:rPr>
                <w:rFonts w:ascii="Times New Roman" w:eastAsia="Times New Roman" w:hAnsi="Times New Roman"/>
                <w:sz w:val="28"/>
                <w:szCs w:val="28"/>
              </w:rPr>
            </w:pPr>
            <w:r w:rsidRPr="00AE0AAF">
              <w:rPr>
                <w:rFonts w:ascii="Times New Roman" w:eastAsia="Times New Roman" w:hAnsi="Times New Roman"/>
                <w:sz w:val="28"/>
                <w:szCs w:val="28"/>
              </w:rPr>
              <w:t>Оценивает разнообразие лексических и синтаксических единиц, употребляемых автором для создания художественного облика текста, с учетом целесообразности их использования.</w:t>
            </w:r>
          </w:p>
        </w:tc>
      </w:tr>
      <w:tr w:rsidR="00AE0AAF" w:rsidRPr="00AE0AAF" w:rsidTr="0068233D">
        <w:tc>
          <w:tcPr>
            <w:tcW w:w="4818" w:type="dxa"/>
          </w:tcPr>
          <w:p w:rsidR="00AE0AAF" w:rsidRPr="00AE0AAF" w:rsidRDefault="00AE0AAF" w:rsidP="00AE0AAF">
            <w:pPr>
              <w:spacing w:line="274" w:lineRule="exact"/>
              <w:jc w:val="both"/>
              <w:rPr>
                <w:rFonts w:ascii="Times New Roman" w:eastAsia="Times New Roman" w:hAnsi="Times New Roman"/>
                <w:sz w:val="28"/>
                <w:szCs w:val="28"/>
              </w:rPr>
            </w:pPr>
            <w:r w:rsidRPr="00AE0AAF">
              <w:rPr>
                <w:rFonts w:ascii="Times New Roman" w:eastAsia="Times New Roman" w:hAnsi="Times New Roman"/>
                <w:sz w:val="28"/>
                <w:szCs w:val="28"/>
              </w:rPr>
              <w:t>2.4. Качества речи (выразительность, точность, ясность, чистота, отсутствие штампов)</w:t>
            </w:r>
          </w:p>
        </w:tc>
        <w:tc>
          <w:tcPr>
            <w:tcW w:w="5071" w:type="dxa"/>
          </w:tcPr>
          <w:p w:rsidR="00AE0AAF" w:rsidRPr="00AE0AAF" w:rsidRDefault="00AE0AAF" w:rsidP="00AE0AAF">
            <w:pPr>
              <w:spacing w:line="274" w:lineRule="exact"/>
              <w:jc w:val="both"/>
              <w:rPr>
                <w:rFonts w:ascii="Times New Roman" w:eastAsia="Times New Roman" w:hAnsi="Times New Roman"/>
                <w:sz w:val="28"/>
                <w:szCs w:val="28"/>
              </w:rPr>
            </w:pPr>
            <w:r w:rsidRPr="00AE0AAF">
              <w:rPr>
                <w:rFonts w:ascii="Times New Roman" w:eastAsia="Times New Roman" w:hAnsi="Times New Roman"/>
                <w:sz w:val="28"/>
                <w:szCs w:val="28"/>
              </w:rPr>
              <w:t>Оценивает соответствие смыслового содержания речи способам его выражения, точность словоупотребления, соблюдение лексических норм, отбор речевых средств, которые точнее других передают оттенки смысла; отсутствие двусмысленности, затруднений при смысловом восприятии текста; отсутствие шаблонов и штампов; уместность и мотивированность цитирования (если оно используется).</w:t>
            </w:r>
          </w:p>
        </w:tc>
      </w:tr>
      <w:tr w:rsidR="00AE0AAF" w:rsidRPr="00AE0AAF" w:rsidTr="0068233D">
        <w:tc>
          <w:tcPr>
            <w:tcW w:w="4818" w:type="dxa"/>
          </w:tcPr>
          <w:p w:rsidR="00AE0AAF" w:rsidRPr="00AE0AAF" w:rsidRDefault="00AE0AAF" w:rsidP="00AE0AAF">
            <w:pPr>
              <w:spacing w:line="269" w:lineRule="exact"/>
              <w:ind w:left="120"/>
              <w:rPr>
                <w:rFonts w:ascii="Times New Roman" w:eastAsia="Times New Roman" w:hAnsi="Times New Roman"/>
                <w:sz w:val="28"/>
                <w:szCs w:val="28"/>
              </w:rPr>
            </w:pPr>
            <w:r w:rsidRPr="00AE0AAF">
              <w:rPr>
                <w:rFonts w:ascii="Times New Roman" w:eastAsia="Times New Roman" w:hAnsi="Times New Roman"/>
                <w:sz w:val="28"/>
                <w:szCs w:val="28"/>
              </w:rPr>
              <w:t>2.5. Целесообразность использования языковых средств</w:t>
            </w:r>
          </w:p>
        </w:tc>
        <w:tc>
          <w:tcPr>
            <w:tcW w:w="5071" w:type="dxa"/>
          </w:tcPr>
          <w:p w:rsidR="00AE0AAF" w:rsidRPr="00AE0AAF" w:rsidRDefault="00AE0AAF" w:rsidP="00AE0AAF">
            <w:pPr>
              <w:spacing w:line="274" w:lineRule="exact"/>
              <w:jc w:val="both"/>
              <w:rPr>
                <w:rFonts w:ascii="Times New Roman" w:eastAsia="Times New Roman" w:hAnsi="Times New Roman"/>
                <w:sz w:val="28"/>
                <w:szCs w:val="28"/>
              </w:rPr>
            </w:pPr>
            <w:r w:rsidRPr="00AE0AAF">
              <w:rPr>
                <w:rFonts w:ascii="Times New Roman" w:eastAsia="Times New Roman" w:hAnsi="Times New Roman"/>
                <w:sz w:val="28"/>
                <w:szCs w:val="28"/>
              </w:rPr>
              <w:t>Оценивает, насколько речевое оформление сочинения соответствует коммуникативному замыслу автора, уместно ли использование риторических приемов и приемов интонационного членения текста, изобразительно-выразительных средств языка, эмоционально окрашенной и оценочной лексики, мотивировано ли их использование художественным замыслом автора, насколько соотносится с жанром и стилем работы, выполняет задачу создания образа и т.д.</w:t>
            </w:r>
          </w:p>
        </w:tc>
      </w:tr>
      <w:tr w:rsidR="00AE0AAF" w:rsidRPr="00AE0AAF" w:rsidTr="0068233D">
        <w:tc>
          <w:tcPr>
            <w:tcW w:w="4818" w:type="dxa"/>
          </w:tcPr>
          <w:p w:rsidR="00AE0AAF" w:rsidRPr="00AE0AAF" w:rsidRDefault="00AE0AAF" w:rsidP="00AE0AAF">
            <w:pPr>
              <w:jc w:val="both"/>
              <w:rPr>
                <w:rFonts w:ascii="Times New Roman" w:eastAsia="Times New Roman" w:hAnsi="Times New Roman"/>
                <w:sz w:val="28"/>
                <w:szCs w:val="28"/>
              </w:rPr>
            </w:pPr>
            <w:r w:rsidRPr="00AE0AAF">
              <w:rPr>
                <w:rFonts w:ascii="Times New Roman" w:eastAsia="Times New Roman" w:hAnsi="Times New Roman"/>
                <w:sz w:val="28"/>
                <w:szCs w:val="28"/>
              </w:rPr>
              <w:t>2.6. Стилевое единство текста</w:t>
            </w:r>
          </w:p>
        </w:tc>
        <w:tc>
          <w:tcPr>
            <w:tcW w:w="5071" w:type="dxa"/>
          </w:tcPr>
          <w:p w:rsidR="00AE0AAF" w:rsidRPr="00AE0AAF" w:rsidRDefault="00AE0AAF" w:rsidP="00AE0AAF">
            <w:pPr>
              <w:spacing w:line="274" w:lineRule="exact"/>
              <w:jc w:val="both"/>
              <w:rPr>
                <w:rFonts w:ascii="Times New Roman" w:eastAsia="Times New Roman" w:hAnsi="Times New Roman"/>
                <w:sz w:val="28"/>
                <w:szCs w:val="28"/>
              </w:rPr>
            </w:pPr>
            <w:r w:rsidRPr="00AE0AAF">
              <w:rPr>
                <w:rFonts w:ascii="Times New Roman" w:eastAsia="Times New Roman" w:hAnsi="Times New Roman"/>
                <w:sz w:val="28"/>
                <w:szCs w:val="28"/>
              </w:rPr>
              <w:t xml:space="preserve">Оценивает соответствие стиля сочинения художественному замыслу автора: насколько речевой облик работы соотносится с выбранным </w:t>
            </w:r>
            <w:r w:rsidRPr="00AE0AAF">
              <w:rPr>
                <w:rFonts w:ascii="Times New Roman" w:eastAsia="Times New Roman" w:hAnsi="Times New Roman"/>
                <w:sz w:val="28"/>
                <w:szCs w:val="28"/>
              </w:rPr>
              <w:lastRenderedPageBreak/>
              <w:t>содержанием, жанром; насколько полно позволяет выразить авторскую позицию, воздействовать на читательское восприятие.</w:t>
            </w:r>
          </w:p>
        </w:tc>
      </w:tr>
      <w:tr w:rsidR="00AE0AAF" w:rsidRPr="00AE0AAF" w:rsidTr="0068233D">
        <w:tc>
          <w:tcPr>
            <w:tcW w:w="4818" w:type="dxa"/>
          </w:tcPr>
          <w:p w:rsidR="00AE0AAF" w:rsidRPr="00AE0AAF" w:rsidRDefault="00AE0AAF" w:rsidP="00AE0AAF">
            <w:pPr>
              <w:spacing w:line="269" w:lineRule="exact"/>
              <w:jc w:val="both"/>
              <w:rPr>
                <w:rFonts w:ascii="Times New Roman" w:eastAsia="Times New Roman" w:hAnsi="Times New Roman"/>
                <w:sz w:val="28"/>
                <w:szCs w:val="28"/>
              </w:rPr>
            </w:pPr>
            <w:r w:rsidRPr="00AE0AAF">
              <w:rPr>
                <w:rFonts w:ascii="Times New Roman" w:eastAsia="Times New Roman" w:hAnsi="Times New Roman"/>
                <w:sz w:val="28"/>
                <w:szCs w:val="28"/>
              </w:rPr>
              <w:lastRenderedPageBreak/>
              <w:t>3.1. Соблюдение орфографических норм</w:t>
            </w:r>
          </w:p>
        </w:tc>
        <w:tc>
          <w:tcPr>
            <w:tcW w:w="5071" w:type="dxa"/>
          </w:tcPr>
          <w:p w:rsidR="00AE0AAF" w:rsidRPr="00AE0AAF" w:rsidRDefault="00AE0AAF" w:rsidP="00AE0AAF">
            <w:pPr>
              <w:spacing w:line="274" w:lineRule="exact"/>
              <w:ind w:left="120"/>
              <w:rPr>
                <w:rFonts w:ascii="Times New Roman" w:eastAsia="Times New Roman" w:hAnsi="Times New Roman"/>
                <w:sz w:val="28"/>
                <w:szCs w:val="28"/>
              </w:rPr>
            </w:pPr>
            <w:r w:rsidRPr="00AE0AAF">
              <w:rPr>
                <w:rFonts w:ascii="Times New Roman" w:eastAsia="Times New Roman" w:hAnsi="Times New Roman"/>
                <w:sz w:val="28"/>
                <w:szCs w:val="28"/>
              </w:rPr>
              <w:t>0 ошибок - 3 балла, 1 - 2 ошибки - 2 балла, 3 ошибки - 1 балл, более 3 ошибок - 0 баллов</w:t>
            </w:r>
          </w:p>
        </w:tc>
      </w:tr>
      <w:tr w:rsidR="00AE0AAF" w:rsidRPr="00AE0AAF" w:rsidTr="0068233D">
        <w:tc>
          <w:tcPr>
            <w:tcW w:w="4818" w:type="dxa"/>
          </w:tcPr>
          <w:p w:rsidR="00AE0AAF" w:rsidRPr="00AE0AAF" w:rsidRDefault="00AE0AAF" w:rsidP="00AE0AAF">
            <w:pPr>
              <w:spacing w:line="274" w:lineRule="exact"/>
              <w:jc w:val="both"/>
              <w:rPr>
                <w:rFonts w:ascii="Times New Roman" w:eastAsia="Times New Roman" w:hAnsi="Times New Roman"/>
                <w:sz w:val="28"/>
                <w:szCs w:val="28"/>
              </w:rPr>
            </w:pPr>
            <w:r w:rsidRPr="00AE0AAF">
              <w:rPr>
                <w:rFonts w:ascii="Times New Roman" w:eastAsia="Times New Roman" w:hAnsi="Times New Roman"/>
                <w:sz w:val="28"/>
                <w:szCs w:val="28"/>
              </w:rPr>
              <w:t>3.2. Соблюдение пунктуационных норм</w:t>
            </w:r>
          </w:p>
        </w:tc>
        <w:tc>
          <w:tcPr>
            <w:tcW w:w="5071" w:type="dxa"/>
          </w:tcPr>
          <w:p w:rsidR="00AE0AAF" w:rsidRPr="00AE0AAF" w:rsidRDefault="00AE0AAF" w:rsidP="00AE0AAF">
            <w:pPr>
              <w:spacing w:line="274" w:lineRule="exact"/>
              <w:ind w:left="120"/>
              <w:rPr>
                <w:rFonts w:ascii="Times New Roman" w:eastAsia="Times New Roman" w:hAnsi="Times New Roman"/>
                <w:sz w:val="28"/>
                <w:szCs w:val="28"/>
              </w:rPr>
            </w:pPr>
            <w:r w:rsidRPr="00AE0AAF">
              <w:rPr>
                <w:rFonts w:ascii="Times New Roman" w:eastAsia="Times New Roman" w:hAnsi="Times New Roman"/>
                <w:sz w:val="28"/>
                <w:szCs w:val="28"/>
              </w:rPr>
              <w:t>0 ошибок - 3 балла, 1 - 2 ошибки - 2 балла, 3 ошибки - 1 балл, более 3 ошибок - 0 баллов</w:t>
            </w:r>
          </w:p>
        </w:tc>
      </w:tr>
      <w:tr w:rsidR="00AE0AAF" w:rsidRPr="00AE0AAF" w:rsidTr="0068233D">
        <w:tc>
          <w:tcPr>
            <w:tcW w:w="4818" w:type="dxa"/>
          </w:tcPr>
          <w:p w:rsidR="00AE0AAF" w:rsidRPr="00AE0AAF" w:rsidRDefault="00AE0AAF" w:rsidP="00AE0AAF">
            <w:pPr>
              <w:spacing w:line="274" w:lineRule="exact"/>
              <w:ind w:left="120"/>
              <w:rPr>
                <w:rFonts w:ascii="Times New Roman" w:eastAsia="Times New Roman" w:hAnsi="Times New Roman"/>
                <w:sz w:val="28"/>
                <w:szCs w:val="28"/>
              </w:rPr>
            </w:pPr>
            <w:r w:rsidRPr="00AE0AAF">
              <w:rPr>
                <w:rFonts w:ascii="Times New Roman" w:eastAsia="Times New Roman" w:hAnsi="Times New Roman"/>
                <w:sz w:val="28"/>
                <w:szCs w:val="28"/>
              </w:rPr>
              <w:t>3.3. Соблюдение языковых норм (правил употребления слов, грамматических форм и стилистических ресурсов)</w:t>
            </w:r>
          </w:p>
        </w:tc>
        <w:tc>
          <w:tcPr>
            <w:tcW w:w="5071" w:type="dxa"/>
          </w:tcPr>
          <w:p w:rsidR="00AE0AAF" w:rsidRPr="00AE0AAF" w:rsidRDefault="00AE0AAF" w:rsidP="00AE0AAF">
            <w:pPr>
              <w:spacing w:line="274" w:lineRule="exact"/>
              <w:ind w:left="120"/>
              <w:rPr>
                <w:rFonts w:ascii="Times New Roman" w:eastAsia="Times New Roman" w:hAnsi="Times New Roman"/>
                <w:sz w:val="28"/>
                <w:szCs w:val="28"/>
              </w:rPr>
            </w:pPr>
            <w:r w:rsidRPr="00AE0AAF">
              <w:rPr>
                <w:rFonts w:ascii="Times New Roman" w:eastAsia="Times New Roman" w:hAnsi="Times New Roman"/>
                <w:sz w:val="28"/>
                <w:szCs w:val="28"/>
              </w:rPr>
              <w:t>0 ошибок - 3 балла, 1 - 2 ошибки - 2 балла, 3 ошибки - 1 балл, более 3 ошибок - 0 баллов</w:t>
            </w:r>
          </w:p>
        </w:tc>
      </w:tr>
    </w:tbl>
    <w:p w:rsidR="00AE0AAF" w:rsidRPr="00AE0AAF" w:rsidRDefault="00AE0AAF" w:rsidP="00AE0AAF">
      <w:pPr>
        <w:spacing w:before="258" w:after="0" w:line="413" w:lineRule="exact"/>
        <w:ind w:right="20"/>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В соответствии с Положением каждая конкурсная работа должна быть проверена и подписана не менее чем</w:t>
      </w:r>
      <w:r w:rsidRPr="00AE0AAF">
        <w:rPr>
          <w:rFonts w:ascii="Times New Roman" w:eastAsia="Times New Roman" w:hAnsi="Times New Roman"/>
          <w:b/>
          <w:bCs/>
          <w:sz w:val="28"/>
          <w:szCs w:val="28"/>
          <w:shd w:val="clear" w:color="auto" w:fill="FFFFFF"/>
          <w:lang w:eastAsia="ru-RU"/>
        </w:rPr>
        <w:t xml:space="preserve"> двумя</w:t>
      </w:r>
      <w:r w:rsidRPr="00AE0AAF">
        <w:rPr>
          <w:rFonts w:ascii="Times New Roman" w:eastAsia="Times New Roman" w:hAnsi="Times New Roman"/>
          <w:sz w:val="28"/>
          <w:szCs w:val="28"/>
          <w:lang w:eastAsia="ru-RU"/>
        </w:rPr>
        <w:t xml:space="preserve"> членами жюри, однако по возможности целесообразно увеличить количество членов жюри, оценивающих одну работу, до трех человек.</w:t>
      </w:r>
    </w:p>
    <w:p w:rsidR="00AE0AAF" w:rsidRPr="00AE0AAF" w:rsidRDefault="00AE0AAF" w:rsidP="00AE0AAF">
      <w:pPr>
        <w:spacing w:after="0" w:line="413" w:lineRule="exact"/>
        <w:ind w:left="20" w:right="20" w:firstLine="700"/>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Лист оценивания оформляется каждым членом жюри на каждую проверенную работу. Итоговый балл за каждую работу выставляется как среднее арифметическое от баллов, выставленных каждым проверяющим работу членом жюри, либо как сумма баллов, выставленных каждым проверяющим работу членом жюри (на усмотрение регионального оператора ВКС).</w:t>
      </w:r>
    </w:p>
    <w:p w:rsidR="00AE0AAF" w:rsidRPr="00AE0AAF" w:rsidRDefault="00AE0AAF" w:rsidP="00AE0AAF">
      <w:pPr>
        <w:spacing w:after="0" w:line="413" w:lineRule="exact"/>
        <w:ind w:left="20" w:right="20" w:firstLine="700"/>
        <w:jc w:val="both"/>
        <w:rPr>
          <w:rFonts w:ascii="Times New Roman" w:eastAsia="Times New Roman" w:hAnsi="Times New Roman"/>
          <w:sz w:val="28"/>
          <w:szCs w:val="28"/>
          <w:lang w:eastAsia="ru-RU"/>
        </w:rPr>
      </w:pPr>
      <w:r w:rsidRPr="00AE0AAF">
        <w:rPr>
          <w:rFonts w:ascii="Times New Roman" w:eastAsia="Times New Roman" w:hAnsi="Times New Roman"/>
          <w:sz w:val="28"/>
          <w:szCs w:val="28"/>
          <w:lang w:eastAsia="ru-RU"/>
        </w:rPr>
        <w:t>На основании протоколов работы жюри составляются рейтинговые списки участников.</w:t>
      </w:r>
    </w:p>
    <w:p w:rsidR="00AE0AAF" w:rsidRPr="00AE0AAF" w:rsidRDefault="00AE0AAF" w:rsidP="00AE0AAF">
      <w:pPr>
        <w:spacing w:after="0" w:line="413" w:lineRule="exact"/>
        <w:ind w:left="20" w:right="20" w:firstLine="700"/>
        <w:jc w:val="both"/>
        <w:rPr>
          <w:rFonts w:ascii="Times New Roman" w:eastAsia="Times New Roman" w:hAnsi="Times New Roman"/>
          <w:sz w:val="28"/>
          <w:szCs w:val="28"/>
          <w:lang w:eastAsia="ru-RU"/>
        </w:rPr>
      </w:pPr>
    </w:p>
    <w:p w:rsidR="00AE0AAF" w:rsidRPr="00AE0AAF" w:rsidRDefault="00AE0AAF" w:rsidP="00AE0AAF">
      <w:pPr>
        <w:spacing w:after="0" w:line="240" w:lineRule="auto"/>
        <w:jc w:val="both"/>
        <w:rPr>
          <w:rFonts w:ascii="Times New Roman" w:eastAsia="Times New Roman" w:hAnsi="Times New Roman"/>
          <w:sz w:val="28"/>
          <w:szCs w:val="28"/>
          <w:lang w:eastAsia="ru-RU"/>
        </w:rPr>
      </w:pPr>
    </w:p>
    <w:p w:rsidR="00C80230" w:rsidRDefault="00C80230" w:rsidP="00C80230">
      <w:pPr>
        <w:tabs>
          <w:tab w:val="left" w:pos="2880"/>
          <w:tab w:val="left" w:pos="5940"/>
        </w:tabs>
        <w:spacing w:after="0" w:line="240" w:lineRule="auto"/>
        <w:rPr>
          <w:rFonts w:ascii="Times New Roman" w:eastAsia="Times New Roman" w:hAnsi="Times New Roman"/>
          <w:sz w:val="28"/>
          <w:szCs w:val="28"/>
          <w:lang w:eastAsia="ru-RU"/>
        </w:rPr>
      </w:pPr>
    </w:p>
    <w:p w:rsidR="00C80230" w:rsidRDefault="00C80230" w:rsidP="00C80230">
      <w:pPr>
        <w:tabs>
          <w:tab w:val="left" w:pos="2880"/>
          <w:tab w:val="left" w:pos="5940"/>
        </w:tabs>
        <w:spacing w:after="0" w:line="240" w:lineRule="auto"/>
        <w:rPr>
          <w:rFonts w:ascii="Times New Roman" w:eastAsia="Times New Roman" w:hAnsi="Times New Roman"/>
          <w:sz w:val="28"/>
          <w:szCs w:val="28"/>
          <w:lang w:eastAsia="ru-RU"/>
        </w:rPr>
      </w:pPr>
    </w:p>
    <w:p w:rsidR="00C80230" w:rsidRDefault="00C80230" w:rsidP="00C80230">
      <w:pPr>
        <w:tabs>
          <w:tab w:val="left" w:pos="2880"/>
          <w:tab w:val="left" w:pos="5940"/>
        </w:tabs>
        <w:spacing w:after="0" w:line="240" w:lineRule="auto"/>
        <w:rPr>
          <w:rFonts w:ascii="Times New Roman" w:eastAsia="Times New Roman" w:hAnsi="Times New Roman"/>
          <w:sz w:val="28"/>
          <w:szCs w:val="28"/>
          <w:lang w:eastAsia="ru-RU"/>
        </w:rPr>
      </w:pPr>
    </w:p>
    <w:p w:rsidR="00C80230" w:rsidRDefault="00C80230" w:rsidP="00C80230">
      <w:pPr>
        <w:tabs>
          <w:tab w:val="left" w:pos="2880"/>
          <w:tab w:val="left" w:pos="5940"/>
        </w:tabs>
        <w:spacing w:after="0" w:line="240" w:lineRule="auto"/>
        <w:rPr>
          <w:rFonts w:ascii="Times New Roman" w:eastAsia="Times New Roman" w:hAnsi="Times New Roman"/>
          <w:sz w:val="28"/>
          <w:szCs w:val="28"/>
          <w:lang w:eastAsia="ru-RU"/>
        </w:rPr>
      </w:pPr>
    </w:p>
    <w:p w:rsidR="00C80230" w:rsidRDefault="00C80230" w:rsidP="00C80230">
      <w:pPr>
        <w:tabs>
          <w:tab w:val="left" w:pos="2880"/>
          <w:tab w:val="left" w:pos="5940"/>
        </w:tabs>
        <w:spacing w:after="0" w:line="240" w:lineRule="auto"/>
        <w:rPr>
          <w:rFonts w:ascii="Times New Roman" w:eastAsia="Times New Roman" w:hAnsi="Times New Roman"/>
          <w:sz w:val="28"/>
          <w:szCs w:val="28"/>
          <w:lang w:eastAsia="ru-RU"/>
        </w:rPr>
      </w:pPr>
    </w:p>
    <w:p w:rsidR="00C80230" w:rsidRDefault="00C80230" w:rsidP="00C80230">
      <w:pPr>
        <w:tabs>
          <w:tab w:val="left" w:pos="2880"/>
          <w:tab w:val="left" w:pos="5940"/>
        </w:tabs>
        <w:spacing w:after="0" w:line="240" w:lineRule="auto"/>
        <w:rPr>
          <w:rFonts w:ascii="Times New Roman" w:eastAsia="Times New Roman" w:hAnsi="Times New Roman"/>
          <w:sz w:val="28"/>
          <w:szCs w:val="28"/>
          <w:lang w:eastAsia="ru-RU"/>
        </w:rPr>
      </w:pPr>
    </w:p>
    <w:p w:rsidR="00C80230" w:rsidRDefault="00C80230" w:rsidP="00C80230">
      <w:pPr>
        <w:tabs>
          <w:tab w:val="left" w:pos="2880"/>
          <w:tab w:val="left" w:pos="5940"/>
        </w:tabs>
        <w:spacing w:after="0" w:line="240" w:lineRule="auto"/>
        <w:rPr>
          <w:rFonts w:ascii="Times New Roman" w:eastAsia="Times New Roman" w:hAnsi="Times New Roman"/>
          <w:sz w:val="28"/>
          <w:szCs w:val="28"/>
          <w:lang w:eastAsia="ru-RU"/>
        </w:rPr>
      </w:pPr>
    </w:p>
    <w:p w:rsidR="00C80230" w:rsidRDefault="00C80230" w:rsidP="00C80230">
      <w:pPr>
        <w:tabs>
          <w:tab w:val="left" w:pos="2880"/>
          <w:tab w:val="left" w:pos="5940"/>
        </w:tabs>
        <w:spacing w:after="0" w:line="240" w:lineRule="auto"/>
        <w:rPr>
          <w:rFonts w:ascii="Times New Roman" w:eastAsia="Times New Roman" w:hAnsi="Times New Roman"/>
          <w:sz w:val="28"/>
          <w:szCs w:val="28"/>
          <w:lang w:eastAsia="ru-RU"/>
        </w:rPr>
      </w:pPr>
    </w:p>
    <w:p w:rsidR="00C80230" w:rsidRDefault="00C80230" w:rsidP="00C80230">
      <w:pPr>
        <w:tabs>
          <w:tab w:val="left" w:pos="2880"/>
          <w:tab w:val="left" w:pos="5940"/>
        </w:tabs>
        <w:spacing w:after="0" w:line="240" w:lineRule="auto"/>
        <w:rPr>
          <w:rFonts w:ascii="Times New Roman" w:eastAsia="Times New Roman" w:hAnsi="Times New Roman"/>
          <w:sz w:val="28"/>
          <w:szCs w:val="28"/>
          <w:lang w:eastAsia="ru-RU"/>
        </w:rPr>
      </w:pPr>
    </w:p>
    <w:p w:rsidR="00C80230" w:rsidRDefault="00C80230" w:rsidP="00C80230">
      <w:pPr>
        <w:tabs>
          <w:tab w:val="left" w:pos="2880"/>
          <w:tab w:val="left" w:pos="5940"/>
        </w:tabs>
        <w:spacing w:after="0" w:line="240" w:lineRule="auto"/>
        <w:rPr>
          <w:rFonts w:ascii="Times New Roman" w:eastAsia="Times New Roman" w:hAnsi="Times New Roman"/>
          <w:sz w:val="28"/>
          <w:szCs w:val="28"/>
          <w:lang w:eastAsia="ru-RU"/>
        </w:rPr>
      </w:pPr>
    </w:p>
    <w:p w:rsidR="00C80230" w:rsidRDefault="00C80230" w:rsidP="00C80230">
      <w:pPr>
        <w:tabs>
          <w:tab w:val="left" w:pos="2880"/>
          <w:tab w:val="left" w:pos="5940"/>
        </w:tabs>
        <w:spacing w:after="0" w:line="240" w:lineRule="auto"/>
        <w:rPr>
          <w:rFonts w:ascii="Times New Roman" w:eastAsia="Times New Roman" w:hAnsi="Times New Roman"/>
          <w:sz w:val="28"/>
          <w:szCs w:val="28"/>
          <w:lang w:eastAsia="ru-RU"/>
        </w:rPr>
      </w:pPr>
    </w:p>
    <w:p w:rsidR="00C80230" w:rsidRDefault="00C80230" w:rsidP="00C80230">
      <w:pPr>
        <w:tabs>
          <w:tab w:val="left" w:pos="2880"/>
          <w:tab w:val="left" w:pos="5940"/>
        </w:tabs>
        <w:spacing w:after="0" w:line="240" w:lineRule="auto"/>
        <w:rPr>
          <w:rFonts w:ascii="Times New Roman" w:eastAsia="Times New Roman" w:hAnsi="Times New Roman"/>
          <w:sz w:val="28"/>
          <w:szCs w:val="28"/>
          <w:lang w:eastAsia="ru-RU"/>
        </w:rPr>
      </w:pPr>
    </w:p>
    <w:p w:rsidR="00C80230" w:rsidRDefault="00C80230" w:rsidP="00C80230">
      <w:pPr>
        <w:tabs>
          <w:tab w:val="left" w:pos="2880"/>
          <w:tab w:val="left" w:pos="5940"/>
        </w:tabs>
        <w:spacing w:after="0" w:line="240" w:lineRule="auto"/>
        <w:rPr>
          <w:rFonts w:ascii="Times New Roman" w:eastAsia="Times New Roman" w:hAnsi="Times New Roman"/>
          <w:sz w:val="28"/>
          <w:szCs w:val="28"/>
          <w:lang w:eastAsia="ru-RU"/>
        </w:rPr>
      </w:pPr>
    </w:p>
    <w:p w:rsidR="00C80230" w:rsidRDefault="00C80230" w:rsidP="00C80230">
      <w:pPr>
        <w:tabs>
          <w:tab w:val="left" w:pos="2880"/>
          <w:tab w:val="left" w:pos="5940"/>
        </w:tabs>
        <w:spacing w:after="0" w:line="240" w:lineRule="auto"/>
        <w:rPr>
          <w:rFonts w:ascii="Times New Roman" w:eastAsia="Times New Roman" w:hAnsi="Times New Roman"/>
          <w:sz w:val="28"/>
          <w:szCs w:val="28"/>
          <w:lang w:eastAsia="ru-RU"/>
        </w:rPr>
      </w:pPr>
    </w:p>
    <w:p w:rsidR="00C80230" w:rsidRPr="00C80230" w:rsidRDefault="00C80230" w:rsidP="00C80230">
      <w:pPr>
        <w:tabs>
          <w:tab w:val="left" w:pos="2880"/>
          <w:tab w:val="left" w:pos="5940"/>
        </w:tabs>
        <w:spacing w:after="0" w:line="240" w:lineRule="auto"/>
        <w:rPr>
          <w:rFonts w:ascii="Times New Roman" w:eastAsia="Times New Roman" w:hAnsi="Times New Roman"/>
          <w:sz w:val="28"/>
          <w:szCs w:val="28"/>
          <w:lang w:eastAsia="ru-RU"/>
        </w:rPr>
      </w:pPr>
      <w:r w:rsidRPr="00C80230">
        <w:rPr>
          <w:rFonts w:ascii="Times New Roman" w:eastAsia="Times New Roman" w:hAnsi="Times New Roman"/>
          <w:sz w:val="28"/>
          <w:szCs w:val="28"/>
          <w:lang w:eastAsia="ru-RU"/>
        </w:rPr>
        <w:lastRenderedPageBreak/>
        <w:t>Приложение № 2</w:t>
      </w:r>
    </w:p>
    <w:p w:rsidR="00C80230" w:rsidRPr="00C80230" w:rsidRDefault="00C80230" w:rsidP="00C80230">
      <w:pPr>
        <w:tabs>
          <w:tab w:val="left" w:pos="5940"/>
        </w:tabs>
        <w:spacing w:after="0" w:line="240" w:lineRule="auto"/>
        <w:jc w:val="right"/>
        <w:rPr>
          <w:rFonts w:ascii="Times New Roman" w:eastAsia="Times New Roman" w:hAnsi="Times New Roman"/>
          <w:sz w:val="28"/>
          <w:szCs w:val="28"/>
          <w:lang w:eastAsia="ru-RU"/>
        </w:rPr>
      </w:pPr>
    </w:p>
    <w:p w:rsidR="00C80230" w:rsidRPr="00C80230" w:rsidRDefault="00C80230" w:rsidP="00C80230">
      <w:pPr>
        <w:spacing w:after="0" w:line="240" w:lineRule="auto"/>
        <w:jc w:val="center"/>
        <w:rPr>
          <w:rFonts w:ascii="Times New Roman" w:eastAsia="Times New Roman" w:hAnsi="Times New Roman"/>
          <w:sz w:val="28"/>
          <w:szCs w:val="28"/>
          <w:lang w:eastAsia="ru-RU"/>
        </w:rPr>
      </w:pPr>
      <w:r w:rsidRPr="00C80230">
        <w:rPr>
          <w:rFonts w:ascii="Times New Roman" w:eastAsia="Times New Roman" w:hAnsi="Times New Roman"/>
          <w:sz w:val="28"/>
          <w:szCs w:val="28"/>
          <w:lang w:eastAsia="ru-RU"/>
        </w:rPr>
        <w:t xml:space="preserve">Состав жюри </w:t>
      </w:r>
    </w:p>
    <w:p w:rsidR="00C80230" w:rsidRPr="00C80230" w:rsidRDefault="00C80230" w:rsidP="00C8023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w:t>
      </w:r>
      <w:r w:rsidRPr="00C80230">
        <w:rPr>
          <w:rFonts w:ascii="Times New Roman" w:eastAsia="Times New Roman" w:hAnsi="Times New Roman"/>
          <w:sz w:val="28"/>
          <w:szCs w:val="28"/>
          <w:lang w:eastAsia="ru-RU"/>
        </w:rPr>
        <w:t xml:space="preserve"> этапа</w:t>
      </w:r>
    </w:p>
    <w:p w:rsidR="00A91B2A" w:rsidRDefault="00C80230" w:rsidP="00C80230">
      <w:pPr>
        <w:rPr>
          <w:rFonts w:ascii="Times New Roman" w:eastAsia="Times New Roman" w:hAnsi="Times New Roman"/>
          <w:sz w:val="28"/>
          <w:szCs w:val="28"/>
          <w:lang w:eastAsia="ru-RU"/>
        </w:rPr>
      </w:pPr>
      <w:r w:rsidRPr="00C80230">
        <w:rPr>
          <w:rFonts w:ascii="Times New Roman" w:eastAsia="Times New Roman" w:hAnsi="Times New Roman"/>
          <w:sz w:val="28"/>
          <w:szCs w:val="28"/>
          <w:lang w:eastAsia="ru-RU"/>
        </w:rPr>
        <w:t>Всероссийского конкурса сочинений «Без срока давности</w:t>
      </w:r>
      <w:r>
        <w:rPr>
          <w:rFonts w:ascii="Times New Roman" w:eastAsia="Times New Roman" w:hAnsi="Times New Roman"/>
          <w:sz w:val="28"/>
          <w:szCs w:val="28"/>
          <w:lang w:eastAsia="ru-RU"/>
        </w:rPr>
        <w:t>»</w:t>
      </w:r>
    </w:p>
    <w:p w:rsidR="00C80230" w:rsidRPr="00EB1DF4" w:rsidRDefault="00C80230" w:rsidP="00C80230">
      <w:pPr>
        <w:spacing w:after="0" w:line="240" w:lineRule="auto"/>
        <w:ind w:firstLine="709"/>
        <w:rPr>
          <w:rFonts w:ascii="Times New Roman" w:eastAsia="Times New Roman" w:hAnsi="Times New Roman"/>
          <w:sz w:val="28"/>
          <w:szCs w:val="28"/>
          <w:lang w:eastAsia="ru-RU"/>
        </w:rPr>
      </w:pPr>
      <w:r w:rsidRPr="00EB1DF4">
        <w:rPr>
          <w:rFonts w:ascii="Times New Roman" w:eastAsia="Times New Roman" w:hAnsi="Times New Roman"/>
          <w:sz w:val="28"/>
          <w:szCs w:val="28"/>
          <w:lang w:eastAsia="ru-RU"/>
        </w:rPr>
        <w:t>Председатель оргкомитета:</w:t>
      </w:r>
    </w:p>
    <w:p w:rsidR="00C80230" w:rsidRPr="00EB1DF4" w:rsidRDefault="00C80230" w:rsidP="00C80230">
      <w:pPr>
        <w:spacing w:after="0" w:line="240" w:lineRule="auto"/>
        <w:ind w:firstLine="709"/>
        <w:rPr>
          <w:rFonts w:ascii="Times New Roman" w:eastAsia="Times New Roman" w:hAnsi="Times New Roman"/>
          <w:sz w:val="28"/>
          <w:szCs w:val="28"/>
          <w:lang w:eastAsia="ru-RU"/>
        </w:rPr>
      </w:pPr>
      <w:r w:rsidRPr="00EB1DF4">
        <w:rPr>
          <w:rFonts w:ascii="Times New Roman" w:eastAsia="Times New Roman" w:hAnsi="Times New Roman"/>
          <w:sz w:val="28"/>
          <w:szCs w:val="28"/>
          <w:lang w:eastAsia="ru-RU"/>
        </w:rPr>
        <w:t>Кузенкова Н.Н.- начальник отдела образования</w:t>
      </w:r>
    </w:p>
    <w:p w:rsidR="00C80230" w:rsidRPr="00EB1DF4" w:rsidRDefault="00C80230" w:rsidP="00C80230">
      <w:pPr>
        <w:spacing w:after="0" w:line="240" w:lineRule="auto"/>
        <w:ind w:firstLine="709"/>
        <w:rPr>
          <w:rFonts w:ascii="Times New Roman" w:eastAsia="Times New Roman" w:hAnsi="Times New Roman"/>
          <w:sz w:val="28"/>
          <w:szCs w:val="28"/>
          <w:lang w:eastAsia="ru-RU"/>
        </w:rPr>
      </w:pPr>
    </w:p>
    <w:p w:rsidR="00C80230" w:rsidRPr="00EB1DF4" w:rsidRDefault="00C80230" w:rsidP="00C80230">
      <w:pPr>
        <w:spacing w:after="0" w:line="240" w:lineRule="auto"/>
        <w:ind w:firstLine="709"/>
        <w:rPr>
          <w:rFonts w:ascii="Times New Roman" w:eastAsia="Times New Roman" w:hAnsi="Times New Roman"/>
          <w:sz w:val="28"/>
          <w:szCs w:val="28"/>
          <w:lang w:eastAsia="ru-RU"/>
        </w:rPr>
      </w:pPr>
      <w:r w:rsidRPr="00EB1DF4">
        <w:rPr>
          <w:rFonts w:ascii="Times New Roman" w:eastAsia="Times New Roman" w:hAnsi="Times New Roman"/>
          <w:sz w:val="28"/>
          <w:szCs w:val="28"/>
          <w:lang w:eastAsia="ru-RU"/>
        </w:rPr>
        <w:t>Члены оргкомитета:</w:t>
      </w:r>
    </w:p>
    <w:p w:rsidR="00C80230" w:rsidRPr="00EB1DF4" w:rsidRDefault="00C80230" w:rsidP="00C80230">
      <w:pPr>
        <w:spacing w:after="0" w:line="240" w:lineRule="auto"/>
        <w:rPr>
          <w:rFonts w:ascii="Times New Roman" w:eastAsia="Times New Roman" w:hAnsi="Times New Roman"/>
          <w:sz w:val="28"/>
          <w:szCs w:val="28"/>
          <w:lang w:eastAsia="ru-RU"/>
        </w:rPr>
      </w:pPr>
      <w:r w:rsidRPr="00EB1DF4">
        <w:rPr>
          <w:rFonts w:ascii="Times New Roman" w:eastAsia="Times New Roman" w:hAnsi="Times New Roman"/>
          <w:sz w:val="28"/>
          <w:szCs w:val="28"/>
          <w:lang w:eastAsia="ru-RU"/>
        </w:rPr>
        <w:t>Варнавская Е.М.- ведущий специалист отдела образования</w:t>
      </w:r>
    </w:p>
    <w:p w:rsidR="00C80230" w:rsidRPr="00EB1DF4" w:rsidRDefault="00C80230" w:rsidP="00C80230">
      <w:pPr>
        <w:spacing w:after="0" w:line="240" w:lineRule="auto"/>
        <w:rPr>
          <w:rFonts w:ascii="Times New Roman" w:eastAsia="Times New Roman" w:hAnsi="Times New Roman"/>
          <w:sz w:val="28"/>
          <w:szCs w:val="28"/>
          <w:lang w:eastAsia="ru-RU"/>
        </w:rPr>
      </w:pPr>
      <w:r w:rsidRPr="00EB1DF4">
        <w:rPr>
          <w:rFonts w:ascii="Times New Roman" w:eastAsia="Times New Roman" w:hAnsi="Times New Roman"/>
          <w:sz w:val="28"/>
          <w:szCs w:val="28"/>
          <w:lang w:eastAsia="ru-RU"/>
        </w:rPr>
        <w:t>Рогожина И. А.- специалист отдела образования</w:t>
      </w:r>
    </w:p>
    <w:p w:rsidR="00C80230" w:rsidRPr="00EB1DF4" w:rsidRDefault="00C80230" w:rsidP="00C80230">
      <w:pPr>
        <w:spacing w:after="0" w:line="240" w:lineRule="auto"/>
        <w:rPr>
          <w:rFonts w:ascii="Times New Roman" w:eastAsia="Times New Roman" w:hAnsi="Times New Roman"/>
          <w:sz w:val="28"/>
          <w:szCs w:val="28"/>
          <w:lang w:eastAsia="ru-RU"/>
        </w:rPr>
      </w:pPr>
      <w:r w:rsidRPr="00EB1DF4">
        <w:rPr>
          <w:rFonts w:ascii="Times New Roman" w:eastAsia="Times New Roman" w:hAnsi="Times New Roman"/>
          <w:sz w:val="28"/>
          <w:szCs w:val="28"/>
          <w:lang w:eastAsia="ru-RU"/>
        </w:rPr>
        <w:t>Мешкова Е. Ю.- специалист отдела образования</w:t>
      </w:r>
    </w:p>
    <w:p w:rsidR="00C80230" w:rsidRPr="00EB1DF4" w:rsidRDefault="00C80230" w:rsidP="00C80230">
      <w:pPr>
        <w:spacing w:after="0" w:line="240" w:lineRule="auto"/>
        <w:rPr>
          <w:rFonts w:ascii="Times New Roman" w:eastAsia="Times New Roman" w:hAnsi="Times New Roman"/>
          <w:sz w:val="28"/>
          <w:szCs w:val="28"/>
          <w:lang w:eastAsia="ru-RU"/>
        </w:rPr>
      </w:pPr>
      <w:r w:rsidRPr="00EB1DF4">
        <w:rPr>
          <w:rFonts w:ascii="Times New Roman" w:eastAsia="Times New Roman" w:hAnsi="Times New Roman"/>
          <w:sz w:val="28"/>
          <w:szCs w:val="28"/>
          <w:lang w:eastAsia="ru-RU"/>
        </w:rPr>
        <w:t>Щербакова Л.А.- специалист отдела образования</w:t>
      </w:r>
    </w:p>
    <w:p w:rsidR="00C80230" w:rsidRPr="00EB1DF4" w:rsidRDefault="00C80230" w:rsidP="00C80230">
      <w:pPr>
        <w:spacing w:after="0" w:line="240" w:lineRule="auto"/>
        <w:rPr>
          <w:rFonts w:ascii="Times New Roman" w:eastAsia="Times New Roman" w:hAnsi="Times New Roman"/>
          <w:sz w:val="28"/>
          <w:szCs w:val="28"/>
          <w:lang w:eastAsia="ru-RU"/>
        </w:rPr>
      </w:pPr>
    </w:p>
    <w:p w:rsidR="00C80230" w:rsidRDefault="00C80230" w:rsidP="00C80230"/>
    <w:sectPr w:rsidR="00C80230" w:rsidSect="002D48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223" w:rsidRDefault="00DF0223">
      <w:pPr>
        <w:spacing w:after="0" w:line="240" w:lineRule="auto"/>
      </w:pPr>
      <w:r>
        <w:separator/>
      </w:r>
    </w:p>
  </w:endnote>
  <w:endnote w:type="continuationSeparator" w:id="1">
    <w:p w:rsidR="00DF0223" w:rsidRDefault="00DF0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AF" w:rsidRDefault="002D48CB" w:rsidP="008B5220">
    <w:pPr>
      <w:pStyle w:val="a3"/>
      <w:framePr w:wrap="around" w:vAnchor="text" w:hAnchor="margin" w:xAlign="center" w:y="1"/>
      <w:rPr>
        <w:rStyle w:val="a6"/>
      </w:rPr>
    </w:pPr>
    <w:r>
      <w:rPr>
        <w:rStyle w:val="a6"/>
      </w:rPr>
      <w:fldChar w:fldCharType="begin"/>
    </w:r>
    <w:r w:rsidR="00AE0AAF">
      <w:rPr>
        <w:rStyle w:val="a6"/>
      </w:rPr>
      <w:instrText xml:space="preserve">PAGE  </w:instrText>
    </w:r>
    <w:r>
      <w:rPr>
        <w:rStyle w:val="a6"/>
      </w:rPr>
      <w:fldChar w:fldCharType="end"/>
    </w:r>
  </w:p>
  <w:p w:rsidR="00AE0AAF" w:rsidRDefault="00AE0AA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AF" w:rsidRDefault="002D48CB" w:rsidP="008B5220">
    <w:pPr>
      <w:pStyle w:val="a3"/>
      <w:framePr w:wrap="around" w:vAnchor="text" w:hAnchor="margin" w:xAlign="center" w:y="1"/>
      <w:rPr>
        <w:rStyle w:val="a6"/>
      </w:rPr>
    </w:pPr>
    <w:r>
      <w:rPr>
        <w:rStyle w:val="a6"/>
      </w:rPr>
      <w:fldChar w:fldCharType="begin"/>
    </w:r>
    <w:r w:rsidR="00AE0AAF">
      <w:rPr>
        <w:rStyle w:val="a6"/>
      </w:rPr>
      <w:instrText xml:space="preserve">PAGE  </w:instrText>
    </w:r>
    <w:r>
      <w:rPr>
        <w:rStyle w:val="a6"/>
      </w:rPr>
      <w:fldChar w:fldCharType="separate"/>
    </w:r>
    <w:r w:rsidR="00BC110C">
      <w:rPr>
        <w:rStyle w:val="a6"/>
        <w:noProof/>
      </w:rPr>
      <w:t>2</w:t>
    </w:r>
    <w:r>
      <w:rPr>
        <w:rStyle w:val="a6"/>
      </w:rPr>
      <w:fldChar w:fldCharType="end"/>
    </w:r>
  </w:p>
  <w:p w:rsidR="00AE0AAF" w:rsidRDefault="00AE0AA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223" w:rsidRDefault="00DF0223">
      <w:pPr>
        <w:spacing w:after="0" w:line="240" w:lineRule="auto"/>
      </w:pPr>
      <w:r>
        <w:separator/>
      </w:r>
    </w:p>
  </w:footnote>
  <w:footnote w:type="continuationSeparator" w:id="1">
    <w:p w:rsidR="00DF0223" w:rsidRDefault="00DF02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75AC"/>
    <w:multiLevelType w:val="hybridMultilevel"/>
    <w:tmpl w:val="75803B20"/>
    <w:lvl w:ilvl="0" w:tplc="8CC2855A">
      <w:start w:val="1"/>
      <w:numFmt w:val="decimal"/>
      <w:lvlText w:val="%1."/>
      <w:lvlJc w:val="left"/>
      <w:pPr>
        <w:ind w:left="1353" w:hanging="360"/>
      </w:pPr>
      <w:rPr>
        <w:rFonts w:hint="default"/>
        <w:b/>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1">
    <w:nsid w:val="4B2874E1"/>
    <w:multiLevelType w:val="hybridMultilevel"/>
    <w:tmpl w:val="672C6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E56731"/>
    <w:multiLevelType w:val="hybridMultilevel"/>
    <w:tmpl w:val="8D4ACD4C"/>
    <w:lvl w:ilvl="0" w:tplc="4906DB16">
      <w:start w:val="1"/>
      <w:numFmt w:val="decimal"/>
      <w:lvlText w:val="%1."/>
      <w:lvlJc w:val="left"/>
      <w:pPr>
        <w:ind w:left="1409" w:hanging="8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59B4"/>
    <w:rsid w:val="0010371C"/>
    <w:rsid w:val="002D48CB"/>
    <w:rsid w:val="00991140"/>
    <w:rsid w:val="00A91B2A"/>
    <w:rsid w:val="00AE0AAF"/>
    <w:rsid w:val="00BC110C"/>
    <w:rsid w:val="00C80230"/>
    <w:rsid w:val="00DF0223"/>
    <w:rsid w:val="00FE5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9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E0AA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E0AAF"/>
    <w:rPr>
      <w:rFonts w:ascii="Calibri" w:eastAsia="Calibri" w:hAnsi="Calibri" w:cs="Times New Roman"/>
    </w:rPr>
  </w:style>
  <w:style w:type="table" w:styleId="a5">
    <w:name w:val="Table Grid"/>
    <w:basedOn w:val="a1"/>
    <w:uiPriority w:val="39"/>
    <w:rsid w:val="00AE0AA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uiPriority w:val="99"/>
    <w:rsid w:val="00AE0AA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9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E0AA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E0AAF"/>
    <w:rPr>
      <w:rFonts w:ascii="Calibri" w:eastAsia="Calibri" w:hAnsi="Calibri" w:cs="Times New Roman"/>
    </w:rPr>
  </w:style>
  <w:style w:type="table" w:styleId="a5">
    <w:name w:val="Table Grid"/>
    <w:basedOn w:val="a1"/>
    <w:uiPriority w:val="39"/>
    <w:rsid w:val="00AE0AA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uiPriority w:val="99"/>
    <w:rsid w:val="00AE0AAF"/>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ks.edu.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2513</Words>
  <Characters>14325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Образование</dc:creator>
  <cp:lastModifiedBy>Ирина</cp:lastModifiedBy>
  <cp:revision>2</cp:revision>
  <cp:lastPrinted>2019-12-18T12:02:00Z</cp:lastPrinted>
  <dcterms:created xsi:type="dcterms:W3CDTF">2020-01-20T07:24:00Z</dcterms:created>
  <dcterms:modified xsi:type="dcterms:W3CDTF">2020-01-20T07:24:00Z</dcterms:modified>
</cp:coreProperties>
</file>