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56" w:rsidRDefault="00FB0856" w:rsidP="00FB0856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B0856" w:rsidRDefault="00FB0856" w:rsidP="00FB0856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B0856" w:rsidRDefault="00FB0856" w:rsidP="00FB0856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FB0856" w:rsidRDefault="00FB0856" w:rsidP="00FB0856">
      <w:pPr>
        <w:autoSpaceDE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FB0856" w:rsidRDefault="00FB0856" w:rsidP="00FB0856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FB0856" w:rsidTr="00FB0856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B0856" w:rsidRDefault="00FB0856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FB0856" w:rsidRDefault="006F5BDB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FB085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FB0856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FB0856">
              <w:rPr>
                <w:sz w:val="28"/>
                <w:szCs w:val="28"/>
                <w:lang w:eastAsia="en-US"/>
              </w:rPr>
              <w:t>авриловка 2</w:t>
            </w:r>
            <w:r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FB0856" w:rsidRDefault="00FB0856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26F4D">
              <w:rPr>
                <w:sz w:val="28"/>
                <w:szCs w:val="28"/>
                <w:lang w:eastAsia="en-US"/>
              </w:rPr>
              <w:t>467</w:t>
            </w:r>
          </w:p>
          <w:p w:rsidR="00FB0856" w:rsidRDefault="00FB0856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5BDB" w:rsidRDefault="00FB0856" w:rsidP="00220107">
      <w:pPr>
        <w:autoSpaceDN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муниципального</w:t>
      </w:r>
      <w:r w:rsidRPr="00FB0856">
        <w:rPr>
          <w:color w:val="000000"/>
          <w:sz w:val="28"/>
          <w:szCs w:val="28"/>
        </w:rPr>
        <w:t xml:space="preserve"> этапа 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</w:p>
    <w:p w:rsidR="00FB0856" w:rsidRPr="00FB0856" w:rsidRDefault="00FB0856" w:rsidP="006F5BDB">
      <w:pPr>
        <w:autoSpaceDN/>
        <w:ind w:firstLine="709"/>
        <w:jc w:val="both"/>
      </w:pPr>
      <w:proofErr w:type="gramStart"/>
      <w:r w:rsidRPr="00FB085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приказом управления образования и науки от 26.12.18 г № 3550 «О проведении регионального</w:t>
      </w:r>
      <w:r w:rsidRPr="00FB0856">
        <w:rPr>
          <w:color w:val="000000"/>
          <w:sz w:val="28"/>
          <w:szCs w:val="28"/>
        </w:rPr>
        <w:t xml:space="preserve"> этапа 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  <w:r>
        <w:rPr>
          <w:color w:val="000000"/>
          <w:sz w:val="28"/>
          <w:szCs w:val="28"/>
        </w:rPr>
        <w:t xml:space="preserve"> и в</w:t>
      </w:r>
      <w:r w:rsidRPr="00FB0856">
        <w:rPr>
          <w:color w:val="000000"/>
          <w:sz w:val="28"/>
          <w:szCs w:val="28"/>
        </w:rPr>
        <w:t xml:space="preserve"> целях выявления и распространения лучших систем воспитания, обучения и работы с детьми и молодежью, стимулирования творчества педагогов и поощрения их</w:t>
      </w:r>
      <w:proofErr w:type="gramEnd"/>
      <w:r w:rsidRPr="00FB0856">
        <w:rPr>
          <w:color w:val="000000"/>
          <w:sz w:val="28"/>
          <w:szCs w:val="28"/>
        </w:rPr>
        <w:t xml:space="preserve"> за внедрения инновационных разработок в сферу образования, содействующих духовно-нравственному развитию детей и молодежи, а также повышения престижа учительского труда, ПРИКАЗЫВАЮ:</w:t>
      </w:r>
    </w:p>
    <w:p w:rsidR="00FB0856" w:rsidRPr="00FB0856" w:rsidRDefault="00FB0856" w:rsidP="006F5BDB">
      <w:pPr>
        <w:numPr>
          <w:ilvl w:val="0"/>
          <w:numId w:val="1"/>
        </w:numPr>
        <w:tabs>
          <w:tab w:val="left" w:pos="1134"/>
        </w:tabs>
        <w:autoSpaceDN/>
        <w:spacing w:after="200" w:line="276" w:lineRule="auto"/>
        <w:ind w:left="0" w:firstLine="567"/>
        <w:contextualSpacing/>
        <w:jc w:val="both"/>
      </w:pPr>
      <w:r w:rsidRPr="00FB0856">
        <w:rPr>
          <w:color w:val="000000"/>
          <w:sz w:val="28"/>
          <w:szCs w:val="28"/>
        </w:rPr>
        <w:t xml:space="preserve">Провести </w:t>
      </w:r>
      <w:r w:rsidRPr="001E366C">
        <w:rPr>
          <w:b/>
          <w:color w:val="000000"/>
          <w:sz w:val="28"/>
          <w:szCs w:val="28"/>
        </w:rPr>
        <w:t>с 9января по</w:t>
      </w:r>
      <w:r w:rsidR="00220107" w:rsidRPr="001E366C">
        <w:rPr>
          <w:b/>
          <w:color w:val="000000"/>
          <w:sz w:val="28"/>
          <w:szCs w:val="28"/>
        </w:rPr>
        <w:t>10 марта</w:t>
      </w:r>
      <w:r w:rsidRPr="00FB0856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 муниципальный </w:t>
      </w:r>
      <w:r w:rsidRPr="00FB0856">
        <w:rPr>
          <w:color w:val="000000"/>
          <w:sz w:val="28"/>
          <w:szCs w:val="28"/>
        </w:rPr>
        <w:t xml:space="preserve"> этап Всероссийского конкурса в области педагогики, воспитания и работы с детьми и молодежью до 20 лет на соискание премии «За нравственный подвиг учителя».</w:t>
      </w:r>
    </w:p>
    <w:p w:rsidR="00FB0856" w:rsidRPr="00FB0856" w:rsidRDefault="00FB0856" w:rsidP="006F5BDB">
      <w:pPr>
        <w:numPr>
          <w:ilvl w:val="0"/>
          <w:numId w:val="1"/>
        </w:numPr>
        <w:tabs>
          <w:tab w:val="left" w:pos="1134"/>
        </w:tabs>
        <w:autoSpaceDN/>
        <w:spacing w:after="200" w:line="276" w:lineRule="auto"/>
        <w:ind w:left="0" w:firstLine="567"/>
        <w:contextualSpacing/>
        <w:jc w:val="both"/>
      </w:pPr>
      <w:r w:rsidRPr="00FB0856">
        <w:rPr>
          <w:color w:val="000000"/>
          <w:sz w:val="28"/>
          <w:szCs w:val="28"/>
        </w:rPr>
        <w:t>Утвердить Положение о проведениирегионального этапа</w:t>
      </w:r>
      <w:bookmarkStart w:id="0" w:name="_GoBack"/>
      <w:bookmarkEnd w:id="0"/>
      <w:r w:rsidRPr="00FB0856">
        <w:rPr>
          <w:color w:val="000000"/>
          <w:sz w:val="28"/>
          <w:szCs w:val="28"/>
        </w:rPr>
        <w:t>ежегодного Всероссийского конкурса в области педагогики, воспитания и работы с детьми и молодежью до 20 лет на соискание премии «За нравственный подвиг учителя» (Приложение 1).</w:t>
      </w:r>
    </w:p>
    <w:p w:rsidR="00FB0856" w:rsidRPr="00220107" w:rsidRDefault="00FB0856" w:rsidP="006F5BDB">
      <w:pPr>
        <w:pStyle w:val="a3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1134"/>
        </w:tabs>
        <w:autoSpaceDN/>
        <w:ind w:left="0" w:firstLine="567"/>
        <w:jc w:val="both"/>
        <w:rPr>
          <w:color w:val="000000"/>
          <w:sz w:val="28"/>
          <w:szCs w:val="28"/>
        </w:rPr>
      </w:pPr>
      <w:r w:rsidRPr="00220107">
        <w:rPr>
          <w:color w:val="000000"/>
          <w:sz w:val="28"/>
          <w:szCs w:val="28"/>
        </w:rPr>
        <w:t>Утвердить список организационного комитета       (Приложение 2).</w:t>
      </w:r>
    </w:p>
    <w:p w:rsidR="00FB0856" w:rsidRPr="00FB0856" w:rsidRDefault="00FB0856" w:rsidP="006F5BDB">
      <w:pPr>
        <w:tabs>
          <w:tab w:val="left" w:pos="1134"/>
        </w:tabs>
        <w:autoSpaceDN/>
        <w:ind w:firstLine="567"/>
        <w:jc w:val="both"/>
      </w:pPr>
      <w:r>
        <w:rPr>
          <w:color w:val="000000"/>
          <w:sz w:val="28"/>
          <w:szCs w:val="28"/>
        </w:rPr>
        <w:t xml:space="preserve">4. Директору МБОУ 2- </w:t>
      </w:r>
      <w:proofErr w:type="spellStart"/>
      <w:r>
        <w:rPr>
          <w:color w:val="000000"/>
          <w:sz w:val="28"/>
          <w:szCs w:val="28"/>
        </w:rPr>
        <w:t>Гавриловскойсош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А.А. Филимонову обеспечить участие педагогов в Конкурсе.</w:t>
      </w:r>
    </w:p>
    <w:p w:rsidR="00FB0856" w:rsidRPr="00FB0856" w:rsidRDefault="00FB0856" w:rsidP="006F5BDB">
      <w:pPr>
        <w:numPr>
          <w:ilvl w:val="0"/>
          <w:numId w:val="12"/>
        </w:numPr>
        <w:tabs>
          <w:tab w:val="left" w:pos="1134"/>
        </w:tabs>
        <w:autoSpaceDN/>
        <w:spacing w:after="200" w:line="276" w:lineRule="auto"/>
        <w:ind w:left="0" w:firstLine="567"/>
        <w:contextualSpacing/>
        <w:rPr>
          <w:color w:val="000000"/>
          <w:sz w:val="28"/>
          <w:szCs w:val="28"/>
        </w:rPr>
      </w:pPr>
      <w:proofErr w:type="gramStart"/>
      <w:r w:rsidRPr="00FB0856">
        <w:rPr>
          <w:color w:val="000000"/>
          <w:sz w:val="28"/>
          <w:szCs w:val="28"/>
        </w:rPr>
        <w:t>Контроль за</w:t>
      </w:r>
      <w:proofErr w:type="gramEnd"/>
      <w:r w:rsidRPr="00FB0856">
        <w:rPr>
          <w:color w:val="000000"/>
          <w:sz w:val="28"/>
          <w:szCs w:val="28"/>
        </w:rPr>
        <w:t xml:space="preserve"> выполнением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FB0856" w:rsidRPr="00FB0856" w:rsidRDefault="00FB0856" w:rsidP="006F5BDB">
      <w:pPr>
        <w:autoSpaceDN/>
        <w:ind w:firstLine="567"/>
        <w:rPr>
          <w:color w:val="000000"/>
          <w:sz w:val="28"/>
          <w:szCs w:val="28"/>
        </w:rPr>
      </w:pPr>
    </w:p>
    <w:p w:rsidR="00FB0856" w:rsidRPr="00220107" w:rsidRDefault="00220107" w:rsidP="006F5BDB">
      <w:pPr>
        <w:autoSpaceDN/>
        <w:spacing w:line="276" w:lineRule="auto"/>
        <w:rPr>
          <w:sz w:val="28"/>
          <w:szCs w:val="28"/>
        </w:rPr>
      </w:pPr>
      <w:r w:rsidRPr="00220107">
        <w:rPr>
          <w:sz w:val="28"/>
          <w:szCs w:val="28"/>
        </w:rPr>
        <w:t>Начальник отдела образования</w:t>
      </w:r>
      <w:r w:rsidR="006F5BDB">
        <w:rPr>
          <w:sz w:val="28"/>
          <w:szCs w:val="28"/>
        </w:rPr>
        <w:t xml:space="preserve">                                   Н.Н. </w:t>
      </w:r>
      <w:proofErr w:type="spellStart"/>
      <w:r w:rsidR="006F5BDB">
        <w:rPr>
          <w:sz w:val="28"/>
          <w:szCs w:val="28"/>
        </w:rPr>
        <w:t>Кузенкова</w:t>
      </w:r>
      <w:proofErr w:type="spellEnd"/>
      <w:r w:rsidR="006F5BDB">
        <w:rPr>
          <w:sz w:val="28"/>
          <w:szCs w:val="28"/>
        </w:rPr>
        <w:t xml:space="preserve">     </w:t>
      </w:r>
    </w:p>
    <w:p w:rsidR="00220107" w:rsidRPr="00220107" w:rsidRDefault="00220107" w:rsidP="006F5BDB">
      <w:pPr>
        <w:autoSpaceDN/>
        <w:spacing w:line="276" w:lineRule="auto"/>
        <w:rPr>
          <w:sz w:val="28"/>
          <w:szCs w:val="28"/>
        </w:rPr>
      </w:pPr>
      <w:r w:rsidRPr="00220107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                                 </w:t>
      </w:r>
      <w:r w:rsidR="006F5BDB">
        <w:rPr>
          <w:sz w:val="28"/>
          <w:szCs w:val="28"/>
        </w:rPr>
        <w:t xml:space="preserve">                 </w:t>
      </w:r>
    </w:p>
    <w:p w:rsidR="00FB0856" w:rsidRPr="00FB0856" w:rsidRDefault="00FB0856" w:rsidP="00FB0856">
      <w:pPr>
        <w:autoSpaceDN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 w:after="240"/>
      </w:pPr>
    </w:p>
    <w:p w:rsidR="00FB0856" w:rsidRPr="00FB0856" w:rsidRDefault="00FB0856" w:rsidP="00FB0856">
      <w:pPr>
        <w:autoSpaceDN/>
        <w:spacing w:before="100" w:beforeAutospacing="1"/>
      </w:pPr>
    </w:p>
    <w:p w:rsidR="00FB0856" w:rsidRPr="00FB0856" w:rsidRDefault="00220107" w:rsidP="00FB0856">
      <w:pPr>
        <w:keepNext/>
        <w:pageBreakBefore/>
        <w:autoSpaceDN/>
        <w:ind w:firstLine="5114"/>
      </w:pPr>
      <w:bookmarkStart w:id="1" w:name="bookmark1"/>
      <w:bookmarkEnd w:id="1"/>
      <w:r>
        <w:rPr>
          <w:color w:val="000000"/>
          <w:sz w:val="28"/>
          <w:szCs w:val="28"/>
        </w:rPr>
        <w:lastRenderedPageBreak/>
        <w:t xml:space="preserve">Приложение 1 </w:t>
      </w:r>
    </w:p>
    <w:p w:rsidR="00FB0856" w:rsidRPr="00FB0856" w:rsidRDefault="00FB0856" w:rsidP="00FB0856">
      <w:pPr>
        <w:keepNext/>
        <w:autoSpaceDN/>
        <w:ind w:firstLine="5114"/>
      </w:pPr>
    </w:p>
    <w:p w:rsidR="00FB0856" w:rsidRPr="00FB0856" w:rsidRDefault="00FB0856" w:rsidP="00FB0856">
      <w:pPr>
        <w:autoSpaceDN/>
        <w:spacing w:before="100" w:beforeAutospacing="1" w:line="276" w:lineRule="auto"/>
        <w:jc w:val="center"/>
      </w:pPr>
    </w:p>
    <w:p w:rsidR="00FB0856" w:rsidRPr="00FB0856" w:rsidRDefault="00FB0856" w:rsidP="00FB0856">
      <w:pPr>
        <w:autoSpaceDN/>
        <w:jc w:val="center"/>
        <w:rPr>
          <w:b/>
          <w:bCs/>
          <w:sz w:val="28"/>
          <w:szCs w:val="28"/>
        </w:rPr>
      </w:pPr>
      <w:r w:rsidRPr="00FB0856">
        <w:rPr>
          <w:b/>
          <w:color w:val="000000"/>
          <w:sz w:val="28"/>
          <w:szCs w:val="28"/>
        </w:rPr>
        <w:t>Положение опроведении</w:t>
      </w:r>
      <w:r w:rsidR="00220107">
        <w:rPr>
          <w:b/>
          <w:color w:val="000000"/>
          <w:sz w:val="28"/>
          <w:szCs w:val="28"/>
        </w:rPr>
        <w:t xml:space="preserve"> муниципального </w:t>
      </w:r>
      <w:r w:rsidRPr="00FB0856">
        <w:rPr>
          <w:b/>
          <w:bCs/>
          <w:sz w:val="28"/>
          <w:szCs w:val="28"/>
        </w:rPr>
        <w:t xml:space="preserve">этапа </w:t>
      </w:r>
    </w:p>
    <w:p w:rsidR="00FB0856" w:rsidRPr="00FB0856" w:rsidRDefault="00FB0856" w:rsidP="00FB0856">
      <w:pPr>
        <w:autoSpaceDN/>
        <w:jc w:val="center"/>
        <w:rPr>
          <w:b/>
          <w:bCs/>
          <w:sz w:val="28"/>
          <w:szCs w:val="28"/>
        </w:rPr>
      </w:pPr>
      <w:proofErr w:type="gramStart"/>
      <w:r w:rsidRPr="00FB0856">
        <w:rPr>
          <w:b/>
          <w:bCs/>
          <w:sz w:val="28"/>
          <w:szCs w:val="28"/>
        </w:rPr>
        <w:t>X</w:t>
      </w:r>
      <w:r w:rsidRPr="00FB0856">
        <w:rPr>
          <w:b/>
          <w:bCs/>
          <w:sz w:val="28"/>
          <w:szCs w:val="28"/>
          <w:lang w:val="en-US"/>
        </w:rPr>
        <w:t>IV</w:t>
      </w:r>
      <w:proofErr w:type="gramEnd"/>
      <w:r w:rsidRPr="00FB0856">
        <w:rPr>
          <w:b/>
          <w:bCs/>
          <w:sz w:val="28"/>
          <w:szCs w:val="28"/>
        </w:rPr>
        <w:t xml:space="preserve">ежегодного Всероссийского конкурса в области педагогики, </w:t>
      </w:r>
    </w:p>
    <w:p w:rsidR="00FB0856" w:rsidRPr="00FB0856" w:rsidRDefault="00FB0856" w:rsidP="00FB0856">
      <w:pPr>
        <w:autoSpaceDN/>
        <w:jc w:val="center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 xml:space="preserve">воспитания и работы с детьми и молодежью до 20 лет </w:t>
      </w:r>
    </w:p>
    <w:p w:rsidR="00FB0856" w:rsidRPr="00FB0856" w:rsidRDefault="00FB0856" w:rsidP="00FB0856">
      <w:pPr>
        <w:autoSpaceDN/>
        <w:jc w:val="center"/>
        <w:rPr>
          <w:rFonts w:ascii="Calibri" w:hAnsi="Calibri"/>
          <w:b/>
          <w:sz w:val="20"/>
          <w:szCs w:val="20"/>
        </w:rPr>
      </w:pPr>
      <w:r w:rsidRPr="00FB0856">
        <w:rPr>
          <w:b/>
          <w:bCs/>
          <w:sz w:val="28"/>
          <w:szCs w:val="28"/>
        </w:rPr>
        <w:t xml:space="preserve">«За нравственный подвиг учителя» </w:t>
      </w:r>
    </w:p>
    <w:p w:rsidR="00FB0856" w:rsidRPr="00FB0856" w:rsidRDefault="00FB0856" w:rsidP="00FB0856">
      <w:pPr>
        <w:autoSpaceDN/>
        <w:spacing w:after="200" w:line="323" w:lineRule="exact"/>
        <w:rPr>
          <w:rFonts w:ascii="Calibri" w:hAnsi="Calibri"/>
          <w:b/>
        </w:rPr>
      </w:pPr>
    </w:p>
    <w:p w:rsidR="00FB0856" w:rsidRPr="00FB0856" w:rsidRDefault="00FB0856" w:rsidP="00FB0856">
      <w:pPr>
        <w:autoSpaceDN/>
        <w:ind w:firstLine="709"/>
        <w:jc w:val="center"/>
        <w:rPr>
          <w:sz w:val="28"/>
          <w:szCs w:val="28"/>
        </w:rPr>
      </w:pPr>
      <w:r w:rsidRPr="00FB0856">
        <w:rPr>
          <w:b/>
          <w:bCs/>
          <w:sz w:val="28"/>
          <w:szCs w:val="28"/>
        </w:rPr>
        <w:t>1.Общие положения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220107" w:rsidP="00FB0856">
      <w:pPr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B0856" w:rsidRPr="00FB0856">
        <w:rPr>
          <w:sz w:val="28"/>
          <w:szCs w:val="28"/>
        </w:rPr>
        <w:t>. Конкурс проводится в соответствии с Положением о ежегодном  Всероссийском конкурсе в области педагогики, воспитания и работы с детьми и молодежью до 20 лет на соискание премии «За нравственный подвиг учителя».</w:t>
      </w:r>
    </w:p>
    <w:p w:rsidR="00FB0856" w:rsidRPr="00FB0856" w:rsidRDefault="00220107" w:rsidP="00FB0856">
      <w:pPr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B0856" w:rsidRPr="00FB0856">
        <w:rPr>
          <w:sz w:val="28"/>
          <w:szCs w:val="28"/>
        </w:rPr>
        <w:t>. Цели Конкурса:</w:t>
      </w:r>
    </w:p>
    <w:p w:rsidR="00FB0856" w:rsidRPr="00FB0856" w:rsidRDefault="00FB0856" w:rsidP="00FB0856">
      <w:pPr>
        <w:numPr>
          <w:ilvl w:val="0"/>
          <w:numId w:val="2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FB0856" w:rsidRPr="00FB0856" w:rsidRDefault="00FB0856" w:rsidP="00FB0856">
      <w:pPr>
        <w:numPr>
          <w:ilvl w:val="0"/>
          <w:numId w:val="2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стимулирование творчества педагогов и воспитателей образовательных организаций и поощрения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</w:t>
      </w:r>
    </w:p>
    <w:p w:rsidR="00FB0856" w:rsidRPr="00FB0856" w:rsidRDefault="00FB0856" w:rsidP="00FB0856">
      <w:pPr>
        <w:numPr>
          <w:ilvl w:val="0"/>
          <w:numId w:val="2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выявление и распространение лучших систем воспитания и обучения  детей и молодёжи;</w:t>
      </w:r>
    </w:p>
    <w:p w:rsidR="00FB0856" w:rsidRPr="00FB0856" w:rsidRDefault="00FB0856" w:rsidP="00FB0856">
      <w:pPr>
        <w:numPr>
          <w:ilvl w:val="0"/>
          <w:numId w:val="2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повышение престижа учительского труда.</w:t>
      </w:r>
    </w:p>
    <w:p w:rsidR="00FB0856" w:rsidRPr="00FB0856" w:rsidRDefault="00220107" w:rsidP="00FB0856">
      <w:pPr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0856" w:rsidRPr="00FB0856">
        <w:rPr>
          <w:sz w:val="28"/>
          <w:szCs w:val="28"/>
        </w:rPr>
        <w:t>. Задачи Конкурса:</w:t>
      </w:r>
    </w:p>
    <w:p w:rsidR="00FB0856" w:rsidRPr="00FB0856" w:rsidRDefault="00FB0856" w:rsidP="00FB0856">
      <w:pPr>
        <w:numPr>
          <w:ilvl w:val="0"/>
          <w:numId w:val="3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 xml:space="preserve">обобщение имеющейся практики духовно-нравственного воспитания и обучения детей и молодёжи в общеобразовательных организациях, профессиональных образовательных </w:t>
      </w:r>
      <w:proofErr w:type="spellStart"/>
      <w:r w:rsidRPr="00FB0856">
        <w:rPr>
          <w:sz w:val="28"/>
          <w:szCs w:val="28"/>
        </w:rPr>
        <w:t>организациях</w:t>
      </w:r>
      <w:proofErr w:type="gramStart"/>
      <w:r w:rsidRPr="00FB0856">
        <w:rPr>
          <w:sz w:val="28"/>
          <w:szCs w:val="28"/>
        </w:rPr>
        <w:t>,о</w:t>
      </w:r>
      <w:proofErr w:type="gramEnd"/>
      <w:r w:rsidRPr="00FB0856">
        <w:rPr>
          <w:sz w:val="28"/>
          <w:szCs w:val="28"/>
        </w:rPr>
        <w:t>рганизациях</w:t>
      </w:r>
      <w:proofErr w:type="spellEnd"/>
      <w:r w:rsidRPr="00FB0856">
        <w:rPr>
          <w:sz w:val="28"/>
          <w:szCs w:val="28"/>
        </w:rPr>
        <w:t xml:space="preserve"> дополнительного образования и деятельности общественных объединений;</w:t>
      </w:r>
    </w:p>
    <w:p w:rsidR="00FB0856" w:rsidRPr="00FB0856" w:rsidRDefault="00FB0856" w:rsidP="00FB0856">
      <w:pPr>
        <w:numPr>
          <w:ilvl w:val="0"/>
          <w:numId w:val="4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отбор и внедрение наиболее эффективных методик духовно-нравственного воспитания и обучения;</w:t>
      </w:r>
    </w:p>
    <w:p w:rsidR="00FB0856" w:rsidRPr="00FB0856" w:rsidRDefault="00FB0856" w:rsidP="00FB0856">
      <w:pPr>
        <w:numPr>
          <w:ilvl w:val="0"/>
          <w:numId w:val="4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формирование  базы  данных  об  имеющемся  эффективном  опытеобразовательной деятельности указанных образовательных организациях;</w:t>
      </w:r>
    </w:p>
    <w:p w:rsidR="00FB0856" w:rsidRPr="00FB0856" w:rsidRDefault="00FB0856" w:rsidP="00FB0856">
      <w:pPr>
        <w:numPr>
          <w:ilvl w:val="0"/>
          <w:numId w:val="4"/>
        </w:numPr>
        <w:tabs>
          <w:tab w:val="left" w:pos="98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lastRenderedPageBreak/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молодёжи.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9"/>
        </w:numPr>
        <w:tabs>
          <w:tab w:val="left" w:pos="3720"/>
        </w:tabs>
        <w:autoSpaceDN/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Участники Конкурса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1"/>
          <w:numId w:val="9"/>
        </w:numPr>
        <w:autoSpaceDN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В Конкурсе могут принять участие руководители и педагогические работники, коллективы авторов методик духовно-нравственного развития и воспитания (не более 5 человек), представители общественных объединений и клубов, осуществляющих реализацию программ духовно-нравственного воспитания детей и молодежи.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2.2. Участники Конкурса (далее – претенденты) должны постоянно проживать на территории Российской Федерации.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2.3. Работы победителей и лауреатов Конкурса предыдущих лет не могут представляться на Конкурс повторно.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9"/>
        </w:numPr>
        <w:tabs>
          <w:tab w:val="left" w:pos="4040"/>
        </w:tabs>
        <w:autoSpaceDN/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Номинации Конкурса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3.1. Конкурс проводится по следующим номинациям:</w:t>
      </w:r>
    </w:p>
    <w:p w:rsidR="00FB0856" w:rsidRPr="00FB0856" w:rsidRDefault="00FB0856" w:rsidP="00FB0856">
      <w:pPr>
        <w:tabs>
          <w:tab w:val="left" w:pos="1416"/>
        </w:tabs>
        <w:autoSpaceDN/>
        <w:ind w:firstLine="851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1.За организацию духовно-нравственного воспитания в рамках образовательного учреждения.</w:t>
      </w:r>
    </w:p>
    <w:p w:rsidR="00FB0856" w:rsidRPr="00FB0856" w:rsidRDefault="00FB0856" w:rsidP="00FB0856">
      <w:pPr>
        <w:tabs>
          <w:tab w:val="left" w:pos="1495"/>
        </w:tabs>
        <w:autoSpaceDN/>
        <w:ind w:firstLine="851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2.Лучшая программа духовно-нравственного и гражданско-патриотического воспитания детей и молодежи.</w:t>
      </w:r>
    </w:p>
    <w:p w:rsidR="00FB0856" w:rsidRPr="00FB0856" w:rsidRDefault="00FB0856" w:rsidP="00FB0856">
      <w:pPr>
        <w:tabs>
          <w:tab w:val="left" w:pos="1490"/>
        </w:tabs>
        <w:autoSpaceDN/>
        <w:ind w:firstLine="851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3.Лучшая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FB0856" w:rsidRPr="00FB0856" w:rsidRDefault="00FB0856" w:rsidP="00FB0856">
      <w:pPr>
        <w:tabs>
          <w:tab w:val="left" w:pos="1490"/>
        </w:tabs>
        <w:autoSpaceDN/>
        <w:ind w:firstLine="851"/>
        <w:jc w:val="both"/>
        <w:rPr>
          <w:rFonts w:ascii="Calibri" w:hAnsi="Calibri"/>
          <w:sz w:val="28"/>
          <w:szCs w:val="28"/>
        </w:rPr>
      </w:pPr>
      <w:r w:rsidRPr="00FB0856">
        <w:rPr>
          <w:sz w:val="28"/>
          <w:szCs w:val="28"/>
        </w:rPr>
        <w:t>4.Лучший образовательный издательский проект года.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3.2. Для выбора номинации Конкурса претендентам необходимо руководствоваться следующими рекомендациями: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 xml:space="preserve">Для участия в номинации </w:t>
      </w:r>
      <w:r w:rsidRPr="00FB0856">
        <w:rPr>
          <w:i/>
          <w:iCs/>
          <w:sz w:val="28"/>
          <w:szCs w:val="28"/>
        </w:rPr>
        <w:t xml:space="preserve">«За организацию духовно-нравственноговоспитания в рамках образовательного учреждения» </w:t>
      </w:r>
      <w:r w:rsidRPr="00FB0856">
        <w:rPr>
          <w:sz w:val="28"/>
          <w:szCs w:val="28"/>
        </w:rPr>
        <w:t>принимаютсяимеющие высокий научный уровень программы комплексных мероприятий и их реализация по духовно-нравственному воспитанию, разработанные и реализуемые учебным учреждением любой организационно-правовой формы.</w:t>
      </w:r>
    </w:p>
    <w:p w:rsidR="00FB0856" w:rsidRPr="00FB0856" w:rsidRDefault="00FB0856" w:rsidP="00FB0856">
      <w:pPr>
        <w:autoSpaceDN/>
        <w:ind w:firstLine="709"/>
        <w:jc w:val="both"/>
        <w:rPr>
          <w:i/>
          <w:iCs/>
          <w:sz w:val="28"/>
          <w:szCs w:val="28"/>
        </w:rPr>
      </w:pPr>
      <w:r w:rsidRPr="00FB0856">
        <w:rPr>
          <w:sz w:val="28"/>
          <w:szCs w:val="28"/>
        </w:rPr>
        <w:lastRenderedPageBreak/>
        <w:t>Для участия в номинации «</w:t>
      </w:r>
      <w:r w:rsidRPr="00FB0856">
        <w:rPr>
          <w:i/>
          <w:iCs/>
          <w:sz w:val="28"/>
          <w:szCs w:val="28"/>
        </w:rPr>
        <w:t>Лучшая программа духовно-нравственного и гражданско-патриотического воспитания детей и молодежи</w:t>
      </w:r>
      <w:r w:rsidRPr="00FB0856">
        <w:rPr>
          <w:sz w:val="28"/>
          <w:szCs w:val="28"/>
        </w:rPr>
        <w:t>»принимаются разработанные и реализуемые образовательным учреждением программы комплексных мероприятий по духовно-нравственному воспитанию, а также работы, отражающие деятельность учреждения или организации по созданию системы духовно-нравственного и гражданско-патриотического воспитания детей и молодежи по направлениям:</w:t>
      </w:r>
    </w:p>
    <w:p w:rsidR="00FB0856" w:rsidRPr="00FB0856" w:rsidRDefault="00FB0856" w:rsidP="00FB0856">
      <w:pPr>
        <w:numPr>
          <w:ilvl w:val="1"/>
          <w:numId w:val="5"/>
        </w:numPr>
        <w:tabs>
          <w:tab w:val="left" w:pos="114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гражданственность и патриотизм;</w:t>
      </w:r>
    </w:p>
    <w:p w:rsidR="00FB0856" w:rsidRPr="00FB0856" w:rsidRDefault="00FB0856" w:rsidP="00FB0856">
      <w:pPr>
        <w:numPr>
          <w:ilvl w:val="1"/>
          <w:numId w:val="5"/>
        </w:numPr>
        <w:tabs>
          <w:tab w:val="left" w:pos="114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этика и нравственность;</w:t>
      </w:r>
    </w:p>
    <w:p w:rsidR="00FB0856" w:rsidRPr="00FB0856" w:rsidRDefault="00FB0856" w:rsidP="00FB0856">
      <w:pPr>
        <w:numPr>
          <w:ilvl w:val="1"/>
          <w:numId w:val="5"/>
        </w:numPr>
        <w:tabs>
          <w:tab w:val="left" w:pos="114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воспитание благочестия.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Для участия в номинации «</w:t>
      </w:r>
      <w:r w:rsidRPr="00FB0856">
        <w:rPr>
          <w:i/>
          <w:iCs/>
          <w:sz w:val="28"/>
          <w:szCs w:val="28"/>
        </w:rPr>
        <w:t>Лучшая методическая разработка попредметам: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компонентом»</w:t>
      </w:r>
      <w:proofErr w:type="gramStart"/>
      <w:r w:rsidRPr="00FB0856">
        <w:rPr>
          <w:sz w:val="28"/>
          <w:szCs w:val="28"/>
        </w:rPr>
        <w:t>,п</w:t>
      </w:r>
      <w:proofErr w:type="gramEnd"/>
      <w:r w:rsidRPr="00FB0856">
        <w:rPr>
          <w:sz w:val="28"/>
          <w:szCs w:val="28"/>
        </w:rPr>
        <w:t xml:space="preserve">ринимаются методические материалы, обеспечивающие решение задач духовно-нравственного развития и воспитания обучающихся в процессе изучения различных модулей комплексного модульного курса «Основы религиозных культур и светской этики (ОРКСЭ)» и «Основы духовно-нравственной культуры народов России (ОДНКНР)», достижения ими предметных (в части предметной области «Основы духовно-нравственной культуры народов России»), </w:t>
      </w:r>
      <w:proofErr w:type="spellStart"/>
      <w:r w:rsidRPr="00FB0856">
        <w:rPr>
          <w:sz w:val="28"/>
          <w:szCs w:val="28"/>
        </w:rPr>
        <w:t>метапредметных</w:t>
      </w:r>
      <w:proofErr w:type="spellEnd"/>
      <w:r w:rsidRPr="00FB0856">
        <w:rPr>
          <w:sz w:val="28"/>
          <w:szCs w:val="28"/>
        </w:rPr>
        <w:t xml:space="preserve"> и личностных </w:t>
      </w:r>
      <w:proofErr w:type="spellStart"/>
      <w:r w:rsidRPr="00FB0856">
        <w:rPr>
          <w:sz w:val="28"/>
          <w:szCs w:val="28"/>
        </w:rPr>
        <w:t>результатов</w:t>
      </w:r>
      <w:proofErr w:type="gramStart"/>
      <w:r w:rsidRPr="00FB0856">
        <w:rPr>
          <w:sz w:val="28"/>
          <w:szCs w:val="28"/>
        </w:rPr>
        <w:t>,п</w:t>
      </w:r>
      <w:proofErr w:type="gramEnd"/>
      <w:r w:rsidRPr="00FB0856">
        <w:rPr>
          <w:sz w:val="28"/>
          <w:szCs w:val="28"/>
        </w:rPr>
        <w:t>редусмотренных</w:t>
      </w:r>
      <w:proofErr w:type="spellEnd"/>
      <w:r w:rsidRPr="00FB0856">
        <w:rPr>
          <w:sz w:val="28"/>
          <w:szCs w:val="28"/>
        </w:rPr>
        <w:t xml:space="preserve"> федеральным государственным образовательным стандартом, интеграцию урочной, внеурочной и внешкольной деятельности учащихся и </w:t>
      </w:r>
      <w:proofErr w:type="spellStart"/>
      <w:r w:rsidRPr="00FB0856">
        <w:rPr>
          <w:sz w:val="28"/>
          <w:szCs w:val="28"/>
        </w:rPr>
        <w:t>межпредметную</w:t>
      </w:r>
      <w:proofErr w:type="spellEnd"/>
      <w:r w:rsidRPr="00FB0856">
        <w:rPr>
          <w:sz w:val="28"/>
          <w:szCs w:val="28"/>
        </w:rPr>
        <w:t xml:space="preserve"> интеграцию на основе базовых национальных ценностей, взаимодействие социальных субъектов воспитания, в том числе семьи, общественных объединений и традиционных религиозных организаций (православных приходов).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Для участия в номинации «</w:t>
      </w:r>
      <w:r w:rsidRPr="00FB0856">
        <w:rPr>
          <w:i/>
          <w:iCs/>
          <w:sz w:val="28"/>
          <w:szCs w:val="28"/>
        </w:rPr>
        <w:t>Лучший образовательный издательский проект года</w:t>
      </w:r>
      <w:r w:rsidRPr="00FB0856">
        <w:rPr>
          <w:sz w:val="28"/>
          <w:szCs w:val="28"/>
        </w:rPr>
        <w:t>» принимаются 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 программы работы с детьми и молодежью.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9"/>
        </w:numPr>
        <w:tabs>
          <w:tab w:val="left" w:pos="4380"/>
        </w:tabs>
        <w:autoSpaceDN/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Сроки Конкурса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 xml:space="preserve">4.1. Работы, </w:t>
      </w:r>
      <w:r w:rsidRPr="00FB0856">
        <w:rPr>
          <w:b/>
          <w:sz w:val="28"/>
          <w:szCs w:val="28"/>
          <w:u w:val="single"/>
        </w:rPr>
        <w:t>предоставляемые по номинациям</w:t>
      </w:r>
      <w:r w:rsidRPr="00FB0856">
        <w:rPr>
          <w:sz w:val="28"/>
          <w:szCs w:val="28"/>
        </w:rPr>
        <w:t xml:space="preserve">, оформленные в соответствии с порядком, указанным в пункте 7 настоящего документа, поступают на конкурс </w:t>
      </w:r>
      <w:r w:rsidRPr="00FB0856">
        <w:rPr>
          <w:b/>
          <w:sz w:val="28"/>
          <w:szCs w:val="28"/>
          <w:u w:val="single"/>
        </w:rPr>
        <w:t xml:space="preserve">при обязательном условии регистрации и размещения работы </w:t>
      </w:r>
      <w:proofErr w:type="gramStart"/>
      <w:r w:rsidRPr="00FB0856">
        <w:rPr>
          <w:b/>
          <w:sz w:val="28"/>
          <w:szCs w:val="28"/>
          <w:u w:val="single"/>
        </w:rPr>
        <w:t>на</w:t>
      </w:r>
      <w:proofErr w:type="gramEnd"/>
      <w:r w:rsidRPr="00FB0856">
        <w:rPr>
          <w:b/>
          <w:sz w:val="28"/>
          <w:szCs w:val="28"/>
          <w:u w:val="single"/>
        </w:rPr>
        <w:t xml:space="preserve"> электронном портале</w:t>
      </w:r>
      <w:r w:rsidRPr="00FB0856">
        <w:rPr>
          <w:color w:val="0000FF"/>
          <w:sz w:val="28"/>
          <w:szCs w:val="28"/>
          <w:u w:val="single"/>
        </w:rPr>
        <w:t>http://comp.podvig-uchitelya.ru/user</w:t>
      </w:r>
      <w:r w:rsidRPr="00FB0856">
        <w:rPr>
          <w:sz w:val="28"/>
          <w:szCs w:val="28"/>
        </w:rPr>
        <w:t xml:space="preserve"> с </w:t>
      </w:r>
      <w:r w:rsidRPr="00FB0856">
        <w:rPr>
          <w:b/>
          <w:bCs/>
          <w:sz w:val="28"/>
          <w:szCs w:val="28"/>
        </w:rPr>
        <w:t>9</w:t>
      </w:r>
      <w:r w:rsidRPr="00FB0856">
        <w:rPr>
          <w:b/>
          <w:sz w:val="28"/>
          <w:szCs w:val="28"/>
        </w:rPr>
        <w:t>январ</w:t>
      </w:r>
      <w:r w:rsidRPr="00FB0856">
        <w:rPr>
          <w:b/>
          <w:bCs/>
          <w:sz w:val="28"/>
          <w:szCs w:val="28"/>
        </w:rPr>
        <w:t>я2018года</w:t>
      </w:r>
      <w:r w:rsidRPr="00FB0856">
        <w:rPr>
          <w:sz w:val="28"/>
          <w:szCs w:val="28"/>
        </w:rPr>
        <w:t xml:space="preserve"> до </w:t>
      </w:r>
      <w:r w:rsidRPr="00FB0856">
        <w:rPr>
          <w:b/>
          <w:bCs/>
          <w:sz w:val="28"/>
          <w:szCs w:val="28"/>
        </w:rPr>
        <w:t>31марта2019 года.</w:t>
      </w:r>
    </w:p>
    <w:p w:rsidR="00220107" w:rsidRDefault="00FB0856" w:rsidP="00FB0856">
      <w:pPr>
        <w:autoSpaceDN/>
        <w:ind w:firstLine="709"/>
        <w:jc w:val="both"/>
        <w:rPr>
          <w:b/>
          <w:sz w:val="28"/>
          <w:szCs w:val="28"/>
          <w:u w:val="single"/>
        </w:rPr>
      </w:pPr>
      <w:r w:rsidRPr="00FB0856">
        <w:rPr>
          <w:sz w:val="28"/>
          <w:szCs w:val="28"/>
        </w:rPr>
        <w:lastRenderedPageBreak/>
        <w:t xml:space="preserve">4.2. Работы, </w:t>
      </w:r>
      <w:r w:rsidRPr="00FB0856">
        <w:rPr>
          <w:b/>
          <w:sz w:val="28"/>
          <w:szCs w:val="28"/>
          <w:u w:val="single"/>
        </w:rPr>
        <w:t>предоставляемые по номинациям</w:t>
      </w:r>
      <w:r w:rsidRPr="00FB0856">
        <w:rPr>
          <w:sz w:val="28"/>
          <w:szCs w:val="28"/>
        </w:rPr>
        <w:t xml:space="preserve">, оформленные в соответствии с порядком, указанным в пункте 7 настоящего документа, </w:t>
      </w:r>
      <w:proofErr w:type="spellStart"/>
      <w:r w:rsidRPr="00FB0856">
        <w:rPr>
          <w:b/>
          <w:sz w:val="28"/>
          <w:szCs w:val="28"/>
          <w:u w:val="single"/>
        </w:rPr>
        <w:t>направляютсяв</w:t>
      </w:r>
      <w:proofErr w:type="spellEnd"/>
      <w:r w:rsidRPr="00FB0856">
        <w:rPr>
          <w:b/>
          <w:sz w:val="28"/>
          <w:szCs w:val="28"/>
          <w:u w:val="single"/>
        </w:rPr>
        <w:t xml:space="preserve"> печатном виде и на диске или электронном носителе в </w:t>
      </w:r>
      <w:r w:rsidR="00220107">
        <w:rPr>
          <w:b/>
          <w:sz w:val="28"/>
          <w:szCs w:val="28"/>
          <w:u w:val="single"/>
        </w:rPr>
        <w:t>срок до 10</w:t>
      </w:r>
      <w:r w:rsidRPr="00FB0856">
        <w:rPr>
          <w:b/>
          <w:sz w:val="28"/>
          <w:szCs w:val="28"/>
          <w:u w:val="single"/>
        </w:rPr>
        <w:t xml:space="preserve"> марта 2019 года  </w:t>
      </w:r>
      <w:r w:rsidR="00220107">
        <w:rPr>
          <w:b/>
          <w:sz w:val="28"/>
          <w:szCs w:val="28"/>
          <w:u w:val="single"/>
        </w:rPr>
        <w:t>в отдел образования администрации района.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9"/>
        </w:numPr>
        <w:tabs>
          <w:tab w:val="left" w:pos="1600"/>
        </w:tabs>
        <w:autoSpaceDN/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Критерии оценки и порядок оформления конкурсных работ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1"/>
          <w:numId w:val="9"/>
        </w:numPr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Основными критериями оценки рабо</w:t>
      </w:r>
      <w:proofErr w:type="gramStart"/>
      <w:r w:rsidRPr="00FB0856">
        <w:rPr>
          <w:sz w:val="28"/>
          <w:szCs w:val="28"/>
        </w:rPr>
        <w:t>т(</w:t>
      </w:r>
      <w:proofErr w:type="gramEnd"/>
      <w:r w:rsidRPr="00FB0856">
        <w:rPr>
          <w:sz w:val="28"/>
          <w:szCs w:val="28"/>
        </w:rPr>
        <w:t>приложение 5) являются:</w:t>
      </w:r>
    </w:p>
    <w:p w:rsidR="00FB0856" w:rsidRPr="00FB0856" w:rsidRDefault="00FB0856" w:rsidP="00FB0856">
      <w:pPr>
        <w:numPr>
          <w:ilvl w:val="0"/>
          <w:numId w:val="11"/>
        </w:numPr>
        <w:autoSpaceDN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соответствие содержания работ заявленным целям и задачам Конкурса;</w:t>
      </w:r>
    </w:p>
    <w:p w:rsidR="00FB0856" w:rsidRPr="00FB0856" w:rsidRDefault="00FB0856" w:rsidP="00FB0856">
      <w:pPr>
        <w:numPr>
          <w:ilvl w:val="0"/>
          <w:numId w:val="11"/>
        </w:numPr>
        <w:autoSpaceDN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новизна авторских курсов, программ, учебно-методических пособий и других материалов по вопросам духовно-нравственного, патриотического воспитания и просвещения детей и молодежи;</w:t>
      </w:r>
    </w:p>
    <w:p w:rsidR="00FB0856" w:rsidRPr="00FB0856" w:rsidRDefault="00FB0856" w:rsidP="00FB0856">
      <w:pPr>
        <w:numPr>
          <w:ilvl w:val="0"/>
          <w:numId w:val="11"/>
        </w:numPr>
        <w:autoSpaceDN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актуальность работы по вопросам духовно-нравственного, патриотического воспитания и просвещения детей и молодежи;</w:t>
      </w:r>
    </w:p>
    <w:p w:rsidR="00FB0856" w:rsidRPr="00FB0856" w:rsidRDefault="00FB0856" w:rsidP="00FB0856">
      <w:pPr>
        <w:numPr>
          <w:ilvl w:val="0"/>
          <w:numId w:val="11"/>
        </w:numPr>
        <w:autoSpaceDN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степень подготовленности авторских работ к возможному тиражированию в педагогическую деятельность.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1E366C" w:rsidRDefault="001E366C" w:rsidP="00FB0856">
      <w:pPr>
        <w:autoSpaceDN/>
        <w:jc w:val="right"/>
      </w:pPr>
    </w:p>
    <w:p w:rsidR="00FB0856" w:rsidRPr="00FB0856" w:rsidRDefault="00FB0856" w:rsidP="00FB0856">
      <w:pPr>
        <w:autoSpaceDN/>
        <w:jc w:val="right"/>
      </w:pPr>
      <w:r w:rsidRPr="00FB0856">
        <w:t>Приложение 1</w:t>
      </w:r>
    </w:p>
    <w:p w:rsidR="00FB0856" w:rsidRPr="00FB0856" w:rsidRDefault="00FB0856" w:rsidP="00FB0856">
      <w:pPr>
        <w:autoSpaceDN/>
        <w:jc w:val="right"/>
      </w:pPr>
      <w:r w:rsidRPr="00FB0856">
        <w:t>к Положению о проведении регионального этапа</w:t>
      </w:r>
    </w:p>
    <w:p w:rsidR="00FB0856" w:rsidRPr="00FB0856" w:rsidRDefault="00FB0856" w:rsidP="00FB0856">
      <w:pPr>
        <w:autoSpaceDN/>
        <w:jc w:val="right"/>
      </w:pPr>
      <w:r w:rsidRPr="00FB0856">
        <w:rPr>
          <w:lang w:val="en-US"/>
        </w:rPr>
        <w:t>XIV</w:t>
      </w:r>
      <w:r w:rsidRPr="00FB0856">
        <w:t>ежегодного Всероссийского конкурса в области педагогики,</w:t>
      </w:r>
    </w:p>
    <w:p w:rsidR="00FB0856" w:rsidRPr="00FB0856" w:rsidRDefault="00FB0856" w:rsidP="00FB0856">
      <w:pPr>
        <w:autoSpaceDN/>
        <w:jc w:val="right"/>
      </w:pPr>
      <w:r w:rsidRPr="00FB0856">
        <w:t>Воспитания и работы с детьми и молодежью до 20 лет</w:t>
      </w:r>
    </w:p>
    <w:p w:rsidR="00FB0856" w:rsidRPr="00FB0856" w:rsidRDefault="00FB0856" w:rsidP="00FB0856">
      <w:pPr>
        <w:autoSpaceDN/>
        <w:jc w:val="right"/>
        <w:rPr>
          <w:sz w:val="20"/>
          <w:szCs w:val="20"/>
        </w:rPr>
      </w:pPr>
      <w:r w:rsidRPr="00FB0856">
        <w:t>«За нравственный подвиг учителя»</w:t>
      </w:r>
    </w:p>
    <w:p w:rsidR="00FB0856" w:rsidRPr="00FB0856" w:rsidRDefault="00FB0856" w:rsidP="00FB0856">
      <w:pPr>
        <w:autoSpaceDN/>
        <w:spacing w:line="352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Русская православная церковь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Московский Патриархат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Полномочный представитель Президента Российской Федерации</w:t>
      </w:r>
    </w:p>
    <w:p w:rsidR="00FB0856" w:rsidRPr="00FB0856" w:rsidRDefault="00FB0856" w:rsidP="00FB0856">
      <w:pPr>
        <w:tabs>
          <w:tab w:val="left" w:pos="3309"/>
        </w:tabs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в Центральном федеральном округе</w:t>
      </w:r>
    </w:p>
    <w:p w:rsidR="00FB0856" w:rsidRPr="00FB0856" w:rsidRDefault="00FB0856" w:rsidP="00FB0856">
      <w:pPr>
        <w:tabs>
          <w:tab w:val="left" w:pos="3309"/>
        </w:tabs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Министерство образования и науки Российской Федерации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ежегодный Всероссийский конкурс в области педагогики, воспитания</w:t>
      </w:r>
    </w:p>
    <w:p w:rsidR="00FB0856" w:rsidRPr="00FB0856" w:rsidRDefault="00FB0856" w:rsidP="00FB0856">
      <w:pPr>
        <w:tabs>
          <w:tab w:val="left" w:pos="2981"/>
        </w:tabs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и работы с детьми и молодёжью до 20 лет «За нравственный подвиг учителя»</w:t>
      </w: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Фамилия Имя Отчество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Название работы</w:t>
      </w: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</w:pPr>
      <w:r w:rsidRPr="00FB0856">
        <w:t>Конкурсное направление (подчеркнуть):</w:t>
      </w:r>
    </w:p>
    <w:p w:rsidR="00FB0856" w:rsidRPr="00FB0856" w:rsidRDefault="00FB0856" w:rsidP="00FB0856">
      <w:pPr>
        <w:autoSpaceDN/>
        <w:jc w:val="both"/>
      </w:pPr>
    </w:p>
    <w:p w:rsidR="00FB0856" w:rsidRPr="00FB0856" w:rsidRDefault="00FB0856" w:rsidP="00FB0856">
      <w:pPr>
        <w:tabs>
          <w:tab w:val="left" w:pos="842"/>
        </w:tabs>
        <w:autoSpaceDN/>
        <w:jc w:val="both"/>
      </w:pPr>
      <w:r w:rsidRPr="00FB0856">
        <w:t>№ 1 «За организацию духовно-нравственного воспитания в рамках образовательного учреждения»</w:t>
      </w:r>
    </w:p>
    <w:p w:rsidR="00FB0856" w:rsidRPr="00FB0856" w:rsidRDefault="00FB0856" w:rsidP="00FB0856">
      <w:pPr>
        <w:tabs>
          <w:tab w:val="left" w:pos="842"/>
        </w:tabs>
        <w:autoSpaceDN/>
        <w:jc w:val="both"/>
      </w:pPr>
    </w:p>
    <w:p w:rsidR="00FB0856" w:rsidRPr="00FB0856" w:rsidRDefault="00FB0856" w:rsidP="00FB0856">
      <w:pPr>
        <w:tabs>
          <w:tab w:val="left" w:pos="1088"/>
        </w:tabs>
        <w:autoSpaceDN/>
        <w:jc w:val="both"/>
      </w:pPr>
      <w:r w:rsidRPr="00FB0856">
        <w:t>№ 2 «Лучшая программа духовно-нравственного и гражданско-патриотического воспитания детей и молодежи»</w:t>
      </w:r>
    </w:p>
    <w:p w:rsidR="00FB0856" w:rsidRPr="00FB0856" w:rsidRDefault="00FB0856" w:rsidP="00FB0856">
      <w:pPr>
        <w:tabs>
          <w:tab w:val="left" w:pos="1088"/>
        </w:tabs>
        <w:autoSpaceDN/>
        <w:jc w:val="both"/>
      </w:pPr>
    </w:p>
    <w:p w:rsidR="00FB0856" w:rsidRPr="00FB0856" w:rsidRDefault="00FB0856" w:rsidP="00FB0856">
      <w:pPr>
        <w:tabs>
          <w:tab w:val="left" w:pos="1088"/>
        </w:tabs>
        <w:autoSpaceDN/>
        <w:jc w:val="both"/>
      </w:pPr>
      <w:r w:rsidRPr="00FB0856">
        <w:t>№ 3 «Лучшая методическая разработка по предметам: Основы религиозных культур и светской этики (ОРКСЭ), Основы духовно-нравственной культуры народов Росси</w:t>
      </w:r>
      <w:proofErr w:type="gramStart"/>
      <w:r w:rsidRPr="00FB0856">
        <w:t>и(</w:t>
      </w:r>
      <w:proofErr w:type="gramEnd"/>
      <w:r w:rsidRPr="00FB0856">
        <w:t>ОДНКНР), Основы православной веры (для образовательных организаций с религиозным (православным) компонентом)»</w:t>
      </w:r>
    </w:p>
    <w:p w:rsidR="00FB0856" w:rsidRPr="00FB0856" w:rsidRDefault="00FB0856" w:rsidP="00FB0856">
      <w:pPr>
        <w:tabs>
          <w:tab w:val="left" w:pos="1088"/>
        </w:tabs>
        <w:autoSpaceDN/>
        <w:jc w:val="both"/>
      </w:pPr>
    </w:p>
    <w:p w:rsidR="00FB0856" w:rsidRPr="00FB0856" w:rsidRDefault="00FB0856" w:rsidP="00FB0856">
      <w:pPr>
        <w:autoSpaceDN/>
        <w:jc w:val="both"/>
      </w:pPr>
      <w:r w:rsidRPr="00FB0856">
        <w:t>№ 4«Лучший образовательный издательский проект года»</w:t>
      </w:r>
    </w:p>
    <w:p w:rsidR="00FB0856" w:rsidRPr="00FB0856" w:rsidRDefault="00FB0856" w:rsidP="00FB0856">
      <w:pPr>
        <w:autoSpaceDN/>
        <w:jc w:val="both"/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Представление</w:t>
      </w: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Программа разработана …</w:t>
      </w: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Тамбов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lastRenderedPageBreak/>
        <w:t>2019 год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2"/>
          <w:szCs w:val="22"/>
        </w:rPr>
        <w:sectPr w:rsidR="00FB0856" w:rsidRPr="00FB0856">
          <w:pgSz w:w="11900" w:h="16838"/>
          <w:pgMar w:top="1398" w:right="846" w:bottom="1440" w:left="1440" w:header="0" w:footer="0" w:gutter="0"/>
          <w:cols w:space="720" w:equalWidth="0">
            <w:col w:w="9620"/>
          </w:cols>
        </w:sectPr>
      </w:pPr>
    </w:p>
    <w:p w:rsidR="00FB0856" w:rsidRPr="00FB0856" w:rsidRDefault="00FB0856" w:rsidP="00FB0856">
      <w:pPr>
        <w:autoSpaceDN/>
        <w:jc w:val="right"/>
        <w:rPr>
          <w:sz w:val="20"/>
          <w:szCs w:val="20"/>
        </w:rPr>
      </w:pPr>
      <w:r w:rsidRPr="00FB0856">
        <w:lastRenderedPageBreak/>
        <w:t>Приложение 2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к Положению о проведении регионального этапа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  <w:lang w:val="en-US"/>
        </w:rPr>
        <w:t>XIV</w:t>
      </w:r>
      <w:r w:rsidRPr="00FB0856">
        <w:rPr>
          <w:sz w:val="20"/>
          <w:szCs w:val="20"/>
        </w:rPr>
        <w:t>ежегодного Всероссийского конкурса в области педагогики,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Воспитания и работы с детьми и молодежью до 20 лет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«За нравственный подвиг учителя»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rPr>
          <w:i/>
          <w:iCs/>
        </w:rPr>
        <w:t>ОБРАЗЕЦ АНКЕТЫ УЧАСТНИКА КОНКУРСА</w:t>
      </w:r>
    </w:p>
    <w:p w:rsidR="00FB0856" w:rsidRPr="00FB0856" w:rsidRDefault="00FB0856" w:rsidP="00FB0856">
      <w:pPr>
        <w:autoSpaceDN/>
        <w:spacing w:line="276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Русская православная церковь</w:t>
      </w:r>
    </w:p>
    <w:p w:rsidR="00FB0856" w:rsidRPr="00FB0856" w:rsidRDefault="00FB0856" w:rsidP="00FB0856">
      <w:pPr>
        <w:autoSpaceDN/>
        <w:ind w:right="-239"/>
        <w:jc w:val="center"/>
        <w:rPr>
          <w:sz w:val="20"/>
          <w:szCs w:val="20"/>
        </w:rPr>
      </w:pPr>
      <w:r w:rsidRPr="00FB0856">
        <w:t>Московский Патриархат</w:t>
      </w: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rPr>
          <w:i/>
          <w:iCs/>
        </w:rPr>
        <w:t>Центральный федеральный конкурс</w:t>
      </w:r>
    </w:p>
    <w:p w:rsidR="00FB0856" w:rsidRPr="00FB0856" w:rsidRDefault="00FB0856" w:rsidP="00FB0856">
      <w:pPr>
        <w:autoSpaceDN/>
        <w:ind w:right="-239"/>
        <w:jc w:val="center"/>
        <w:rPr>
          <w:sz w:val="20"/>
          <w:szCs w:val="20"/>
        </w:rPr>
      </w:pPr>
      <w:r w:rsidRPr="00FB0856">
        <w:t>Министерство образования и науки Российской Федерации</w:t>
      </w:r>
    </w:p>
    <w:p w:rsidR="00FB0856" w:rsidRPr="00FB0856" w:rsidRDefault="00FB0856" w:rsidP="00FB0856">
      <w:pPr>
        <w:autoSpaceDN/>
        <w:spacing w:line="276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left="1340"/>
        <w:jc w:val="center"/>
        <w:rPr>
          <w:sz w:val="20"/>
          <w:szCs w:val="20"/>
        </w:rPr>
      </w:pPr>
      <w:r w:rsidRPr="00FB0856">
        <w:t>ежегодный Всероссийский конкурс в области педагогики, воспитания</w:t>
      </w:r>
    </w:p>
    <w:p w:rsidR="00FB0856" w:rsidRPr="00FB0856" w:rsidRDefault="00FB0856" w:rsidP="00FB0856">
      <w:pPr>
        <w:autoSpaceDN/>
        <w:spacing w:line="12" w:lineRule="exact"/>
        <w:jc w:val="center"/>
        <w:rPr>
          <w:sz w:val="20"/>
          <w:szCs w:val="20"/>
        </w:rPr>
      </w:pPr>
    </w:p>
    <w:p w:rsidR="00FB0856" w:rsidRPr="00FB0856" w:rsidRDefault="00FB0856" w:rsidP="00FB0856">
      <w:pPr>
        <w:tabs>
          <w:tab w:val="left" w:pos="2981"/>
        </w:tabs>
        <w:autoSpaceDN/>
        <w:spacing w:line="249" w:lineRule="auto"/>
        <w:ind w:right="2520"/>
        <w:jc w:val="center"/>
        <w:rPr>
          <w:sz w:val="23"/>
          <w:szCs w:val="23"/>
        </w:rPr>
      </w:pPr>
      <w:r w:rsidRPr="00FB0856">
        <w:rPr>
          <w:sz w:val="23"/>
          <w:szCs w:val="23"/>
        </w:rPr>
        <w:t>и работы с детьми и молодёжью до 20 лет</w:t>
      </w:r>
    </w:p>
    <w:p w:rsidR="00FB0856" w:rsidRPr="00FB0856" w:rsidRDefault="00FB0856" w:rsidP="00FB0856">
      <w:pPr>
        <w:tabs>
          <w:tab w:val="left" w:pos="2981"/>
        </w:tabs>
        <w:autoSpaceDN/>
        <w:spacing w:line="249" w:lineRule="auto"/>
        <w:ind w:right="2520"/>
        <w:jc w:val="center"/>
        <w:rPr>
          <w:sz w:val="23"/>
          <w:szCs w:val="23"/>
        </w:rPr>
      </w:pPr>
      <w:r w:rsidRPr="00FB0856">
        <w:rPr>
          <w:sz w:val="23"/>
          <w:szCs w:val="23"/>
        </w:rPr>
        <w:t>«За нравственный подвиг учителя»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355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34" w:lineRule="auto"/>
        <w:ind w:right="-259"/>
        <w:jc w:val="center"/>
      </w:pPr>
      <w:r w:rsidRPr="00FB0856">
        <w:t xml:space="preserve">_____________________________________________________________________ </w:t>
      </w:r>
    </w:p>
    <w:p w:rsidR="00FB0856" w:rsidRPr="00FB0856" w:rsidRDefault="00FB0856" w:rsidP="00FB0856">
      <w:pPr>
        <w:autoSpaceDN/>
        <w:spacing w:line="234" w:lineRule="auto"/>
        <w:ind w:right="-259"/>
        <w:jc w:val="center"/>
        <w:rPr>
          <w:sz w:val="20"/>
          <w:szCs w:val="20"/>
        </w:rPr>
      </w:pPr>
      <w:r w:rsidRPr="00FB0856">
        <w:t>Фамилия Имя Отчество (</w:t>
      </w:r>
      <w:r w:rsidRPr="00FB0856">
        <w:rPr>
          <w:i/>
          <w:iCs/>
        </w:rPr>
        <w:t>в именительном падеже</w:t>
      </w:r>
      <w:r w:rsidRPr="00FB0856">
        <w:t>)</w:t>
      </w:r>
    </w:p>
    <w:p w:rsidR="00FB0856" w:rsidRPr="00FB0856" w:rsidRDefault="00FB0856" w:rsidP="00FB0856">
      <w:pPr>
        <w:autoSpaceDN/>
        <w:spacing w:line="278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left="800"/>
        <w:rPr>
          <w:sz w:val="20"/>
          <w:szCs w:val="20"/>
        </w:rPr>
      </w:pPr>
      <w:r w:rsidRPr="00FB0856">
        <w:t>Название работы _______________________________________________________</w:t>
      </w:r>
    </w:p>
    <w:p w:rsidR="00FB0856" w:rsidRPr="00FB0856" w:rsidRDefault="00FB0856" w:rsidP="00FB0856">
      <w:pPr>
        <w:autoSpaceDN/>
        <w:spacing w:line="276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 xml:space="preserve">     ____________________________________________________________________</w:t>
      </w:r>
    </w:p>
    <w:p w:rsidR="00FB0856" w:rsidRPr="00FB0856" w:rsidRDefault="00FB0856" w:rsidP="00FB0856">
      <w:pPr>
        <w:autoSpaceDN/>
        <w:spacing w:line="276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</w:pPr>
      <w:r w:rsidRPr="00FB0856">
        <w:t>Номинация (</w:t>
      </w:r>
      <w:r w:rsidRPr="00FB0856">
        <w:rPr>
          <w:i/>
          <w:iCs/>
        </w:rPr>
        <w:t>указать одну номинацию</w:t>
      </w:r>
      <w:r w:rsidRPr="00FB0856">
        <w:t>):</w:t>
      </w:r>
    </w:p>
    <w:p w:rsidR="00FB0856" w:rsidRPr="00FB0856" w:rsidRDefault="00FB0856" w:rsidP="00FB0856">
      <w:pPr>
        <w:autoSpaceDN/>
        <w:ind w:right="-259"/>
        <w:jc w:val="center"/>
      </w:pPr>
    </w:p>
    <w:p w:rsidR="00FB0856" w:rsidRPr="00FB0856" w:rsidRDefault="00FB0856" w:rsidP="00FB0856">
      <w:pPr>
        <w:tabs>
          <w:tab w:val="left" w:pos="842"/>
        </w:tabs>
        <w:autoSpaceDN/>
        <w:jc w:val="both"/>
      </w:pPr>
      <w:r w:rsidRPr="00FB0856">
        <w:t>№ 1 «За организацию духовно-нравственного воспитания в рамках образовательного учреждения»</w:t>
      </w:r>
    </w:p>
    <w:p w:rsidR="00FB0856" w:rsidRPr="00FB0856" w:rsidRDefault="00FB0856" w:rsidP="00FB0856">
      <w:pPr>
        <w:tabs>
          <w:tab w:val="left" w:pos="1088"/>
        </w:tabs>
        <w:autoSpaceDN/>
        <w:jc w:val="both"/>
      </w:pPr>
      <w:r w:rsidRPr="00FB0856">
        <w:t>№ 2 «Лучшая программа духовно-нравственного и гражданско-патриотического воспитания детей и молодежи»</w:t>
      </w:r>
    </w:p>
    <w:p w:rsidR="00FB0856" w:rsidRPr="00FB0856" w:rsidRDefault="00FB0856" w:rsidP="00FB0856">
      <w:pPr>
        <w:tabs>
          <w:tab w:val="left" w:pos="823"/>
        </w:tabs>
        <w:autoSpaceDN/>
        <w:jc w:val="both"/>
      </w:pPr>
      <w:r w:rsidRPr="00FB0856">
        <w:t>№ 3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FB0856" w:rsidRPr="00FB0856" w:rsidRDefault="00FB0856" w:rsidP="00FB0856">
      <w:pPr>
        <w:autoSpaceDN/>
        <w:jc w:val="both"/>
      </w:pPr>
      <w:r w:rsidRPr="00FB0856">
        <w:t>№ 4 Лучший образовательный издательский проект года.</w:t>
      </w:r>
    </w:p>
    <w:p w:rsidR="00FB0856" w:rsidRPr="00FB0856" w:rsidRDefault="00FB0856" w:rsidP="00FB0856">
      <w:pPr>
        <w:tabs>
          <w:tab w:val="left" w:pos="1416"/>
        </w:tabs>
        <w:autoSpaceDN/>
        <w:jc w:val="center"/>
        <w:rPr>
          <w:sz w:val="20"/>
          <w:szCs w:val="20"/>
        </w:rPr>
      </w:pPr>
      <w:r w:rsidRPr="00FB0856">
        <w:t>.Информация об авторе работы:</w:t>
      </w:r>
    </w:p>
    <w:p w:rsidR="00FB0856" w:rsidRPr="00FB0856" w:rsidRDefault="00FB0856" w:rsidP="00FB0856">
      <w:pPr>
        <w:autoSpaceDN/>
        <w:ind w:right="-259"/>
      </w:pPr>
      <w:r w:rsidRPr="00FB0856">
        <w:t>Дата и место рождения _____________________________________________________________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</w:pPr>
      <w:r w:rsidRPr="00FB0856">
        <w:t xml:space="preserve">Адрес места жительства (с указанием почтового индекса), телефоны, </w:t>
      </w:r>
      <w:proofErr w:type="spellStart"/>
      <w:r w:rsidRPr="00FB0856">
        <w:t>e-mail</w:t>
      </w:r>
      <w:proofErr w:type="spellEnd"/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______________________________________________________________________________</w:t>
      </w: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______________________________________________________________________________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Место работы или род занятий __________________________________________________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Почётные звания (при их наличии)  ______________________________________________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Наличие премий, призов и иных наград ___________________________________________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 xml:space="preserve">Тамбов </w:t>
      </w: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2019 год</w:t>
      </w:r>
    </w:p>
    <w:p w:rsidR="00FB0856" w:rsidRPr="00FB0856" w:rsidRDefault="00FB0856" w:rsidP="00FB0856">
      <w:pPr>
        <w:autoSpaceDN/>
        <w:ind w:right="-239"/>
        <w:jc w:val="center"/>
        <w:rPr>
          <w:sz w:val="20"/>
          <w:szCs w:val="20"/>
        </w:rPr>
      </w:pPr>
      <w:r w:rsidRPr="00FB0856">
        <w:rPr>
          <w:i/>
          <w:iCs/>
        </w:rPr>
        <w:t>[Анкета подписывается автором (авторами) работы]</w:t>
      </w:r>
    </w:p>
    <w:p w:rsidR="00FB0856" w:rsidRPr="00FB0856" w:rsidRDefault="00FB0856" w:rsidP="00FB0856">
      <w:pPr>
        <w:autoSpaceDN/>
        <w:rPr>
          <w:sz w:val="22"/>
          <w:szCs w:val="22"/>
        </w:rPr>
        <w:sectPr w:rsidR="00FB0856" w:rsidRPr="00FB0856">
          <w:pgSz w:w="11900" w:h="16838"/>
          <w:pgMar w:top="1398" w:right="846" w:bottom="1073" w:left="1440" w:header="0" w:footer="0" w:gutter="0"/>
          <w:cols w:space="720" w:equalWidth="0">
            <w:col w:w="9620"/>
          </w:cols>
        </w:sectPr>
      </w:pPr>
    </w:p>
    <w:p w:rsidR="00FB0856" w:rsidRPr="00FB0856" w:rsidRDefault="00FB0856" w:rsidP="00FB0856">
      <w:pPr>
        <w:autoSpaceDN/>
        <w:ind w:left="7860"/>
        <w:rPr>
          <w:sz w:val="20"/>
          <w:szCs w:val="20"/>
        </w:rPr>
      </w:pPr>
      <w:r w:rsidRPr="00FB0856">
        <w:rPr>
          <w:sz w:val="23"/>
          <w:szCs w:val="23"/>
        </w:rPr>
        <w:lastRenderedPageBreak/>
        <w:t>Приложение 3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к Положению о проведении регионального этапа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  <w:lang w:val="en-US"/>
        </w:rPr>
        <w:t>XIV</w:t>
      </w:r>
      <w:r w:rsidRPr="00FB0856">
        <w:rPr>
          <w:sz w:val="20"/>
          <w:szCs w:val="20"/>
        </w:rPr>
        <w:t>ежегодного Всероссийского конкурса в области педагогики,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Воспитания и работы с детьми и молодежью до 20 лет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«За нравственный подвиг учителя»</w:t>
      </w: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i/>
          <w:iCs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rPr>
          <w:i/>
          <w:iCs/>
        </w:rPr>
        <w:t>ОБРАЗЕЦ ОФОРМЛЕНИЯ КРАТКОЙ АННОТАЦИИ РАБОТЫ</w:t>
      </w:r>
    </w:p>
    <w:p w:rsidR="00FB0856" w:rsidRPr="00FB0856" w:rsidRDefault="00FB0856" w:rsidP="00FB0856">
      <w:pPr>
        <w:autoSpaceDN/>
        <w:jc w:val="center"/>
        <w:rPr>
          <w:sz w:val="20"/>
          <w:szCs w:val="20"/>
        </w:rPr>
      </w:pPr>
      <w:r w:rsidRPr="00FB0856">
        <w:t>Русская православная церковь</w:t>
      </w:r>
    </w:p>
    <w:p w:rsidR="00FB0856" w:rsidRPr="00FB0856" w:rsidRDefault="00FB0856" w:rsidP="00FB0856">
      <w:pPr>
        <w:autoSpaceDN/>
        <w:jc w:val="center"/>
        <w:rPr>
          <w:sz w:val="20"/>
          <w:szCs w:val="20"/>
        </w:rPr>
      </w:pPr>
      <w:r w:rsidRPr="00FB0856">
        <w:t>Московский Патриархат</w:t>
      </w:r>
    </w:p>
    <w:p w:rsidR="00FB0856" w:rsidRPr="00FB0856" w:rsidRDefault="00FB0856" w:rsidP="00FB0856">
      <w:pPr>
        <w:autoSpaceDN/>
        <w:jc w:val="center"/>
        <w:rPr>
          <w:sz w:val="20"/>
          <w:szCs w:val="20"/>
        </w:rPr>
      </w:pPr>
      <w:r w:rsidRPr="00FB0856">
        <w:t>Полномочный представитель Президента Российской Федерации</w:t>
      </w:r>
    </w:p>
    <w:p w:rsidR="00FB0856" w:rsidRPr="00FB0856" w:rsidRDefault="00FB0856" w:rsidP="00FB0856">
      <w:pPr>
        <w:tabs>
          <w:tab w:val="left" w:pos="3265"/>
        </w:tabs>
        <w:autoSpaceDN/>
        <w:jc w:val="center"/>
      </w:pPr>
      <w:r w:rsidRPr="00FB0856">
        <w:t xml:space="preserve">в Центральном федеральном округе </w:t>
      </w:r>
    </w:p>
    <w:p w:rsidR="00FB0856" w:rsidRPr="00FB0856" w:rsidRDefault="00FB0856" w:rsidP="00FB0856">
      <w:pPr>
        <w:tabs>
          <w:tab w:val="left" w:pos="3265"/>
        </w:tabs>
        <w:autoSpaceDN/>
        <w:jc w:val="center"/>
      </w:pPr>
      <w:r w:rsidRPr="00FB0856">
        <w:t>Министерство образования и науки Российской Федерации</w:t>
      </w:r>
    </w:p>
    <w:p w:rsidR="00FB0856" w:rsidRPr="00FB0856" w:rsidRDefault="00FB0856" w:rsidP="00FB0856">
      <w:pPr>
        <w:autoSpaceDN/>
        <w:spacing w:line="13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left="1340"/>
      </w:pPr>
    </w:p>
    <w:p w:rsidR="00FB0856" w:rsidRPr="00FB0856" w:rsidRDefault="00FB0856" w:rsidP="00FB0856">
      <w:pPr>
        <w:autoSpaceDN/>
        <w:ind w:left="1340"/>
      </w:pPr>
    </w:p>
    <w:p w:rsidR="00FB0856" w:rsidRPr="00FB0856" w:rsidRDefault="00FB0856" w:rsidP="00FB0856">
      <w:pPr>
        <w:autoSpaceDN/>
        <w:jc w:val="center"/>
      </w:pPr>
      <w:r w:rsidRPr="00FB0856">
        <w:t>ежегодный Всероссийский конкурс в области педагогики, воспитания</w:t>
      </w:r>
    </w:p>
    <w:p w:rsidR="00FB0856" w:rsidRPr="00FB0856" w:rsidRDefault="00FB0856" w:rsidP="00FB0856">
      <w:pPr>
        <w:tabs>
          <w:tab w:val="left" w:pos="2981"/>
        </w:tabs>
        <w:autoSpaceDN/>
        <w:jc w:val="center"/>
      </w:pPr>
      <w:r w:rsidRPr="00FB0856">
        <w:t>и  работы с детьми и молодёжью до 20 лет</w:t>
      </w:r>
    </w:p>
    <w:p w:rsidR="00FB0856" w:rsidRPr="00FB0856" w:rsidRDefault="00FB0856" w:rsidP="00FB0856">
      <w:pPr>
        <w:tabs>
          <w:tab w:val="left" w:pos="2981"/>
        </w:tabs>
        <w:autoSpaceDN/>
        <w:jc w:val="center"/>
      </w:pPr>
      <w:r w:rsidRPr="00FB0856">
        <w:t>«За нравственный подвиг учителя»</w:t>
      </w:r>
    </w:p>
    <w:p w:rsidR="00FB0856" w:rsidRPr="00FB0856" w:rsidRDefault="00FB0856" w:rsidP="00FB0856">
      <w:pPr>
        <w:autoSpaceDN/>
        <w:spacing w:line="200" w:lineRule="exact"/>
        <w:jc w:val="center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34" w:lineRule="auto"/>
        <w:ind w:right="-259"/>
        <w:jc w:val="center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34" w:lineRule="auto"/>
        <w:ind w:right="-259"/>
        <w:jc w:val="center"/>
      </w:pPr>
      <w:r w:rsidRPr="00FB0856">
        <w:t xml:space="preserve">_____________________________________________________________________ </w:t>
      </w:r>
    </w:p>
    <w:p w:rsidR="00FB0856" w:rsidRPr="00FB0856" w:rsidRDefault="00FB0856" w:rsidP="00FB0856">
      <w:pPr>
        <w:autoSpaceDN/>
        <w:spacing w:line="234" w:lineRule="auto"/>
        <w:ind w:right="-259"/>
        <w:jc w:val="center"/>
        <w:rPr>
          <w:sz w:val="20"/>
          <w:szCs w:val="20"/>
        </w:rPr>
      </w:pPr>
      <w:r w:rsidRPr="00FB0856">
        <w:t>Фамилия Имя Отчество (</w:t>
      </w:r>
      <w:r w:rsidRPr="00FB0856">
        <w:rPr>
          <w:i/>
          <w:iCs/>
        </w:rPr>
        <w:t>в именительном падеже</w:t>
      </w:r>
      <w:r w:rsidRPr="00FB0856">
        <w:t>)</w:t>
      </w:r>
    </w:p>
    <w:p w:rsidR="00FB0856" w:rsidRPr="00FB0856" w:rsidRDefault="00FB0856" w:rsidP="00FB0856">
      <w:pPr>
        <w:autoSpaceDN/>
        <w:spacing w:line="250" w:lineRule="auto"/>
        <w:ind w:right="-259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50" w:lineRule="auto"/>
        <w:ind w:right="-259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50" w:lineRule="auto"/>
        <w:ind w:right="-259"/>
        <w:rPr>
          <w:sz w:val="23"/>
          <w:szCs w:val="23"/>
        </w:rPr>
      </w:pPr>
      <w:r w:rsidRPr="00FB0856">
        <w:rPr>
          <w:sz w:val="23"/>
          <w:szCs w:val="23"/>
        </w:rPr>
        <w:t>Название работы _________________________________________________________________ ________________________________________________________________________________</w:t>
      </w:r>
    </w:p>
    <w:p w:rsidR="00FB0856" w:rsidRPr="00FB0856" w:rsidRDefault="00FB0856" w:rsidP="00FB0856">
      <w:pPr>
        <w:autoSpaceDN/>
        <w:spacing w:line="250" w:lineRule="auto"/>
        <w:ind w:right="-259"/>
        <w:rPr>
          <w:sz w:val="23"/>
          <w:szCs w:val="23"/>
        </w:rPr>
      </w:pPr>
    </w:p>
    <w:p w:rsidR="00FB0856" w:rsidRPr="00FB0856" w:rsidRDefault="00FB0856" w:rsidP="00FB0856">
      <w:pPr>
        <w:autoSpaceDN/>
        <w:spacing w:line="250" w:lineRule="auto"/>
        <w:ind w:right="-259"/>
        <w:rPr>
          <w:sz w:val="22"/>
          <w:szCs w:val="22"/>
        </w:rPr>
      </w:pPr>
      <w:r w:rsidRPr="00FB0856">
        <w:rPr>
          <w:sz w:val="22"/>
          <w:szCs w:val="22"/>
        </w:rPr>
        <w:t>Номинация (</w:t>
      </w:r>
      <w:r w:rsidRPr="00FB0856">
        <w:rPr>
          <w:i/>
          <w:iCs/>
          <w:sz w:val="22"/>
          <w:szCs w:val="22"/>
        </w:rPr>
        <w:t>указать одну номинацию</w:t>
      </w:r>
      <w:r w:rsidRPr="00FB0856">
        <w:rPr>
          <w:sz w:val="22"/>
          <w:szCs w:val="22"/>
        </w:rPr>
        <w:t>):</w:t>
      </w:r>
    </w:p>
    <w:p w:rsidR="00FB0856" w:rsidRPr="00FB0856" w:rsidRDefault="00FB0856" w:rsidP="00FB0856">
      <w:pPr>
        <w:autoSpaceDN/>
        <w:spacing w:line="2" w:lineRule="exact"/>
        <w:rPr>
          <w:sz w:val="22"/>
          <w:szCs w:val="22"/>
        </w:rPr>
      </w:pPr>
    </w:p>
    <w:p w:rsidR="00FB0856" w:rsidRPr="00FB0856" w:rsidRDefault="00FB0856" w:rsidP="00FB0856">
      <w:pPr>
        <w:tabs>
          <w:tab w:val="left" w:pos="842"/>
        </w:tabs>
        <w:autoSpaceDN/>
        <w:jc w:val="both"/>
        <w:rPr>
          <w:sz w:val="22"/>
          <w:szCs w:val="22"/>
        </w:rPr>
      </w:pPr>
    </w:p>
    <w:p w:rsidR="00FB0856" w:rsidRPr="00FB0856" w:rsidRDefault="00FB0856" w:rsidP="00FB0856">
      <w:pPr>
        <w:tabs>
          <w:tab w:val="left" w:pos="842"/>
        </w:tabs>
        <w:autoSpaceDN/>
        <w:jc w:val="both"/>
        <w:rPr>
          <w:sz w:val="22"/>
          <w:szCs w:val="22"/>
        </w:rPr>
      </w:pPr>
      <w:r w:rsidRPr="00FB0856">
        <w:rPr>
          <w:sz w:val="22"/>
          <w:szCs w:val="22"/>
        </w:rPr>
        <w:t>№ 1 «За организацию духовно-нравственного воспитания в рамках образовательного учреждения»</w:t>
      </w:r>
    </w:p>
    <w:p w:rsidR="00FB0856" w:rsidRPr="00FB0856" w:rsidRDefault="00FB0856" w:rsidP="00FB0856">
      <w:pPr>
        <w:tabs>
          <w:tab w:val="left" w:pos="1088"/>
        </w:tabs>
        <w:autoSpaceDN/>
        <w:jc w:val="both"/>
        <w:rPr>
          <w:sz w:val="22"/>
          <w:szCs w:val="22"/>
        </w:rPr>
      </w:pPr>
      <w:r w:rsidRPr="00FB0856">
        <w:rPr>
          <w:sz w:val="22"/>
          <w:szCs w:val="22"/>
        </w:rPr>
        <w:t>№ 2 «Лучшая программа духовно-нравственного и гражданско-патриотического воспитания детей и молодежи»</w:t>
      </w:r>
    </w:p>
    <w:p w:rsidR="00FB0856" w:rsidRPr="00FB0856" w:rsidRDefault="00FB0856" w:rsidP="00FB0856">
      <w:pPr>
        <w:tabs>
          <w:tab w:val="left" w:pos="823"/>
        </w:tabs>
        <w:autoSpaceDN/>
        <w:jc w:val="both"/>
        <w:rPr>
          <w:sz w:val="22"/>
          <w:szCs w:val="22"/>
        </w:rPr>
      </w:pPr>
      <w:r w:rsidRPr="00FB0856">
        <w:rPr>
          <w:sz w:val="22"/>
          <w:szCs w:val="22"/>
        </w:rPr>
        <w:t>№ 3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</w:t>
      </w:r>
      <w:proofErr w:type="gramStart"/>
      <w:r w:rsidRPr="00FB0856">
        <w:rPr>
          <w:sz w:val="22"/>
          <w:szCs w:val="22"/>
        </w:rPr>
        <w:t xml:space="preserve"> )</w:t>
      </w:r>
      <w:proofErr w:type="gramEnd"/>
      <w:r w:rsidRPr="00FB0856">
        <w:rPr>
          <w:sz w:val="22"/>
          <w:szCs w:val="22"/>
        </w:rPr>
        <w:t xml:space="preserve"> компонентом).</w:t>
      </w:r>
    </w:p>
    <w:p w:rsidR="00FB0856" w:rsidRPr="00FB0856" w:rsidRDefault="00FB0856" w:rsidP="00FB0856">
      <w:pPr>
        <w:autoSpaceDN/>
        <w:jc w:val="both"/>
        <w:rPr>
          <w:sz w:val="22"/>
          <w:szCs w:val="22"/>
        </w:rPr>
      </w:pPr>
      <w:r w:rsidRPr="00FB0856">
        <w:rPr>
          <w:sz w:val="22"/>
          <w:szCs w:val="22"/>
        </w:rPr>
        <w:t>№ 4 Лучший образовательный издательский проект года.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28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Краткая аннотация работы</w:t>
      </w: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(не более 1 000 печатных знаков)</w:t>
      </w: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t>______________________________________________________________________</w:t>
      </w:r>
    </w:p>
    <w:p w:rsidR="00FB0856" w:rsidRPr="00FB0856" w:rsidRDefault="00FB0856" w:rsidP="00FB0856">
      <w:pPr>
        <w:autoSpaceDN/>
        <w:ind w:right="-259"/>
        <w:jc w:val="center"/>
      </w:pP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Информация об авторах работы: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ФИО: Дата и место рождения</w:t>
      </w:r>
    </w:p>
    <w:p w:rsidR="00FB0856" w:rsidRPr="00FB0856" w:rsidRDefault="00FB0856" w:rsidP="00FB0856">
      <w:pPr>
        <w:autoSpaceDN/>
        <w:rPr>
          <w:sz w:val="20"/>
          <w:szCs w:val="20"/>
        </w:rPr>
      </w:pPr>
      <w:r w:rsidRPr="00FB0856">
        <w:t xml:space="preserve">Адрес места жительства: с. тел. …, </w:t>
      </w:r>
      <w:proofErr w:type="spellStart"/>
      <w:r w:rsidRPr="00FB0856">
        <w:t>E-mail</w:t>
      </w:r>
      <w:proofErr w:type="spellEnd"/>
      <w:r w:rsidRPr="00FB0856">
        <w:t>:….</w:t>
      </w:r>
    </w:p>
    <w:p w:rsidR="00FB0856" w:rsidRPr="00FB0856" w:rsidRDefault="00FB0856" w:rsidP="00FB0856">
      <w:pPr>
        <w:autoSpaceDN/>
        <w:ind w:right="-279"/>
        <w:rPr>
          <w:sz w:val="20"/>
          <w:szCs w:val="20"/>
        </w:rPr>
      </w:pPr>
      <w:r w:rsidRPr="00FB0856">
        <w:t>Место работы или род занятий -</w:t>
      </w:r>
    </w:p>
    <w:p w:rsidR="00FB0856" w:rsidRPr="00FB0856" w:rsidRDefault="00FB0856" w:rsidP="00FB0856">
      <w:pPr>
        <w:autoSpaceDN/>
        <w:ind w:right="-259"/>
        <w:rPr>
          <w:sz w:val="20"/>
          <w:szCs w:val="20"/>
        </w:rPr>
      </w:pPr>
      <w:r w:rsidRPr="00FB0856">
        <w:t>Почётные звания (при их наличии) –</w:t>
      </w:r>
    </w:p>
    <w:p w:rsidR="00FB0856" w:rsidRPr="00FB0856" w:rsidRDefault="00FB0856" w:rsidP="00FB0856">
      <w:pPr>
        <w:autoSpaceDN/>
        <w:ind w:right="-279"/>
        <w:rPr>
          <w:sz w:val="20"/>
          <w:szCs w:val="20"/>
        </w:rPr>
      </w:pPr>
      <w:r w:rsidRPr="00FB0856">
        <w:t>Наличие премий, призов и иных наград –</w:t>
      </w:r>
    </w:p>
    <w:p w:rsidR="00FB0856" w:rsidRPr="00FB0856" w:rsidRDefault="00FB0856" w:rsidP="00FB0856">
      <w:pPr>
        <w:autoSpaceDN/>
        <w:rPr>
          <w:sz w:val="22"/>
          <w:szCs w:val="22"/>
        </w:rPr>
      </w:pPr>
    </w:p>
    <w:p w:rsidR="00FB0856" w:rsidRPr="00FB0856" w:rsidRDefault="00FB0856" w:rsidP="00FB0856">
      <w:pPr>
        <w:autoSpaceDN/>
        <w:rPr>
          <w:sz w:val="22"/>
          <w:szCs w:val="22"/>
        </w:rPr>
      </w:pP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  <w:r w:rsidRPr="00FB0856">
        <w:rPr>
          <w:sz w:val="23"/>
          <w:szCs w:val="23"/>
        </w:rPr>
        <w:lastRenderedPageBreak/>
        <w:t>Приложение 4</w:t>
      </w: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к Положению о проведении регионального этапа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  <w:lang w:val="en-US"/>
        </w:rPr>
        <w:t>XIV</w:t>
      </w:r>
      <w:r w:rsidRPr="00FB0856">
        <w:rPr>
          <w:sz w:val="20"/>
          <w:szCs w:val="20"/>
        </w:rPr>
        <w:t>ежегодного Всероссийского конкурса в области педагогики,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Воспитания и работы с детьми и молодежью до 20 лет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«За нравственный подвиг учителя»</w:t>
      </w: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7860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440"/>
        <w:rPr>
          <w:sz w:val="20"/>
          <w:szCs w:val="20"/>
        </w:rPr>
      </w:pPr>
    </w:p>
    <w:p w:rsidR="00FB0856" w:rsidRPr="00FB0856" w:rsidRDefault="00FB0856" w:rsidP="00FB0856">
      <w:pPr>
        <w:autoSpaceDN/>
        <w:jc w:val="center"/>
        <w:rPr>
          <w:sz w:val="20"/>
          <w:szCs w:val="20"/>
        </w:rPr>
      </w:pPr>
      <w:r w:rsidRPr="00FB0856">
        <w:rPr>
          <w:b/>
          <w:bCs/>
          <w:sz w:val="28"/>
          <w:szCs w:val="28"/>
        </w:rPr>
        <w:t>Ежегодный Всероссийский конкурс в области педагогики, воспитания</w:t>
      </w:r>
    </w:p>
    <w:p w:rsidR="00FB0856" w:rsidRPr="00FB0856" w:rsidRDefault="00FB0856" w:rsidP="00FB0856">
      <w:pPr>
        <w:tabs>
          <w:tab w:val="left" w:pos="2518"/>
        </w:tabs>
        <w:autoSpaceDN/>
        <w:jc w:val="center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и работы с детьми и молодёжью до 20 лет</w:t>
      </w:r>
    </w:p>
    <w:p w:rsidR="00FB0856" w:rsidRPr="00FB0856" w:rsidRDefault="00FB0856" w:rsidP="00FB0856">
      <w:pPr>
        <w:tabs>
          <w:tab w:val="left" w:pos="2518"/>
        </w:tabs>
        <w:autoSpaceDN/>
        <w:jc w:val="center"/>
        <w:rPr>
          <w:b/>
          <w:bCs/>
          <w:sz w:val="28"/>
          <w:szCs w:val="28"/>
        </w:rPr>
      </w:pPr>
      <w:r w:rsidRPr="00FB0856">
        <w:rPr>
          <w:b/>
          <w:bCs/>
          <w:sz w:val="28"/>
          <w:szCs w:val="28"/>
        </w:rPr>
        <w:t>«За нравственный подвиг учителя»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jc w:val="both"/>
        <w:rPr>
          <w:sz w:val="20"/>
          <w:szCs w:val="20"/>
        </w:rPr>
      </w:pPr>
      <w:r w:rsidRPr="00FB0856">
        <w:rPr>
          <w:sz w:val="28"/>
          <w:szCs w:val="28"/>
        </w:rPr>
        <w:t>Требования к оформлению работы</w:t>
      </w:r>
    </w:p>
    <w:p w:rsidR="00FB0856" w:rsidRPr="00FB0856" w:rsidRDefault="00FB0856" w:rsidP="00FB0856">
      <w:pPr>
        <w:autoSpaceDN/>
        <w:jc w:val="both"/>
        <w:rPr>
          <w:sz w:val="20"/>
          <w:szCs w:val="20"/>
        </w:rPr>
      </w:pPr>
    </w:p>
    <w:p w:rsidR="00FB0856" w:rsidRPr="00FB0856" w:rsidRDefault="00FB0856" w:rsidP="00FB0856">
      <w:pPr>
        <w:numPr>
          <w:ilvl w:val="0"/>
          <w:numId w:val="10"/>
        </w:numPr>
        <w:tabs>
          <w:tab w:val="left" w:pos="1284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Работа представляется в печатном виде и на магнитном носителе в формате .</w:t>
      </w:r>
      <w:proofErr w:type="spellStart"/>
      <w:r w:rsidRPr="00FB0856">
        <w:rPr>
          <w:sz w:val="28"/>
          <w:szCs w:val="28"/>
        </w:rPr>
        <w:t>doc</w:t>
      </w:r>
      <w:proofErr w:type="spellEnd"/>
      <w:r w:rsidRPr="00FB0856">
        <w:rPr>
          <w:sz w:val="28"/>
          <w:szCs w:val="28"/>
        </w:rPr>
        <w:t xml:space="preserve"> или .</w:t>
      </w:r>
      <w:proofErr w:type="spellStart"/>
      <w:r w:rsidRPr="00FB0856">
        <w:rPr>
          <w:sz w:val="28"/>
          <w:szCs w:val="28"/>
        </w:rPr>
        <w:t>docx</w:t>
      </w:r>
      <w:proofErr w:type="spellEnd"/>
      <w:r w:rsidRPr="00FB0856">
        <w:rPr>
          <w:sz w:val="28"/>
          <w:szCs w:val="28"/>
        </w:rPr>
        <w:t>. Объём работы от 20000 до 40000 символов (с пробелами) = 0,5 – 1 п.</w:t>
      </w:r>
      <w:proofErr w:type="gramStart"/>
      <w:r w:rsidRPr="00FB0856">
        <w:rPr>
          <w:sz w:val="28"/>
          <w:szCs w:val="28"/>
        </w:rPr>
        <w:t>л</w:t>
      </w:r>
      <w:proofErr w:type="gramEnd"/>
      <w:r w:rsidRPr="00FB0856">
        <w:rPr>
          <w:sz w:val="28"/>
          <w:szCs w:val="28"/>
        </w:rPr>
        <w:t>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 xml:space="preserve">Шрифт </w:t>
      </w:r>
      <w:proofErr w:type="spellStart"/>
      <w:r w:rsidRPr="00FB0856">
        <w:rPr>
          <w:sz w:val="28"/>
          <w:szCs w:val="28"/>
        </w:rPr>
        <w:t>TimesNewRoman</w:t>
      </w:r>
      <w:proofErr w:type="spellEnd"/>
      <w:r w:rsidRPr="00FB0856">
        <w:rPr>
          <w:sz w:val="28"/>
          <w:szCs w:val="28"/>
        </w:rPr>
        <w:t xml:space="preserve">, размер шрифта - 14 </w:t>
      </w:r>
      <w:proofErr w:type="spellStart"/>
      <w:r w:rsidRPr="00FB0856">
        <w:rPr>
          <w:sz w:val="28"/>
          <w:szCs w:val="28"/>
        </w:rPr>
        <w:t>пт</w:t>
      </w:r>
      <w:proofErr w:type="spellEnd"/>
      <w:r w:rsidRPr="00FB0856">
        <w:rPr>
          <w:sz w:val="28"/>
          <w:szCs w:val="28"/>
        </w:rPr>
        <w:t>, интервал - полуторный, поля по 2 см (со всех сторон).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Не допускается использовать пробелы и символы табуляции для форматирования текста.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Текст набирается без переносов.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Команду «вставить сноску» использовать нельзя.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FB0856" w:rsidRPr="00FB0856" w:rsidRDefault="00FB0856" w:rsidP="00FB0856">
      <w:pPr>
        <w:autoSpaceDN/>
        <w:ind w:firstLine="709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Материалы должны быть напечатаны на русском языке.</w:t>
      </w:r>
    </w:p>
    <w:p w:rsidR="00FB0856" w:rsidRPr="00FB0856" w:rsidRDefault="00FB0856" w:rsidP="00FB0856">
      <w:pPr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10"/>
        </w:numPr>
        <w:tabs>
          <w:tab w:val="left" w:pos="709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№).</w:t>
      </w:r>
    </w:p>
    <w:p w:rsidR="00FB0856" w:rsidRPr="00FB0856" w:rsidRDefault="00FB0856" w:rsidP="00FB0856">
      <w:pPr>
        <w:tabs>
          <w:tab w:val="left" w:pos="709"/>
        </w:tabs>
        <w:autoSpaceDN/>
        <w:jc w:val="both"/>
        <w:rPr>
          <w:sz w:val="28"/>
          <w:szCs w:val="28"/>
        </w:rPr>
      </w:pPr>
    </w:p>
    <w:p w:rsidR="00FB0856" w:rsidRPr="00FB0856" w:rsidRDefault="00FB0856" w:rsidP="00FB0856">
      <w:pPr>
        <w:numPr>
          <w:ilvl w:val="0"/>
          <w:numId w:val="10"/>
        </w:numPr>
        <w:tabs>
          <w:tab w:val="left" w:pos="709"/>
          <w:tab w:val="left" w:pos="1320"/>
        </w:tabs>
        <w:autoSpaceDN/>
        <w:spacing w:after="200" w:line="276" w:lineRule="auto"/>
        <w:jc w:val="both"/>
        <w:rPr>
          <w:sz w:val="28"/>
          <w:szCs w:val="28"/>
        </w:rPr>
      </w:pPr>
      <w:r w:rsidRPr="00FB0856">
        <w:rPr>
          <w:sz w:val="28"/>
          <w:szCs w:val="28"/>
        </w:rPr>
        <w:t>Представляется фотография автора работы в электронном виде в формате .</w:t>
      </w:r>
      <w:proofErr w:type="spellStart"/>
      <w:r w:rsidRPr="00FB0856">
        <w:rPr>
          <w:sz w:val="28"/>
          <w:szCs w:val="28"/>
        </w:rPr>
        <w:t>jpg</w:t>
      </w:r>
      <w:proofErr w:type="spellEnd"/>
      <w:r w:rsidRPr="00FB0856">
        <w:rPr>
          <w:sz w:val="28"/>
          <w:szCs w:val="28"/>
        </w:rPr>
        <w:t xml:space="preserve"> или .</w:t>
      </w:r>
      <w:proofErr w:type="spellStart"/>
      <w:r w:rsidRPr="00FB0856">
        <w:rPr>
          <w:sz w:val="28"/>
          <w:szCs w:val="28"/>
        </w:rPr>
        <w:t>tif</w:t>
      </w:r>
      <w:proofErr w:type="spellEnd"/>
      <w:r w:rsidRPr="00FB0856">
        <w:rPr>
          <w:sz w:val="28"/>
          <w:szCs w:val="28"/>
        </w:rPr>
        <w:t>.</w:t>
      </w:r>
    </w:p>
    <w:p w:rsidR="00FB0856" w:rsidRPr="00FB0856" w:rsidRDefault="00FB0856" w:rsidP="00FB0856">
      <w:pPr>
        <w:autoSpaceDN/>
        <w:rPr>
          <w:sz w:val="22"/>
          <w:szCs w:val="22"/>
        </w:rPr>
      </w:pPr>
    </w:p>
    <w:p w:rsidR="00FB0856" w:rsidRPr="00FB0856" w:rsidRDefault="00FB0856" w:rsidP="00FB0856">
      <w:pPr>
        <w:autoSpaceDN/>
        <w:rPr>
          <w:sz w:val="22"/>
          <w:szCs w:val="22"/>
        </w:rPr>
      </w:pPr>
    </w:p>
    <w:p w:rsidR="00FB0856" w:rsidRPr="00FB0856" w:rsidRDefault="00FB0856" w:rsidP="00FB0856">
      <w:pPr>
        <w:autoSpaceDN/>
        <w:rPr>
          <w:sz w:val="22"/>
          <w:szCs w:val="22"/>
        </w:rPr>
      </w:pPr>
    </w:p>
    <w:p w:rsidR="00FB0856" w:rsidRPr="00FB0856" w:rsidRDefault="00FB0856" w:rsidP="00FB0856">
      <w:pPr>
        <w:autoSpaceDN/>
        <w:jc w:val="right"/>
        <w:rPr>
          <w:b/>
          <w:bCs/>
          <w:i/>
          <w:iCs/>
          <w:sz w:val="28"/>
          <w:szCs w:val="28"/>
        </w:rPr>
      </w:pPr>
    </w:p>
    <w:p w:rsidR="00FB0856" w:rsidRPr="00FB0856" w:rsidRDefault="00FB0856" w:rsidP="00FB0856">
      <w:pPr>
        <w:autoSpaceDN/>
        <w:jc w:val="right"/>
        <w:rPr>
          <w:sz w:val="20"/>
          <w:szCs w:val="20"/>
        </w:rPr>
      </w:pPr>
      <w:r w:rsidRPr="00FB0856">
        <w:rPr>
          <w:b/>
          <w:bCs/>
          <w:i/>
          <w:iCs/>
          <w:sz w:val="28"/>
          <w:szCs w:val="28"/>
        </w:rPr>
        <w:t>Титульный лист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21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39"/>
        <w:jc w:val="center"/>
        <w:rPr>
          <w:sz w:val="20"/>
          <w:szCs w:val="20"/>
        </w:rPr>
      </w:pPr>
      <w:r w:rsidRPr="00FB0856">
        <w:rPr>
          <w:b/>
          <w:bCs/>
          <w:i/>
          <w:iCs/>
          <w:sz w:val="28"/>
          <w:szCs w:val="28"/>
        </w:rPr>
        <w:t xml:space="preserve">Наименование </w:t>
      </w:r>
      <w:proofErr w:type="spellStart"/>
      <w:r w:rsidRPr="00FB0856">
        <w:rPr>
          <w:b/>
          <w:bCs/>
          <w:i/>
          <w:iCs/>
          <w:sz w:val="28"/>
          <w:szCs w:val="28"/>
        </w:rPr>
        <w:t>образовательнойорганизации</w:t>
      </w:r>
      <w:proofErr w:type="spellEnd"/>
    </w:p>
    <w:p w:rsidR="00FB0856" w:rsidRPr="00FB0856" w:rsidRDefault="00FB0856" w:rsidP="00FB0856">
      <w:pPr>
        <w:autoSpaceDN/>
        <w:spacing w:line="247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86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417" w:lineRule="auto"/>
        <w:ind w:right="-259"/>
        <w:jc w:val="center"/>
        <w:rPr>
          <w:sz w:val="20"/>
          <w:szCs w:val="20"/>
        </w:rPr>
      </w:pPr>
      <w:r w:rsidRPr="00FB0856">
        <w:rPr>
          <w:b/>
          <w:bCs/>
          <w:i/>
          <w:iCs/>
          <w:sz w:val="28"/>
          <w:szCs w:val="28"/>
        </w:rPr>
        <w:t xml:space="preserve">Название конкурсной работы </w:t>
      </w:r>
      <w:r w:rsidRPr="00FB0856">
        <w:rPr>
          <w:sz w:val="28"/>
          <w:szCs w:val="28"/>
        </w:rPr>
        <w:t>(возраст детей, на которых рассчитана данная работа, срок реализации данной работы)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321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ind w:right="-259"/>
        <w:jc w:val="center"/>
        <w:rPr>
          <w:sz w:val="20"/>
          <w:szCs w:val="20"/>
        </w:rPr>
      </w:pPr>
      <w:r w:rsidRPr="00FB0856">
        <w:rPr>
          <w:sz w:val="28"/>
          <w:szCs w:val="28"/>
        </w:rPr>
        <w:t>Ф.И.О., должность автора (авторов)</w:t>
      </w: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20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spacing w:line="330" w:lineRule="exact"/>
        <w:rPr>
          <w:sz w:val="20"/>
          <w:szCs w:val="20"/>
        </w:rPr>
      </w:pPr>
    </w:p>
    <w:p w:rsidR="00FB0856" w:rsidRPr="00FB0856" w:rsidRDefault="00FB0856" w:rsidP="00FB0856">
      <w:pPr>
        <w:autoSpaceDN/>
        <w:jc w:val="center"/>
        <w:rPr>
          <w:sz w:val="20"/>
          <w:szCs w:val="20"/>
        </w:rPr>
      </w:pPr>
      <w:r w:rsidRPr="00FB0856">
        <w:t>Тамбов</w:t>
      </w:r>
    </w:p>
    <w:p w:rsidR="00FB0856" w:rsidRPr="00FB0856" w:rsidRDefault="00FB0856" w:rsidP="00FB0856">
      <w:pPr>
        <w:autoSpaceDN/>
        <w:jc w:val="center"/>
      </w:pPr>
      <w:r w:rsidRPr="00FB0856">
        <w:t>2019г.</w:t>
      </w:r>
    </w:p>
    <w:p w:rsidR="00FB0856" w:rsidRPr="00FB0856" w:rsidRDefault="00FB0856" w:rsidP="00FB0856">
      <w:pPr>
        <w:autoSpaceDN/>
        <w:spacing w:after="200" w:line="276" w:lineRule="auto"/>
      </w:pPr>
      <w:r w:rsidRPr="00FB0856">
        <w:br w:type="page"/>
      </w:r>
    </w:p>
    <w:p w:rsidR="00FB0856" w:rsidRPr="00FB0856" w:rsidRDefault="00FB0856" w:rsidP="00FB0856">
      <w:pPr>
        <w:autoSpaceDN/>
        <w:ind w:left="7655"/>
        <w:rPr>
          <w:sz w:val="23"/>
          <w:szCs w:val="23"/>
        </w:rPr>
      </w:pPr>
      <w:r w:rsidRPr="00FB0856">
        <w:rPr>
          <w:sz w:val="23"/>
          <w:szCs w:val="23"/>
        </w:rPr>
        <w:lastRenderedPageBreak/>
        <w:t>Приложение 5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к Положению о проведении регионального этапа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  <w:lang w:val="en-US"/>
        </w:rPr>
        <w:t>XIV</w:t>
      </w:r>
      <w:r w:rsidRPr="00FB0856">
        <w:rPr>
          <w:sz w:val="20"/>
          <w:szCs w:val="20"/>
        </w:rPr>
        <w:t>ежегодного Всероссийского конкурса в области педагогики,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Воспитания и работы с детьми и молодежью до 20 лет</w:t>
      </w:r>
    </w:p>
    <w:p w:rsidR="00FB0856" w:rsidRPr="00FB0856" w:rsidRDefault="00FB0856" w:rsidP="00FB0856">
      <w:pPr>
        <w:autoSpaceDN/>
        <w:spacing w:line="276" w:lineRule="exact"/>
        <w:jc w:val="right"/>
        <w:rPr>
          <w:sz w:val="20"/>
          <w:szCs w:val="20"/>
        </w:rPr>
      </w:pPr>
      <w:r w:rsidRPr="00FB0856">
        <w:rPr>
          <w:sz w:val="20"/>
          <w:szCs w:val="20"/>
        </w:rPr>
        <w:t>«За нравственный подвиг учителя»</w:t>
      </w:r>
    </w:p>
    <w:p w:rsidR="00FB0856" w:rsidRPr="00FB0856" w:rsidRDefault="00FB0856" w:rsidP="00FB0856">
      <w:pPr>
        <w:autoSpaceDN/>
        <w:ind w:left="7655"/>
        <w:jc w:val="right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7655"/>
        <w:rPr>
          <w:sz w:val="23"/>
          <w:szCs w:val="23"/>
        </w:rPr>
      </w:pPr>
    </w:p>
    <w:p w:rsidR="00FB0856" w:rsidRPr="00FB0856" w:rsidRDefault="00FB0856" w:rsidP="00FB0856">
      <w:pPr>
        <w:autoSpaceDN/>
        <w:ind w:left="7655"/>
        <w:rPr>
          <w:sz w:val="23"/>
          <w:szCs w:val="23"/>
        </w:rPr>
      </w:pP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color w:val="000000"/>
          <w:sz w:val="28"/>
          <w:szCs w:val="28"/>
        </w:rPr>
        <w:t>Ежегодный Всероссийский конкурс в области педагогики, воспитания и работы с детьми и молодёжью до 20 лет «За нравственный подвиг учителя»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sz w:val="28"/>
          <w:szCs w:val="28"/>
        </w:rPr>
        <w:t> </w:t>
      </w:r>
    </w:p>
    <w:p w:rsidR="00FB0856" w:rsidRPr="00FB0856" w:rsidRDefault="00FB0856" w:rsidP="00FB0856">
      <w:pPr>
        <w:autoSpaceDN/>
        <w:jc w:val="center"/>
        <w:rPr>
          <w:sz w:val="28"/>
          <w:szCs w:val="28"/>
        </w:rPr>
      </w:pPr>
      <w:r w:rsidRPr="00FB0856">
        <w:rPr>
          <w:b/>
          <w:bCs/>
          <w:i/>
          <w:iCs/>
          <w:sz w:val="28"/>
          <w:szCs w:val="28"/>
        </w:rPr>
        <w:t>Эксперт-рецензия работы участника Конкурса</w:t>
      </w: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 </w:t>
      </w: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Автор работы ______________________________________________________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Фамилия, имя, отчество _____________________________________________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Место работы, должность ____________________________________________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Название работы ___________________________________________________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>Номинация_________________________________________________________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tbl>
      <w:tblPr>
        <w:tblW w:w="94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6290"/>
        <w:gridCol w:w="1135"/>
        <w:gridCol w:w="1335"/>
      </w:tblGrid>
      <w:tr w:rsidR="00FB0856" w:rsidRPr="00FB0856" w:rsidTr="00FB0856">
        <w:trPr>
          <w:tblCellSpacing w:w="0" w:type="dxa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  <w:tc>
          <w:tcPr>
            <w:tcW w:w="6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Критерии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Макс. балл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Балл</w:t>
            </w:r>
          </w:p>
          <w:p w:rsidR="00FB0856" w:rsidRPr="00FB0856" w:rsidRDefault="00FB0856" w:rsidP="00FB0856">
            <w:pPr>
              <w:autoSpaceDN/>
            </w:pPr>
            <w:r w:rsidRPr="00FB0856">
              <w:t>эксперта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1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Соответствие темы и содержания работы целям и содержанию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содержание работы выстроено в соответствии с целями и задачами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-тема, отдельные составляющие работы соответствуют целям и задачам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-содержание работы не отвечает целям и задачам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2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Выраженность личной педагогической позиции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личная педагогическая позиция автора представлена и обоснована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личная педагогическая позиция автора не проявлена и не обоснована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личная педагогическая позиция автора не представлена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3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 xml:space="preserve">Способы (механизмы) решения задач духовно-нравственного и </w:t>
            </w:r>
            <w:proofErr w:type="gramStart"/>
            <w:r w:rsidRPr="00FB0856">
              <w:t>гражданско- патриотического</w:t>
            </w:r>
            <w:proofErr w:type="gramEnd"/>
            <w:r w:rsidRPr="00FB0856">
              <w:t xml:space="preserve"> воспитания детей и молодежи, представленные в работе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представлены эффективные способы (механизмы) решения задач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 представленные способы (механизмы) не обеспечивают решения задач конкурса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-способы (механизмы) решения задач конкурса не представлены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lastRenderedPageBreak/>
              <w:t>4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Возможность самовыражения обучающихся, выбора форм участия в проекте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 xml:space="preserve">-работа предполагает активное и интерактивное включение </w:t>
            </w:r>
            <w:proofErr w:type="gramStart"/>
            <w:r w:rsidRPr="00FB0856">
              <w:t>обучающихся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</w:t>
            </w:r>
            <w:proofErr w:type="gramStart"/>
            <w:r w:rsidRPr="00FB0856">
              <w:t>обучающиеся</w:t>
            </w:r>
            <w:proofErr w:type="gramEnd"/>
            <w:r w:rsidRPr="00FB0856">
              <w:t xml:space="preserve"> выступают в качестве исполнителей замысла педагога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proofErr w:type="gramStart"/>
            <w:r w:rsidRPr="00FB0856">
              <w:t>-роль обучающихся не обозначена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5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Интеграция разнообразных знаний, их актуализация, системность работы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-интеграции проявлена, обоснована, актуальна, системна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-интеграция присутствует, но не актуальна или не носит системного характера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proofErr w:type="gramStart"/>
            <w:r w:rsidRPr="00FB0856">
              <w:t>-роль обучающихся не обозначена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6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-возможно использование методик и результатов в ОУ различных типов и видов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-возможно частичное использование  в ОУ определенного типа и вида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-использование методик и результатов работы затруднительно или невозможно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7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-представлено в полном объеме, обеспечивает эффективность работы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-не представлено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8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Результативность работы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-результаты представлены или прогнозируемы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 xml:space="preserve">-результаты (прогноз результатов) не представлены 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9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Культура представления конкурсной работы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 xml:space="preserve">-работа грамотно оформлена, структурирована, приложения адекватны, использованы </w:t>
            </w:r>
            <w:proofErr w:type="gramStart"/>
            <w:r w:rsidRPr="00FB0856">
              <w:t>ИТ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-работа грамотно оформлена, структурирована, приложения нужны, но отсутствуют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B0856" w:rsidRPr="00FB0856" w:rsidRDefault="00FB0856" w:rsidP="00FB0856">
            <w:pPr>
              <w:autoSpaceDN/>
            </w:pP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-отсутствуют структура, приложения либо работа оформлена небрежно</w:t>
            </w:r>
          </w:p>
        </w:tc>
        <w:tc>
          <w:tcPr>
            <w:tcW w:w="11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  <w:jc w:val="center"/>
            </w:pPr>
            <w:r w:rsidRPr="00FB0856">
              <w:t>0-1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0856" w:rsidRPr="00FB0856" w:rsidRDefault="00FB0856" w:rsidP="00FB0856">
            <w:pPr>
              <w:autoSpaceDN/>
            </w:pPr>
          </w:p>
        </w:tc>
      </w:tr>
      <w:tr w:rsidR="00FB0856" w:rsidRPr="00FB0856" w:rsidTr="00FB0856">
        <w:trPr>
          <w:tblCellSpacing w:w="0" w:type="dxa"/>
        </w:trPr>
        <w:tc>
          <w:tcPr>
            <w:tcW w:w="64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  <w:tc>
          <w:tcPr>
            <w:tcW w:w="61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B0856" w:rsidRPr="00FB0856" w:rsidRDefault="00FB0856" w:rsidP="00FB0856">
            <w:pPr>
              <w:autoSpaceDN/>
            </w:pPr>
            <w:r w:rsidRPr="00FB0856">
              <w:t>Всего баллов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B0856" w:rsidRPr="00FB0856" w:rsidRDefault="00FB0856" w:rsidP="00FB0856">
            <w:pPr>
              <w:autoSpaceDN/>
            </w:pPr>
            <w:r w:rsidRPr="00FB0856">
              <w:t> </w:t>
            </w:r>
          </w:p>
        </w:tc>
      </w:tr>
    </w:tbl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t> </w:t>
      </w:r>
      <w:r w:rsidRPr="00FB0856">
        <w:rPr>
          <w:i/>
          <w:iCs/>
          <w:sz w:val="28"/>
          <w:szCs w:val="28"/>
        </w:rPr>
        <w:t>Общие выводы:</w:t>
      </w: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i/>
          <w:iCs/>
          <w:sz w:val="28"/>
          <w:szCs w:val="28"/>
        </w:rPr>
        <w:t>Рекомендации:</w:t>
      </w: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sz w:val="28"/>
          <w:szCs w:val="28"/>
        </w:rPr>
        <w:t xml:space="preserve">_____  ___________20___ </w:t>
      </w:r>
      <w:r w:rsidRPr="00FB0856">
        <w:rPr>
          <w:i/>
          <w:iCs/>
          <w:sz w:val="28"/>
          <w:szCs w:val="28"/>
        </w:rPr>
        <w:t>г.</w:t>
      </w:r>
    </w:p>
    <w:p w:rsidR="00FB0856" w:rsidRPr="00FB0856" w:rsidRDefault="00FB0856" w:rsidP="00FB0856">
      <w:pPr>
        <w:autoSpaceDN/>
        <w:rPr>
          <w:sz w:val="28"/>
          <w:szCs w:val="28"/>
        </w:rPr>
      </w:pPr>
    </w:p>
    <w:p w:rsidR="00FB0856" w:rsidRPr="00FB0856" w:rsidRDefault="00FB0856" w:rsidP="00FB0856">
      <w:pPr>
        <w:autoSpaceDN/>
        <w:rPr>
          <w:sz w:val="28"/>
          <w:szCs w:val="28"/>
        </w:rPr>
      </w:pPr>
      <w:r w:rsidRPr="00FB0856">
        <w:rPr>
          <w:i/>
          <w:iCs/>
          <w:sz w:val="28"/>
          <w:szCs w:val="28"/>
        </w:rPr>
        <w:t>Рецензент:</w:t>
      </w:r>
    </w:p>
    <w:p w:rsidR="00FB0856" w:rsidRPr="00FB0856" w:rsidRDefault="00FB0856" w:rsidP="001E366C">
      <w:pPr>
        <w:autoSpaceDN/>
        <w:ind w:firstLine="5103"/>
      </w:pPr>
      <w:r w:rsidRPr="00FB0856">
        <w:rPr>
          <w:color w:val="000000"/>
          <w:sz w:val="28"/>
          <w:szCs w:val="28"/>
        </w:rPr>
        <w:lastRenderedPageBreak/>
        <w:t xml:space="preserve">Приложение 2 </w:t>
      </w:r>
    </w:p>
    <w:p w:rsidR="00FB0856" w:rsidRPr="00FB0856" w:rsidRDefault="00FB0856" w:rsidP="00FB0856">
      <w:pPr>
        <w:autoSpaceDN/>
        <w:spacing w:before="100" w:beforeAutospacing="1"/>
        <w:jc w:val="center"/>
      </w:pPr>
      <w:r w:rsidRPr="00FB0856">
        <w:rPr>
          <w:color w:val="000000"/>
          <w:sz w:val="28"/>
          <w:szCs w:val="28"/>
        </w:rPr>
        <w:t>Список</w:t>
      </w:r>
    </w:p>
    <w:p w:rsidR="00FB0856" w:rsidRPr="00FB0856" w:rsidRDefault="00FB0856" w:rsidP="00FB0856">
      <w:pPr>
        <w:autoSpaceDN/>
        <w:spacing w:before="100" w:beforeAutospacing="1"/>
        <w:jc w:val="center"/>
      </w:pPr>
      <w:r w:rsidRPr="00FB0856">
        <w:rPr>
          <w:color w:val="000000"/>
          <w:sz w:val="28"/>
          <w:szCs w:val="28"/>
        </w:rPr>
        <w:t>Организационного комитета по подго</w:t>
      </w:r>
      <w:r w:rsidR="001E366C">
        <w:rPr>
          <w:color w:val="000000"/>
          <w:sz w:val="28"/>
          <w:szCs w:val="28"/>
        </w:rPr>
        <w:t>товке и проведению муниципального</w:t>
      </w:r>
      <w:r w:rsidRPr="00FB0856">
        <w:rPr>
          <w:color w:val="000000"/>
          <w:sz w:val="28"/>
          <w:szCs w:val="28"/>
        </w:rPr>
        <w:t xml:space="preserve"> этапа ежегодного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</w:r>
    </w:p>
    <w:p w:rsidR="001E366C" w:rsidRDefault="001E366C" w:rsidP="00FB0856">
      <w:pPr>
        <w:autoSpaceDN/>
        <w:spacing w:before="100" w:beforeAutospacing="1"/>
        <w:jc w:val="center"/>
      </w:pPr>
    </w:p>
    <w:p w:rsidR="00FB0856" w:rsidRPr="001E366C" w:rsidRDefault="001E366C" w:rsidP="001E366C">
      <w:pPr>
        <w:tabs>
          <w:tab w:val="left" w:pos="1395"/>
        </w:tabs>
        <w:rPr>
          <w:sz w:val="28"/>
          <w:szCs w:val="28"/>
        </w:rPr>
      </w:pPr>
      <w:r>
        <w:tab/>
      </w:r>
      <w:r w:rsidRPr="001E366C">
        <w:rPr>
          <w:sz w:val="28"/>
          <w:szCs w:val="28"/>
        </w:rPr>
        <w:t xml:space="preserve">Н.Н. </w:t>
      </w:r>
      <w:proofErr w:type="spellStart"/>
      <w:r w:rsidRPr="001E366C">
        <w:rPr>
          <w:sz w:val="28"/>
          <w:szCs w:val="28"/>
        </w:rPr>
        <w:t>Кузенков</w:t>
      </w:r>
      <w:proofErr w:type="gramStart"/>
      <w:r w:rsidRPr="001E366C">
        <w:rPr>
          <w:sz w:val="28"/>
          <w:szCs w:val="28"/>
        </w:rPr>
        <w:t>а</w:t>
      </w:r>
      <w:proofErr w:type="spellEnd"/>
      <w:r w:rsidRPr="001E366C">
        <w:rPr>
          <w:sz w:val="28"/>
          <w:szCs w:val="28"/>
        </w:rPr>
        <w:t>-</w:t>
      </w:r>
      <w:proofErr w:type="gramEnd"/>
      <w:r w:rsidRPr="001E366C">
        <w:rPr>
          <w:sz w:val="28"/>
          <w:szCs w:val="28"/>
        </w:rPr>
        <w:t xml:space="preserve"> начальник отдела образования администрации района</w:t>
      </w:r>
    </w:p>
    <w:p w:rsidR="001E366C" w:rsidRPr="001E366C" w:rsidRDefault="001E366C" w:rsidP="001E366C">
      <w:pPr>
        <w:tabs>
          <w:tab w:val="left" w:pos="1395"/>
        </w:tabs>
        <w:rPr>
          <w:sz w:val="28"/>
          <w:szCs w:val="28"/>
        </w:rPr>
      </w:pPr>
      <w:r w:rsidRPr="001E366C">
        <w:rPr>
          <w:sz w:val="28"/>
          <w:szCs w:val="28"/>
        </w:rPr>
        <w:tab/>
        <w:t xml:space="preserve">Е.М. </w:t>
      </w:r>
      <w:proofErr w:type="spellStart"/>
      <w:r w:rsidRPr="001E366C">
        <w:rPr>
          <w:sz w:val="28"/>
          <w:szCs w:val="28"/>
        </w:rPr>
        <w:t>Варнавска</w:t>
      </w:r>
      <w:proofErr w:type="gramStart"/>
      <w:r w:rsidRPr="001E366C">
        <w:rPr>
          <w:sz w:val="28"/>
          <w:szCs w:val="28"/>
        </w:rPr>
        <w:t>я</w:t>
      </w:r>
      <w:proofErr w:type="spellEnd"/>
      <w:r w:rsidRPr="001E366C">
        <w:rPr>
          <w:sz w:val="28"/>
          <w:szCs w:val="28"/>
        </w:rPr>
        <w:t>-</w:t>
      </w:r>
      <w:proofErr w:type="gramEnd"/>
      <w:r w:rsidRPr="001E366C">
        <w:rPr>
          <w:sz w:val="28"/>
          <w:szCs w:val="28"/>
        </w:rPr>
        <w:t xml:space="preserve"> ведущий специалист отдела образования</w:t>
      </w:r>
    </w:p>
    <w:p w:rsidR="001E366C" w:rsidRPr="001E366C" w:rsidRDefault="001E366C" w:rsidP="001E366C">
      <w:pPr>
        <w:tabs>
          <w:tab w:val="left" w:pos="1395"/>
        </w:tabs>
        <w:rPr>
          <w:sz w:val="28"/>
          <w:szCs w:val="28"/>
        </w:rPr>
      </w:pPr>
      <w:r w:rsidRPr="001E366C">
        <w:rPr>
          <w:sz w:val="28"/>
          <w:szCs w:val="28"/>
        </w:rPr>
        <w:t xml:space="preserve">                       И</w:t>
      </w:r>
      <w:proofErr w:type="gramStart"/>
      <w:r w:rsidRPr="001E366C">
        <w:rPr>
          <w:sz w:val="28"/>
          <w:szCs w:val="28"/>
        </w:rPr>
        <w:t>,А</w:t>
      </w:r>
      <w:proofErr w:type="gramEnd"/>
      <w:r w:rsidRPr="001E366C">
        <w:rPr>
          <w:sz w:val="28"/>
          <w:szCs w:val="28"/>
        </w:rPr>
        <w:t>. Рогожина-специалист отдела образования</w:t>
      </w:r>
    </w:p>
    <w:p w:rsidR="001E366C" w:rsidRPr="001E366C" w:rsidRDefault="001E366C" w:rsidP="001E366C">
      <w:pPr>
        <w:tabs>
          <w:tab w:val="left" w:pos="1395"/>
        </w:tabs>
        <w:rPr>
          <w:sz w:val="28"/>
          <w:szCs w:val="28"/>
        </w:rPr>
      </w:pPr>
      <w:r w:rsidRPr="001E366C">
        <w:rPr>
          <w:sz w:val="28"/>
          <w:szCs w:val="28"/>
        </w:rPr>
        <w:t xml:space="preserve">                       Е.Ю. </w:t>
      </w:r>
      <w:proofErr w:type="spellStart"/>
      <w:r w:rsidRPr="001E366C">
        <w:rPr>
          <w:sz w:val="28"/>
          <w:szCs w:val="28"/>
        </w:rPr>
        <w:t>Мешкова</w:t>
      </w:r>
      <w:proofErr w:type="spellEnd"/>
      <w:r w:rsidRPr="001E366C">
        <w:rPr>
          <w:sz w:val="28"/>
          <w:szCs w:val="28"/>
        </w:rPr>
        <w:t xml:space="preserve"> – специалист отдела образования</w:t>
      </w:r>
    </w:p>
    <w:p w:rsidR="001E366C" w:rsidRPr="001E366C" w:rsidRDefault="001E366C" w:rsidP="001E366C">
      <w:pPr>
        <w:tabs>
          <w:tab w:val="left" w:pos="1395"/>
        </w:tabs>
        <w:rPr>
          <w:sz w:val="28"/>
          <w:szCs w:val="28"/>
        </w:rPr>
      </w:pPr>
      <w:r w:rsidRPr="001E366C">
        <w:rPr>
          <w:sz w:val="28"/>
          <w:szCs w:val="28"/>
        </w:rPr>
        <w:t xml:space="preserve">                       Л.А. Щербакова- специалист отдела образования</w:t>
      </w:r>
    </w:p>
    <w:sectPr w:rsidR="001E366C" w:rsidRPr="001E366C" w:rsidSect="004C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BAE4F46"/>
    <w:lvl w:ilvl="0" w:tplc="C5AAB2D8">
      <w:start w:val="3"/>
      <w:numFmt w:val="decimal"/>
      <w:lvlText w:val="%1)"/>
      <w:lvlJc w:val="left"/>
    </w:lvl>
    <w:lvl w:ilvl="1" w:tplc="B9988E46">
      <w:numFmt w:val="decimal"/>
      <w:lvlText w:val=""/>
      <w:lvlJc w:val="left"/>
    </w:lvl>
    <w:lvl w:ilvl="2" w:tplc="99C6D474">
      <w:numFmt w:val="decimal"/>
      <w:lvlText w:val=""/>
      <w:lvlJc w:val="left"/>
    </w:lvl>
    <w:lvl w:ilvl="3" w:tplc="01009494">
      <w:numFmt w:val="decimal"/>
      <w:lvlText w:val=""/>
      <w:lvlJc w:val="left"/>
    </w:lvl>
    <w:lvl w:ilvl="4" w:tplc="5B1CCD58">
      <w:numFmt w:val="decimal"/>
      <w:lvlText w:val=""/>
      <w:lvlJc w:val="left"/>
    </w:lvl>
    <w:lvl w:ilvl="5" w:tplc="25823494">
      <w:numFmt w:val="decimal"/>
      <w:lvlText w:val=""/>
      <w:lvlJc w:val="left"/>
    </w:lvl>
    <w:lvl w:ilvl="6" w:tplc="81AC0A7C">
      <w:numFmt w:val="decimal"/>
      <w:lvlText w:val=""/>
      <w:lvlJc w:val="left"/>
    </w:lvl>
    <w:lvl w:ilvl="7" w:tplc="A6907D6A">
      <w:numFmt w:val="decimal"/>
      <w:lvlText w:val=""/>
      <w:lvlJc w:val="left"/>
    </w:lvl>
    <w:lvl w:ilvl="8" w:tplc="B1A49290">
      <w:numFmt w:val="decimal"/>
      <w:lvlText w:val=""/>
      <w:lvlJc w:val="left"/>
    </w:lvl>
  </w:abstractNum>
  <w:abstractNum w:abstractNumId="1">
    <w:nsid w:val="00001547"/>
    <w:multiLevelType w:val="hybridMultilevel"/>
    <w:tmpl w:val="1DB294EE"/>
    <w:lvl w:ilvl="0" w:tplc="FE9C71D0">
      <w:start w:val="1"/>
      <w:numFmt w:val="bullet"/>
      <w:lvlText w:val="•"/>
      <w:lvlJc w:val="left"/>
    </w:lvl>
    <w:lvl w:ilvl="1" w:tplc="C9CE703C">
      <w:numFmt w:val="decimal"/>
      <w:lvlText w:val=""/>
      <w:lvlJc w:val="left"/>
    </w:lvl>
    <w:lvl w:ilvl="2" w:tplc="1A626496">
      <w:numFmt w:val="decimal"/>
      <w:lvlText w:val=""/>
      <w:lvlJc w:val="left"/>
    </w:lvl>
    <w:lvl w:ilvl="3" w:tplc="298C3B92">
      <w:numFmt w:val="decimal"/>
      <w:lvlText w:val=""/>
      <w:lvlJc w:val="left"/>
    </w:lvl>
    <w:lvl w:ilvl="4" w:tplc="C4322D58">
      <w:numFmt w:val="decimal"/>
      <w:lvlText w:val=""/>
      <w:lvlJc w:val="left"/>
    </w:lvl>
    <w:lvl w:ilvl="5" w:tplc="D090C17E">
      <w:numFmt w:val="decimal"/>
      <w:lvlText w:val=""/>
      <w:lvlJc w:val="left"/>
    </w:lvl>
    <w:lvl w:ilvl="6" w:tplc="97E0DA5C">
      <w:numFmt w:val="decimal"/>
      <w:lvlText w:val=""/>
      <w:lvlJc w:val="left"/>
    </w:lvl>
    <w:lvl w:ilvl="7" w:tplc="BB123F24">
      <w:numFmt w:val="decimal"/>
      <w:lvlText w:val=""/>
      <w:lvlJc w:val="left"/>
    </w:lvl>
    <w:lvl w:ilvl="8" w:tplc="9DBA8B64">
      <w:numFmt w:val="decimal"/>
      <w:lvlText w:val=""/>
      <w:lvlJc w:val="left"/>
    </w:lvl>
  </w:abstractNum>
  <w:abstractNum w:abstractNumId="2">
    <w:nsid w:val="0000260D"/>
    <w:multiLevelType w:val="hybridMultilevel"/>
    <w:tmpl w:val="399EBD78"/>
    <w:lvl w:ilvl="0" w:tplc="3E3C0D6E">
      <w:start w:val="1"/>
      <w:numFmt w:val="decimal"/>
      <w:lvlText w:val="%1."/>
      <w:lvlJc w:val="left"/>
    </w:lvl>
    <w:lvl w:ilvl="1" w:tplc="710090C2">
      <w:numFmt w:val="decimal"/>
      <w:lvlText w:val=""/>
      <w:lvlJc w:val="left"/>
    </w:lvl>
    <w:lvl w:ilvl="2" w:tplc="EDB0F65C">
      <w:numFmt w:val="decimal"/>
      <w:lvlText w:val=""/>
      <w:lvlJc w:val="left"/>
    </w:lvl>
    <w:lvl w:ilvl="3" w:tplc="E4F400C6">
      <w:numFmt w:val="decimal"/>
      <w:lvlText w:val=""/>
      <w:lvlJc w:val="left"/>
    </w:lvl>
    <w:lvl w:ilvl="4" w:tplc="16E4A5E6">
      <w:numFmt w:val="decimal"/>
      <w:lvlText w:val=""/>
      <w:lvlJc w:val="left"/>
    </w:lvl>
    <w:lvl w:ilvl="5" w:tplc="0C84774C">
      <w:numFmt w:val="decimal"/>
      <w:lvlText w:val=""/>
      <w:lvlJc w:val="left"/>
    </w:lvl>
    <w:lvl w:ilvl="6" w:tplc="19B493EA">
      <w:numFmt w:val="decimal"/>
      <w:lvlText w:val=""/>
      <w:lvlJc w:val="left"/>
    </w:lvl>
    <w:lvl w:ilvl="7" w:tplc="FF8AF584">
      <w:numFmt w:val="decimal"/>
      <w:lvlText w:val=""/>
      <w:lvlJc w:val="left"/>
    </w:lvl>
    <w:lvl w:ilvl="8" w:tplc="654C9A56">
      <w:numFmt w:val="decimal"/>
      <w:lvlText w:val=""/>
      <w:lvlJc w:val="left"/>
    </w:lvl>
  </w:abstractNum>
  <w:abstractNum w:abstractNumId="3">
    <w:nsid w:val="000039B3"/>
    <w:multiLevelType w:val="hybridMultilevel"/>
    <w:tmpl w:val="5D46BECA"/>
    <w:lvl w:ilvl="0" w:tplc="F02A344A">
      <w:start w:val="1"/>
      <w:numFmt w:val="bullet"/>
      <w:lvlText w:val="•"/>
      <w:lvlJc w:val="left"/>
    </w:lvl>
    <w:lvl w:ilvl="1" w:tplc="737CC4E8">
      <w:numFmt w:val="decimal"/>
      <w:lvlText w:val=""/>
      <w:lvlJc w:val="left"/>
    </w:lvl>
    <w:lvl w:ilvl="2" w:tplc="6BAAE0C2">
      <w:numFmt w:val="decimal"/>
      <w:lvlText w:val=""/>
      <w:lvlJc w:val="left"/>
    </w:lvl>
    <w:lvl w:ilvl="3" w:tplc="33AEE378">
      <w:numFmt w:val="decimal"/>
      <w:lvlText w:val=""/>
      <w:lvlJc w:val="left"/>
    </w:lvl>
    <w:lvl w:ilvl="4" w:tplc="0F28B478">
      <w:numFmt w:val="decimal"/>
      <w:lvlText w:val=""/>
      <w:lvlJc w:val="left"/>
    </w:lvl>
    <w:lvl w:ilvl="5" w:tplc="0A62BBAE">
      <w:numFmt w:val="decimal"/>
      <w:lvlText w:val=""/>
      <w:lvlJc w:val="left"/>
    </w:lvl>
    <w:lvl w:ilvl="6" w:tplc="8CE482FE">
      <w:numFmt w:val="decimal"/>
      <w:lvlText w:val=""/>
      <w:lvlJc w:val="left"/>
    </w:lvl>
    <w:lvl w:ilvl="7" w:tplc="E30E4612">
      <w:numFmt w:val="decimal"/>
      <w:lvlText w:val=""/>
      <w:lvlJc w:val="left"/>
    </w:lvl>
    <w:lvl w:ilvl="8" w:tplc="6EBEF21C">
      <w:numFmt w:val="decimal"/>
      <w:lvlText w:val=""/>
      <w:lvlJc w:val="left"/>
    </w:lvl>
  </w:abstractNum>
  <w:abstractNum w:abstractNumId="4">
    <w:nsid w:val="00004509"/>
    <w:multiLevelType w:val="hybridMultilevel"/>
    <w:tmpl w:val="E1CE56B8"/>
    <w:lvl w:ilvl="0" w:tplc="568EE654">
      <w:start w:val="1"/>
      <w:numFmt w:val="decimal"/>
      <w:lvlText w:val="%1)"/>
      <w:lvlJc w:val="left"/>
    </w:lvl>
    <w:lvl w:ilvl="1" w:tplc="A8321CF2">
      <w:numFmt w:val="decimal"/>
      <w:lvlText w:val=""/>
      <w:lvlJc w:val="left"/>
    </w:lvl>
    <w:lvl w:ilvl="2" w:tplc="BD644670">
      <w:numFmt w:val="decimal"/>
      <w:lvlText w:val=""/>
      <w:lvlJc w:val="left"/>
    </w:lvl>
    <w:lvl w:ilvl="3" w:tplc="C53624FA">
      <w:numFmt w:val="decimal"/>
      <w:lvlText w:val=""/>
      <w:lvlJc w:val="left"/>
    </w:lvl>
    <w:lvl w:ilvl="4" w:tplc="14B84E4C">
      <w:numFmt w:val="decimal"/>
      <w:lvlText w:val=""/>
      <w:lvlJc w:val="left"/>
    </w:lvl>
    <w:lvl w:ilvl="5" w:tplc="28A00F0C">
      <w:numFmt w:val="decimal"/>
      <w:lvlText w:val=""/>
      <w:lvlJc w:val="left"/>
    </w:lvl>
    <w:lvl w:ilvl="6" w:tplc="81A634D2">
      <w:numFmt w:val="decimal"/>
      <w:lvlText w:val=""/>
      <w:lvlJc w:val="left"/>
    </w:lvl>
    <w:lvl w:ilvl="7" w:tplc="C9229664">
      <w:numFmt w:val="decimal"/>
      <w:lvlText w:val=""/>
      <w:lvlJc w:val="left"/>
    </w:lvl>
    <w:lvl w:ilvl="8" w:tplc="F7FC352A">
      <w:numFmt w:val="decimal"/>
      <w:lvlText w:val=""/>
      <w:lvlJc w:val="left"/>
    </w:lvl>
  </w:abstractNum>
  <w:abstractNum w:abstractNumId="5">
    <w:nsid w:val="000054DE"/>
    <w:multiLevelType w:val="hybridMultilevel"/>
    <w:tmpl w:val="E8E4289C"/>
    <w:lvl w:ilvl="0" w:tplc="5A36661A">
      <w:start w:val="1"/>
      <w:numFmt w:val="bullet"/>
      <w:lvlText w:val="•"/>
      <w:lvlJc w:val="left"/>
    </w:lvl>
    <w:lvl w:ilvl="1" w:tplc="4B184C4E">
      <w:numFmt w:val="decimal"/>
      <w:lvlText w:val=""/>
      <w:lvlJc w:val="left"/>
    </w:lvl>
    <w:lvl w:ilvl="2" w:tplc="D1B4781A">
      <w:numFmt w:val="decimal"/>
      <w:lvlText w:val=""/>
      <w:lvlJc w:val="left"/>
    </w:lvl>
    <w:lvl w:ilvl="3" w:tplc="E1D8ABBA">
      <w:numFmt w:val="decimal"/>
      <w:lvlText w:val=""/>
      <w:lvlJc w:val="left"/>
    </w:lvl>
    <w:lvl w:ilvl="4" w:tplc="88048E02">
      <w:numFmt w:val="decimal"/>
      <w:lvlText w:val=""/>
      <w:lvlJc w:val="left"/>
    </w:lvl>
    <w:lvl w:ilvl="5" w:tplc="78B897EA">
      <w:numFmt w:val="decimal"/>
      <w:lvlText w:val=""/>
      <w:lvlJc w:val="left"/>
    </w:lvl>
    <w:lvl w:ilvl="6" w:tplc="5C64F0CA">
      <w:numFmt w:val="decimal"/>
      <w:lvlText w:val=""/>
      <w:lvlJc w:val="left"/>
    </w:lvl>
    <w:lvl w:ilvl="7" w:tplc="3842A248">
      <w:numFmt w:val="decimal"/>
      <w:lvlText w:val=""/>
      <w:lvlJc w:val="left"/>
    </w:lvl>
    <w:lvl w:ilvl="8" w:tplc="52A2818C">
      <w:numFmt w:val="decimal"/>
      <w:lvlText w:val=""/>
      <w:lvlJc w:val="left"/>
    </w:lvl>
  </w:abstractNum>
  <w:abstractNum w:abstractNumId="6">
    <w:nsid w:val="000066BB"/>
    <w:multiLevelType w:val="hybridMultilevel"/>
    <w:tmpl w:val="F69E9596"/>
    <w:lvl w:ilvl="0" w:tplc="216EBCD6">
      <w:start w:val="1"/>
      <w:numFmt w:val="bullet"/>
      <w:lvlText w:val="и"/>
      <w:lvlJc w:val="left"/>
    </w:lvl>
    <w:lvl w:ilvl="1" w:tplc="E8C09BEC">
      <w:start w:val="1"/>
      <w:numFmt w:val="bullet"/>
      <w:lvlText w:val="-"/>
      <w:lvlJc w:val="left"/>
    </w:lvl>
    <w:lvl w:ilvl="2" w:tplc="30AA607C">
      <w:numFmt w:val="decimal"/>
      <w:lvlText w:val=""/>
      <w:lvlJc w:val="left"/>
    </w:lvl>
    <w:lvl w:ilvl="3" w:tplc="E8081F18">
      <w:numFmt w:val="decimal"/>
      <w:lvlText w:val=""/>
      <w:lvlJc w:val="left"/>
    </w:lvl>
    <w:lvl w:ilvl="4" w:tplc="218A11E4">
      <w:numFmt w:val="decimal"/>
      <w:lvlText w:val=""/>
      <w:lvlJc w:val="left"/>
    </w:lvl>
    <w:lvl w:ilvl="5" w:tplc="A6266B28">
      <w:numFmt w:val="decimal"/>
      <w:lvlText w:val=""/>
      <w:lvlJc w:val="left"/>
    </w:lvl>
    <w:lvl w:ilvl="6" w:tplc="66706BFE">
      <w:numFmt w:val="decimal"/>
      <w:lvlText w:val=""/>
      <w:lvlJc w:val="left"/>
    </w:lvl>
    <w:lvl w:ilvl="7" w:tplc="56FEDC08">
      <w:numFmt w:val="decimal"/>
      <w:lvlText w:val=""/>
      <w:lvlJc w:val="left"/>
    </w:lvl>
    <w:lvl w:ilvl="8" w:tplc="CF56C4AC">
      <w:numFmt w:val="decimal"/>
      <w:lvlText w:val=""/>
      <w:lvlJc w:val="left"/>
    </w:lvl>
  </w:abstractNum>
  <w:abstractNum w:abstractNumId="7">
    <w:nsid w:val="00007A5A"/>
    <w:multiLevelType w:val="hybridMultilevel"/>
    <w:tmpl w:val="84401206"/>
    <w:lvl w:ilvl="0" w:tplc="B8B8063E">
      <w:start w:val="1"/>
      <w:numFmt w:val="bullet"/>
      <w:lvlText w:val="-"/>
      <w:lvlJc w:val="left"/>
    </w:lvl>
    <w:lvl w:ilvl="1" w:tplc="CA408E2C">
      <w:numFmt w:val="decimal"/>
      <w:lvlText w:val=""/>
      <w:lvlJc w:val="left"/>
    </w:lvl>
    <w:lvl w:ilvl="2" w:tplc="D6087284">
      <w:numFmt w:val="decimal"/>
      <w:lvlText w:val=""/>
      <w:lvlJc w:val="left"/>
    </w:lvl>
    <w:lvl w:ilvl="3" w:tplc="A352E98E">
      <w:numFmt w:val="decimal"/>
      <w:lvlText w:val=""/>
      <w:lvlJc w:val="left"/>
    </w:lvl>
    <w:lvl w:ilvl="4" w:tplc="74F8E87A">
      <w:numFmt w:val="decimal"/>
      <w:lvlText w:val=""/>
      <w:lvlJc w:val="left"/>
    </w:lvl>
    <w:lvl w:ilvl="5" w:tplc="0D5A89D0">
      <w:numFmt w:val="decimal"/>
      <w:lvlText w:val=""/>
      <w:lvlJc w:val="left"/>
    </w:lvl>
    <w:lvl w:ilvl="6" w:tplc="99D27CCC">
      <w:numFmt w:val="decimal"/>
      <w:lvlText w:val=""/>
      <w:lvlJc w:val="left"/>
    </w:lvl>
    <w:lvl w:ilvl="7" w:tplc="0FB4C204">
      <w:numFmt w:val="decimal"/>
      <w:lvlText w:val=""/>
      <w:lvlJc w:val="left"/>
    </w:lvl>
    <w:lvl w:ilvl="8" w:tplc="88CA4728">
      <w:numFmt w:val="decimal"/>
      <w:lvlText w:val=""/>
      <w:lvlJc w:val="left"/>
    </w:lvl>
  </w:abstractNum>
  <w:abstractNum w:abstractNumId="8">
    <w:nsid w:val="297A5FDA"/>
    <w:multiLevelType w:val="multilevel"/>
    <w:tmpl w:val="24C8687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8049D9"/>
    <w:multiLevelType w:val="multilevel"/>
    <w:tmpl w:val="AA2CC45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0375A4"/>
    <w:multiLevelType w:val="hybridMultilevel"/>
    <w:tmpl w:val="7F86DD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4E2D41"/>
    <w:multiLevelType w:val="hybridMultilevel"/>
    <w:tmpl w:val="BC3E4610"/>
    <w:lvl w:ilvl="0" w:tplc="E78A524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56"/>
    <w:rsid w:val="001E366C"/>
    <w:rsid w:val="001F3FD0"/>
    <w:rsid w:val="00220107"/>
    <w:rsid w:val="00255E8B"/>
    <w:rsid w:val="00326F4D"/>
    <w:rsid w:val="004C69A9"/>
    <w:rsid w:val="006F5BDB"/>
    <w:rsid w:val="00723180"/>
    <w:rsid w:val="00C23776"/>
    <w:rsid w:val="00FB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2019-08-20T10:42:00Z</cp:lastPrinted>
  <dcterms:created xsi:type="dcterms:W3CDTF">2019-11-18T11:57:00Z</dcterms:created>
  <dcterms:modified xsi:type="dcterms:W3CDTF">2019-11-18T11:57:00Z</dcterms:modified>
</cp:coreProperties>
</file>