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83" w:rsidRDefault="00354583" w:rsidP="00354583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354583" w:rsidRDefault="00354583" w:rsidP="00354583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354583" w:rsidRDefault="00354583" w:rsidP="00354583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354583" w:rsidRDefault="00354583" w:rsidP="0035458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54583" w:rsidRDefault="00354583" w:rsidP="00354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354583" w:rsidRPr="00766E27" w:rsidTr="00354583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354583" w:rsidRPr="00766E27" w:rsidRDefault="00AA109B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  <w:r w:rsidR="00766E2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766E2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766E27">
              <w:rPr>
                <w:sz w:val="28"/>
                <w:szCs w:val="28"/>
                <w:lang w:eastAsia="en-US"/>
              </w:rPr>
              <w:t>авриловка 2</w:t>
            </w:r>
            <w:r w:rsidR="00050D60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 w:rsidR="00FE6FDE">
              <w:rPr>
                <w:sz w:val="28"/>
                <w:szCs w:val="28"/>
                <w:lang w:eastAsia="en-US"/>
              </w:rPr>
              <w:t>145</w:t>
            </w:r>
            <w:bookmarkStart w:id="0" w:name="_GoBack"/>
            <w:bookmarkEnd w:id="0"/>
          </w:p>
          <w:p w:rsidR="00354583" w:rsidRPr="00766E27" w:rsidRDefault="00354583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4583" w:rsidRPr="00766E27" w:rsidRDefault="00354583" w:rsidP="00354583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Об организации и проведении</w:t>
      </w:r>
      <w:r w:rsidRPr="00766E27">
        <w:rPr>
          <w:sz w:val="28"/>
          <w:szCs w:val="28"/>
          <w:lang w:eastAsia="zh-CN"/>
        </w:rPr>
        <w:t xml:space="preserve"> муниципального этапа </w:t>
      </w:r>
      <w:r w:rsidRPr="00354583">
        <w:rPr>
          <w:sz w:val="28"/>
          <w:szCs w:val="28"/>
          <w:lang w:eastAsia="zh-CN"/>
        </w:rPr>
        <w:t xml:space="preserve"> 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</w:t>
      </w:r>
    </w:p>
    <w:p w:rsidR="00354583" w:rsidRPr="00354583" w:rsidRDefault="00354583" w:rsidP="00354583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sz w:val="28"/>
          <w:szCs w:val="28"/>
          <w:lang w:eastAsia="zh-CN"/>
        </w:rPr>
      </w:pPr>
    </w:p>
    <w:p w:rsidR="00354583" w:rsidRPr="00354583" w:rsidRDefault="00354583" w:rsidP="00354583">
      <w:pPr>
        <w:keepNext/>
        <w:tabs>
          <w:tab w:val="left" w:pos="708"/>
        </w:tabs>
        <w:suppressAutoHyphens/>
        <w:spacing w:line="100" w:lineRule="atLeast"/>
        <w:ind w:firstLine="720"/>
        <w:jc w:val="both"/>
        <w:textAlignment w:val="baseline"/>
        <w:rPr>
          <w:sz w:val="28"/>
          <w:szCs w:val="28"/>
          <w:lang w:eastAsia="zh-CN"/>
        </w:rPr>
      </w:pPr>
    </w:p>
    <w:p w:rsidR="00354583" w:rsidRPr="00050D60" w:rsidRDefault="00354583" w:rsidP="00050D60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354583">
        <w:rPr>
          <w:sz w:val="28"/>
          <w:szCs w:val="28"/>
        </w:rPr>
        <w:t>В соответствии с приказом управления образования и</w:t>
      </w:r>
      <w:r w:rsidR="00AA109B">
        <w:rPr>
          <w:sz w:val="28"/>
          <w:szCs w:val="28"/>
        </w:rPr>
        <w:t xml:space="preserve"> науки Тамбовской  области от 14.08.2019№2393 «</w:t>
      </w:r>
      <w:r w:rsidRPr="00354583">
        <w:rPr>
          <w:sz w:val="28"/>
          <w:szCs w:val="28"/>
          <w:lang w:eastAsia="zh-CN"/>
        </w:rPr>
        <w:t>Об организации и проведениимежрегионального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</w:t>
      </w:r>
      <w:r w:rsidRPr="00766E27">
        <w:rPr>
          <w:sz w:val="28"/>
          <w:szCs w:val="28"/>
          <w:lang w:eastAsia="zh-CN"/>
        </w:rPr>
        <w:t xml:space="preserve">, в целях реализации </w:t>
      </w:r>
      <w:r w:rsidRPr="00766E27">
        <w:rPr>
          <w:rFonts w:eastAsia="Arial Unicode MS" w:cs="Mangal"/>
          <w:sz w:val="28"/>
          <w:szCs w:val="28"/>
          <w:lang w:eastAsia="zh-CN" w:bidi="hi-IN"/>
        </w:rPr>
        <w:t xml:space="preserve">межрегионального проекта «Возрождение духовно-нравственного наследия в условиях открытой социально-образовательной среды </w:t>
      </w:r>
      <w:r w:rsidRPr="00354583">
        <w:rPr>
          <w:sz w:val="28"/>
          <w:szCs w:val="28"/>
        </w:rPr>
        <w:t>ПРИКАЗЫВАЮ:</w:t>
      </w:r>
    </w:p>
    <w:p w:rsidR="00354583" w:rsidRPr="00354583" w:rsidRDefault="00354583" w:rsidP="00050D60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1. Провести</w:t>
      </w:r>
      <w:r w:rsidRPr="00766E27">
        <w:rPr>
          <w:sz w:val="28"/>
          <w:szCs w:val="28"/>
          <w:lang w:eastAsia="zh-CN"/>
        </w:rPr>
        <w:t xml:space="preserve"> муниципальный этап </w:t>
      </w:r>
      <w:r w:rsidRPr="00354583">
        <w:rPr>
          <w:sz w:val="28"/>
          <w:szCs w:val="28"/>
          <w:lang w:eastAsia="zh-CN"/>
        </w:rPr>
        <w:t xml:space="preserve"> межрегиональный конкурс «Лучшая образовательная организация по формированию системы духовно-нравственного развития и  воспитания детей и молодёж</w:t>
      </w:r>
      <w:r w:rsidR="00AA109B">
        <w:rPr>
          <w:sz w:val="28"/>
          <w:szCs w:val="28"/>
          <w:lang w:eastAsia="zh-CN"/>
        </w:rPr>
        <w:t>и «Вифлеемская звезда» с 5 сентября по 10 декабря   2019</w:t>
      </w:r>
      <w:r w:rsidRPr="00354583">
        <w:rPr>
          <w:sz w:val="28"/>
          <w:szCs w:val="28"/>
          <w:lang w:eastAsia="zh-CN"/>
        </w:rPr>
        <w:t xml:space="preserve"> года (далее - Конкурс).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2. Утвердить Положение о Конкурсе (Приложение №1).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 xml:space="preserve">3. Утвердить состав </w:t>
      </w:r>
      <w:r w:rsidRPr="00766E27">
        <w:rPr>
          <w:sz w:val="28"/>
          <w:szCs w:val="28"/>
          <w:lang w:eastAsia="zh-CN"/>
        </w:rPr>
        <w:t xml:space="preserve">оргкомитета муниципального </w:t>
      </w:r>
      <w:r w:rsidRPr="00354583">
        <w:rPr>
          <w:sz w:val="28"/>
          <w:szCs w:val="28"/>
          <w:lang w:eastAsia="zh-CN"/>
        </w:rPr>
        <w:t xml:space="preserve"> этапа Конкурса (Приложение №2).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>4. Утвердить соста</w:t>
      </w:r>
      <w:r w:rsidRPr="00766E27">
        <w:rPr>
          <w:sz w:val="28"/>
          <w:szCs w:val="28"/>
          <w:lang w:eastAsia="zh-CN"/>
        </w:rPr>
        <w:t>в конкурсного жюри муниципального</w:t>
      </w:r>
      <w:r w:rsidRPr="00354583">
        <w:rPr>
          <w:sz w:val="28"/>
          <w:szCs w:val="28"/>
          <w:lang w:eastAsia="zh-CN"/>
        </w:rPr>
        <w:t xml:space="preserve"> этапа Конкурса (Приложение №3).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766E27">
        <w:rPr>
          <w:sz w:val="28"/>
          <w:szCs w:val="28"/>
          <w:lang w:eastAsia="zh-CN"/>
        </w:rPr>
        <w:t>5</w:t>
      </w:r>
      <w:r w:rsidRPr="00354583">
        <w:rPr>
          <w:sz w:val="28"/>
          <w:szCs w:val="28"/>
          <w:lang w:eastAsia="zh-CN"/>
        </w:rPr>
        <w:t>. </w:t>
      </w:r>
      <w:r w:rsidR="00050D60">
        <w:rPr>
          <w:sz w:val="28"/>
          <w:szCs w:val="28"/>
          <w:lang w:eastAsia="zh-CN"/>
        </w:rPr>
        <w:t xml:space="preserve">Директору МБОУ 2- </w:t>
      </w:r>
      <w:proofErr w:type="spellStart"/>
      <w:r w:rsidR="00050D60">
        <w:rPr>
          <w:sz w:val="28"/>
          <w:szCs w:val="28"/>
          <w:lang w:eastAsia="zh-CN"/>
        </w:rPr>
        <w:t>Гавриловской</w:t>
      </w:r>
      <w:proofErr w:type="spellEnd"/>
      <w:r w:rsidR="00050D60">
        <w:rPr>
          <w:sz w:val="28"/>
          <w:szCs w:val="28"/>
          <w:lang w:eastAsia="zh-CN"/>
        </w:rPr>
        <w:t xml:space="preserve"> </w:t>
      </w:r>
      <w:proofErr w:type="spellStart"/>
      <w:r w:rsidRPr="00766E27">
        <w:rPr>
          <w:sz w:val="28"/>
          <w:szCs w:val="28"/>
          <w:lang w:eastAsia="zh-CN"/>
        </w:rPr>
        <w:t>сош</w:t>
      </w:r>
      <w:proofErr w:type="spellEnd"/>
      <w:r w:rsidRPr="00766E27">
        <w:rPr>
          <w:sz w:val="28"/>
          <w:szCs w:val="28"/>
          <w:lang w:eastAsia="zh-CN"/>
        </w:rPr>
        <w:t xml:space="preserve"> Филимонову А.А. обеспечить участие </w:t>
      </w:r>
      <w:r w:rsidR="00766E27" w:rsidRPr="00766E27">
        <w:rPr>
          <w:sz w:val="28"/>
          <w:szCs w:val="28"/>
          <w:lang w:eastAsia="zh-CN"/>
        </w:rPr>
        <w:t>в данном Конкурсе</w:t>
      </w:r>
      <w:r w:rsidR="00050D60">
        <w:rPr>
          <w:sz w:val="28"/>
          <w:szCs w:val="28"/>
          <w:lang w:eastAsia="zh-CN"/>
        </w:rPr>
        <w:t>.</w:t>
      </w:r>
    </w:p>
    <w:p w:rsidR="00354583" w:rsidRPr="00354583" w:rsidRDefault="00766E27" w:rsidP="00354583">
      <w:pPr>
        <w:keepNext/>
        <w:tabs>
          <w:tab w:val="left" w:pos="225"/>
          <w:tab w:val="left" w:pos="705"/>
        </w:tabs>
        <w:suppressAutoHyphens/>
        <w:ind w:firstLine="227"/>
        <w:jc w:val="both"/>
        <w:textAlignment w:val="baseline"/>
        <w:rPr>
          <w:sz w:val="28"/>
          <w:szCs w:val="28"/>
          <w:lang w:eastAsia="zh-CN"/>
        </w:rPr>
      </w:pPr>
      <w:r w:rsidRPr="00766E27">
        <w:rPr>
          <w:sz w:val="28"/>
          <w:szCs w:val="28"/>
          <w:lang w:eastAsia="zh-CN"/>
        </w:rPr>
        <w:t>6</w:t>
      </w:r>
      <w:r w:rsidR="00354583" w:rsidRPr="00354583">
        <w:rPr>
          <w:sz w:val="28"/>
          <w:szCs w:val="28"/>
          <w:lang w:eastAsia="zh-CN"/>
        </w:rPr>
        <w:t>. </w:t>
      </w:r>
      <w:proofErr w:type="gramStart"/>
      <w:r w:rsidR="00354583" w:rsidRPr="00354583">
        <w:rPr>
          <w:sz w:val="28"/>
          <w:szCs w:val="28"/>
          <w:lang w:eastAsia="zh-CN"/>
        </w:rPr>
        <w:t>Контроль за</w:t>
      </w:r>
      <w:proofErr w:type="gramEnd"/>
      <w:r w:rsidR="00354583" w:rsidRPr="00354583">
        <w:rPr>
          <w:sz w:val="28"/>
          <w:szCs w:val="28"/>
          <w:lang w:eastAsia="zh-CN"/>
        </w:rPr>
        <w:t xml:space="preserve"> исполнением настоящего приказа </w:t>
      </w:r>
      <w:r w:rsidR="00354583" w:rsidRPr="00766E27">
        <w:rPr>
          <w:sz w:val="28"/>
          <w:szCs w:val="28"/>
          <w:lang w:eastAsia="zh-CN"/>
        </w:rPr>
        <w:t>оставляю за собой</w:t>
      </w:r>
      <w:r w:rsidR="00050D60">
        <w:rPr>
          <w:sz w:val="28"/>
          <w:szCs w:val="28"/>
          <w:lang w:eastAsia="zh-CN"/>
        </w:rPr>
        <w:t>.</w:t>
      </w:r>
      <w:r w:rsidR="00354583" w:rsidRPr="00766E27">
        <w:rPr>
          <w:sz w:val="28"/>
          <w:szCs w:val="28"/>
          <w:lang w:eastAsia="zh-CN"/>
        </w:rPr>
        <w:t xml:space="preserve"> </w:t>
      </w:r>
    </w:p>
    <w:p w:rsidR="00354583" w:rsidRPr="00354583" w:rsidRDefault="00354583" w:rsidP="00354583">
      <w:pPr>
        <w:keepNext/>
        <w:tabs>
          <w:tab w:val="left" w:pos="708"/>
        </w:tabs>
        <w:suppressAutoHyphens/>
        <w:textAlignment w:val="baseline"/>
        <w:rPr>
          <w:sz w:val="28"/>
          <w:szCs w:val="28"/>
          <w:lang w:eastAsia="zh-CN"/>
        </w:rPr>
      </w:pPr>
    </w:p>
    <w:p w:rsidR="00050D60" w:rsidRDefault="00354583" w:rsidP="00354583">
      <w:pPr>
        <w:keepNext/>
        <w:tabs>
          <w:tab w:val="left" w:pos="708"/>
        </w:tabs>
        <w:suppressAutoHyphens/>
        <w:spacing w:line="100" w:lineRule="atLeast"/>
        <w:textAlignment w:val="baseline"/>
        <w:rPr>
          <w:sz w:val="28"/>
          <w:szCs w:val="28"/>
          <w:lang w:eastAsia="zh-CN"/>
        </w:rPr>
      </w:pPr>
      <w:r w:rsidRPr="00354583">
        <w:rPr>
          <w:sz w:val="28"/>
          <w:szCs w:val="28"/>
          <w:lang w:eastAsia="zh-CN"/>
        </w:rPr>
        <w:t xml:space="preserve"> Н</w:t>
      </w:r>
      <w:r w:rsidRPr="00766E27">
        <w:rPr>
          <w:sz w:val="28"/>
          <w:szCs w:val="28"/>
          <w:lang w:eastAsia="zh-CN"/>
        </w:rPr>
        <w:t>ачальник  отдела</w:t>
      </w:r>
      <w:r w:rsidR="00050D60">
        <w:rPr>
          <w:sz w:val="28"/>
          <w:szCs w:val="28"/>
          <w:lang w:eastAsia="zh-CN"/>
        </w:rPr>
        <w:t xml:space="preserve"> </w:t>
      </w:r>
      <w:r w:rsidRPr="00766E27">
        <w:rPr>
          <w:sz w:val="28"/>
          <w:szCs w:val="28"/>
          <w:lang w:eastAsia="zh-CN"/>
        </w:rPr>
        <w:t>образования</w:t>
      </w:r>
      <w:r w:rsidR="00050D60">
        <w:rPr>
          <w:sz w:val="28"/>
          <w:szCs w:val="28"/>
          <w:lang w:eastAsia="zh-CN"/>
        </w:rPr>
        <w:t xml:space="preserve">                      </w:t>
      </w:r>
      <w:r w:rsidR="00050D60" w:rsidRPr="00766E27">
        <w:rPr>
          <w:sz w:val="28"/>
          <w:szCs w:val="28"/>
          <w:lang w:eastAsia="zh-CN"/>
        </w:rPr>
        <w:t xml:space="preserve">Н.Н. </w:t>
      </w:r>
      <w:proofErr w:type="spellStart"/>
      <w:r w:rsidR="00050D60" w:rsidRPr="00766E27">
        <w:rPr>
          <w:sz w:val="28"/>
          <w:szCs w:val="28"/>
          <w:lang w:eastAsia="zh-CN"/>
        </w:rPr>
        <w:t>Кузенкова</w:t>
      </w:r>
      <w:proofErr w:type="spellEnd"/>
    </w:p>
    <w:p w:rsidR="00354583" w:rsidRPr="00354583" w:rsidRDefault="00354583" w:rsidP="00354583">
      <w:pPr>
        <w:keepNext/>
        <w:tabs>
          <w:tab w:val="left" w:pos="708"/>
        </w:tabs>
        <w:suppressAutoHyphens/>
        <w:spacing w:line="100" w:lineRule="atLeast"/>
        <w:textAlignment w:val="baseline"/>
        <w:rPr>
          <w:sz w:val="28"/>
          <w:szCs w:val="28"/>
          <w:lang w:eastAsia="zh-CN"/>
        </w:rPr>
      </w:pPr>
      <w:r w:rsidRPr="00766E27">
        <w:rPr>
          <w:sz w:val="28"/>
          <w:szCs w:val="28"/>
          <w:lang w:eastAsia="zh-CN"/>
        </w:rPr>
        <w:t xml:space="preserve"> администрации    </w:t>
      </w:r>
      <w:r w:rsidR="00050D60">
        <w:rPr>
          <w:sz w:val="28"/>
          <w:szCs w:val="28"/>
          <w:lang w:eastAsia="zh-CN"/>
        </w:rPr>
        <w:t>района</w:t>
      </w:r>
      <w:r w:rsidRPr="00766E27">
        <w:rPr>
          <w:sz w:val="28"/>
          <w:szCs w:val="28"/>
          <w:lang w:eastAsia="zh-CN"/>
        </w:rPr>
        <w:t xml:space="preserve">                                     </w:t>
      </w:r>
    </w:p>
    <w:p w:rsidR="009B10EE" w:rsidRDefault="009B10EE"/>
    <w:p w:rsidR="00AA109B" w:rsidRDefault="00AA109B"/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lastRenderedPageBreak/>
        <w:t>ПОЛОЖЕНИЕ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 xml:space="preserve">о </w:t>
      </w:r>
      <w:r w:rsidRPr="00AA109B">
        <w:rPr>
          <w:color w:val="000000"/>
          <w:sz w:val="28"/>
          <w:szCs w:val="20"/>
          <w:lang w:eastAsia="zh-CN"/>
        </w:rPr>
        <w:t xml:space="preserve"> конкурсе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«Лучшая образовательная организация по формированию системы духовно-нравственного развития и воспитания детей и молодежи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«Вифлеемская звезда» (далее - Положение)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jc w:val="both"/>
        <w:textAlignment w:val="baseline"/>
        <w:rPr>
          <w:color w:val="000000"/>
          <w:sz w:val="28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1</w:t>
      </w:r>
      <w:r w:rsidRPr="00AA109B">
        <w:rPr>
          <w:color w:val="000000"/>
          <w:sz w:val="28"/>
          <w:szCs w:val="20"/>
          <w:lang w:eastAsia="zh-CN"/>
        </w:rPr>
        <w:t>. Цели и задачи Конкурса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jc w:val="both"/>
        <w:textAlignment w:val="baseline"/>
        <w:rPr>
          <w:sz w:val="20"/>
          <w:szCs w:val="20"/>
          <w:lang w:eastAsia="zh-CN"/>
        </w:rPr>
      </w:pPr>
      <w:r>
        <w:rPr>
          <w:sz w:val="28"/>
          <w:szCs w:val="20"/>
          <w:lang w:eastAsia="zh-CN"/>
        </w:rPr>
        <w:t>1</w:t>
      </w:r>
      <w:r w:rsidRPr="00AA109B">
        <w:rPr>
          <w:sz w:val="28"/>
          <w:szCs w:val="20"/>
          <w:lang w:eastAsia="zh-CN"/>
        </w:rPr>
        <w:t>.1. Конкурс проводится</w:t>
      </w:r>
      <w:r w:rsidRPr="00AA109B">
        <w:rPr>
          <w:color w:val="000000"/>
          <w:sz w:val="28"/>
          <w:szCs w:val="20"/>
          <w:lang w:eastAsia="zh-CN"/>
        </w:rPr>
        <w:t xml:space="preserve"> в целях содействия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регионов Центрального федерального округа (далее – ЦФО).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1</w:t>
      </w:r>
      <w:r w:rsidRPr="00AA109B">
        <w:rPr>
          <w:color w:val="000000"/>
          <w:sz w:val="28"/>
          <w:szCs w:val="20"/>
          <w:lang w:eastAsia="zh-CN"/>
        </w:rPr>
        <w:t>.2. Задачами Конкурса являются: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создание межрегиональной базы данных об имеющемся эффективном опыте образовательных организаций;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формирование единой информационно-образовательной среды по вопросам духовно-нравственного воспитания на основе традиций православной культуры;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комплексная оценка деятельности образовательных организаций по их включению в систему непрерывного духовно-нравственного развития и воспитания детей и молодежи;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выявление, поддержка и распространение лучших образовательных практик по организации духовно-нравственного развития и воспитания детей и молодежи;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развитие государственно-церковных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</w:t>
      </w:r>
      <w:r w:rsidRPr="00AA109B">
        <w:rPr>
          <w:color w:val="000000"/>
          <w:sz w:val="28"/>
          <w:szCs w:val="20"/>
          <w:lang w:eastAsia="zh-CN"/>
        </w:rPr>
        <w:t>. Процедура проведения Конкурса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8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</w:t>
      </w:r>
      <w:r w:rsidRPr="00AA109B">
        <w:rPr>
          <w:color w:val="000000"/>
          <w:sz w:val="28"/>
          <w:szCs w:val="20"/>
          <w:lang w:eastAsia="zh-CN"/>
        </w:rPr>
        <w:t>.1. Конкурс проводится с 3 сентября</w:t>
      </w:r>
      <w:r>
        <w:rPr>
          <w:color w:val="000000"/>
          <w:sz w:val="28"/>
          <w:szCs w:val="20"/>
          <w:lang w:eastAsia="zh-CN"/>
        </w:rPr>
        <w:t xml:space="preserve"> по 10</w:t>
      </w:r>
      <w:r w:rsidRPr="00AA109B">
        <w:rPr>
          <w:color w:val="000000"/>
          <w:sz w:val="28"/>
          <w:szCs w:val="20"/>
          <w:lang w:eastAsia="zh-CN"/>
        </w:rPr>
        <w:t xml:space="preserve"> декабря 2019 года.  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8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</w:t>
      </w:r>
      <w:r w:rsidRPr="00AA109B">
        <w:rPr>
          <w:color w:val="000000"/>
          <w:sz w:val="28"/>
          <w:szCs w:val="20"/>
          <w:lang w:eastAsia="zh-CN"/>
        </w:rPr>
        <w:t>.2. Принять участие в Конкурсе могут - дошкольного образования;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8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 среднего (полного) общего образования;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 дополнительного образования;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2.3</w:t>
      </w:r>
      <w:r w:rsidRPr="00AA109B">
        <w:rPr>
          <w:color w:val="000000"/>
          <w:sz w:val="28"/>
          <w:szCs w:val="20"/>
          <w:lang w:eastAsia="zh-CN"/>
        </w:rPr>
        <w:t>. Заявка на участие в Конкурсе включает: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 xml:space="preserve">1) Представление направляющего органа: органа исполнительной власти, осуществляющего управление в сфере образования или отдела религиозного образования и </w:t>
      </w:r>
      <w:proofErr w:type="spellStart"/>
      <w:r w:rsidRPr="00AA109B">
        <w:rPr>
          <w:color w:val="000000"/>
          <w:sz w:val="28"/>
          <w:szCs w:val="20"/>
          <w:lang w:eastAsia="zh-CN"/>
        </w:rPr>
        <w:t>катехизации</w:t>
      </w:r>
      <w:proofErr w:type="spellEnd"/>
      <w:r w:rsidRPr="00AA109B">
        <w:rPr>
          <w:color w:val="000000"/>
          <w:sz w:val="28"/>
          <w:szCs w:val="20"/>
          <w:lang w:eastAsia="zh-CN"/>
        </w:rPr>
        <w:t xml:space="preserve"> епархии Русской православной церкви региона ЦФО (Приложение №1).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2) Программу развития системы духовно-нравственного образования и воспитания, отражающую: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lastRenderedPageBreak/>
        <w:t>- традиции, социокультурные и другие особенности образовательной организации;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 миссию, цели и задачи образовательного учреждения;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наличие духовно-нравственного компонента в образовательной программе организации;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 ключевые действия, направленные на реализацию поставленных целей и задач.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3) Информацию: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о сети социальных партнеров, представителей епархий РПЦ, взаимодействующих с образовательной  организацией в реализации программ по духовно-нравственному просвещению и воспитанию (наличие договора         о взаимодействии с социальными партнерами, приходами епархий РПЦ, воскресными школами, договор с родителями);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 о кадровом потенциале образовательной организации;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о разработанном в образовательной организации программно-методическом обеспечении системы духовно-нравственного развития и воспитания (учебно-методические комплекты, образовательные программы, дидактические материалы, методические разработки по педагогическому сопровождению родителей, дополнительные образовательные программы и т.д.);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- о социальных проектах по духовно-нравственной направленности (краткая аннотация).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4) Компьютерную презентацию деятельности образовательной организации в области духовно-нравственного образования и воспитания.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>5) Подборку фотографий.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2.4</w:t>
      </w:r>
      <w:r w:rsidRPr="00AA109B">
        <w:rPr>
          <w:color w:val="000000"/>
          <w:sz w:val="28"/>
          <w:szCs w:val="20"/>
          <w:lang w:eastAsia="zh-CN"/>
        </w:rPr>
        <w:t>. Конкурсные работы, оформленные в соответствии с установленными требованиями, предоставляются на бумажных и электронных носителях (приложение №2). Материалы, предоставляемые на конкурс, не рецензируются и не возвращаются.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2.5</w:t>
      </w:r>
      <w:r w:rsidRPr="00AA109B">
        <w:rPr>
          <w:color w:val="000000"/>
          <w:sz w:val="28"/>
          <w:szCs w:val="20"/>
          <w:lang w:eastAsia="zh-CN"/>
        </w:rPr>
        <w:t>. Работы участников проходят техническую и методическую экспертизу. В случае</w:t>
      </w:r>
      <w:proofErr w:type="gramStart"/>
      <w:r w:rsidRPr="00AA109B">
        <w:rPr>
          <w:color w:val="000000"/>
          <w:sz w:val="28"/>
          <w:szCs w:val="20"/>
          <w:lang w:eastAsia="zh-CN"/>
        </w:rPr>
        <w:t>,</w:t>
      </w:r>
      <w:proofErr w:type="gramEnd"/>
      <w:r w:rsidRPr="00AA109B">
        <w:rPr>
          <w:color w:val="000000"/>
          <w:sz w:val="28"/>
          <w:szCs w:val="20"/>
          <w:lang w:eastAsia="zh-CN"/>
        </w:rPr>
        <w:t xml:space="preserve"> если на любом этапе Конкурса обнаруживается несоответствие работы пунктам Положения, Оргкомитет блокирует работу и ее дальнейшая оценка не производится (независимо от возможности своевременно проинформировать об этом автора).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2.6</w:t>
      </w:r>
      <w:r w:rsidRPr="00AA109B">
        <w:rPr>
          <w:color w:val="000000"/>
          <w:sz w:val="28"/>
          <w:szCs w:val="20"/>
          <w:lang w:eastAsia="zh-CN"/>
        </w:rPr>
        <w:t>. Конкурсная комиссия рассматривает конкурсные материалы в соответствии с критериями оценки (Приложение №3).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  <w:r>
        <w:rPr>
          <w:color w:val="000000"/>
          <w:sz w:val="28"/>
          <w:szCs w:val="20"/>
          <w:lang w:eastAsia="zh-CN"/>
        </w:rPr>
        <w:t>3</w:t>
      </w:r>
      <w:r w:rsidRPr="00AA109B">
        <w:rPr>
          <w:color w:val="000000"/>
          <w:sz w:val="28"/>
          <w:szCs w:val="20"/>
          <w:lang w:eastAsia="zh-CN"/>
        </w:rPr>
        <w:t>. Награждение участников Конкурса.</w:t>
      </w:r>
    </w:p>
    <w:p w:rsidR="00FE6FDE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8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  <w:r w:rsidR="00FE6FDE">
        <w:rPr>
          <w:color w:val="000000"/>
          <w:sz w:val="28"/>
          <w:szCs w:val="20"/>
          <w:lang w:eastAsia="zh-CN"/>
        </w:rPr>
        <w:t>3</w:t>
      </w:r>
      <w:r w:rsidRPr="00AA109B">
        <w:rPr>
          <w:color w:val="000000"/>
          <w:sz w:val="28"/>
          <w:szCs w:val="20"/>
          <w:lang w:eastAsia="zh-CN"/>
        </w:rPr>
        <w:t>.1. Организации, занявшей 1 место в Конкурсе, присваивается звание «Лучшая образовательная организация по формированию системы духовно-нравственного развити</w:t>
      </w:r>
      <w:r w:rsidR="00FE6FDE">
        <w:rPr>
          <w:color w:val="000000"/>
          <w:sz w:val="28"/>
          <w:szCs w:val="20"/>
          <w:lang w:eastAsia="zh-CN"/>
        </w:rPr>
        <w:t xml:space="preserve">я и воспитания детей и молодёжи» </w:t>
      </w:r>
    </w:p>
    <w:p w:rsidR="00AA109B" w:rsidRPr="00AA109B" w:rsidRDefault="00FE6FDE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>
        <w:rPr>
          <w:color w:val="000000"/>
          <w:sz w:val="28"/>
          <w:szCs w:val="20"/>
          <w:lang w:eastAsia="zh-CN"/>
        </w:rPr>
        <w:t>3</w:t>
      </w:r>
      <w:r w:rsidR="00AA109B" w:rsidRPr="00AA109B">
        <w:rPr>
          <w:color w:val="000000"/>
          <w:sz w:val="28"/>
          <w:szCs w:val="20"/>
          <w:lang w:eastAsia="zh-CN"/>
        </w:rPr>
        <w:t>.2. Дипломы победителей присуждаются по отдельным номинациям: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 xml:space="preserve"> «Лучшая  дошкольная образовательная организация по формированию системы духовно-нравственного воспитания»;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lastRenderedPageBreak/>
        <w:t xml:space="preserve"> «Лучшая общеобразовательная организация по формированию системы духовно-нравственного воспитания и образования»;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 xml:space="preserve"> «Лучшая образовательная организация дополнительного образования детей по формированию системы духовно-нравственного воспитания»;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 xml:space="preserve"> «Лучшая профессиональная образовательная организация по формированию системы духовно-нравственного воспитания и образования»;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8"/>
          <w:szCs w:val="20"/>
          <w:lang w:eastAsia="zh-CN"/>
        </w:rPr>
        <w:t xml:space="preserve"> «</w:t>
      </w:r>
      <w:r w:rsidRPr="00AA109B">
        <w:rPr>
          <w:sz w:val="28"/>
          <w:szCs w:val="20"/>
          <w:lang w:eastAsia="zh-CN"/>
        </w:rPr>
        <w:t>Лучшая образовательная организация для детей находящихся в трудной жизненной ситуации по формированию системы духовно-нравственного воспитания и образования».</w:t>
      </w:r>
    </w:p>
    <w:p w:rsidR="00AA109B" w:rsidRPr="00AA109B" w:rsidRDefault="00AA109B" w:rsidP="00FE6FDE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  <w:r w:rsidRPr="00AA109B">
        <w:rPr>
          <w:color w:val="000000"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FE6FDE" w:rsidRDefault="00FE6FDE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Приложение №1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к Положению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right"/>
        <w:textAlignment w:val="baseline"/>
        <w:rPr>
          <w:sz w:val="28"/>
          <w:szCs w:val="28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ind w:left="5200"/>
        <w:jc w:val="right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Представление направляющего органа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 xml:space="preserve">(органа исполнительной власти, осуществляющего управление в сфере образования; отдела религиозного образования и </w:t>
      </w:r>
      <w:proofErr w:type="spellStart"/>
      <w:r w:rsidRPr="00AA109B">
        <w:rPr>
          <w:sz w:val="28"/>
          <w:szCs w:val="20"/>
          <w:lang w:eastAsia="zh-CN"/>
        </w:rPr>
        <w:t>катехизации</w:t>
      </w:r>
      <w:proofErr w:type="spellEnd"/>
      <w:r w:rsidRPr="00AA109B">
        <w:rPr>
          <w:sz w:val="28"/>
          <w:szCs w:val="20"/>
          <w:lang w:eastAsia="zh-CN"/>
        </w:rPr>
        <w:t xml:space="preserve"> епархии РПЦ региона ЦФО)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(бланк организации)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4860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Оргкомитет ежегодного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20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________________________________________________________________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(полное наименование выдвигающей организации - Заявителя)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выдвигает________________________________________________________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 xml:space="preserve">     </w:t>
      </w:r>
      <w:r w:rsidRPr="00AA109B">
        <w:rPr>
          <w:sz w:val="28"/>
          <w:szCs w:val="20"/>
          <w:lang w:eastAsia="zh-CN"/>
        </w:rPr>
        <w:t>(наименование образовательного учреждения в соответствии с уставом)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_____________________________________________________________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900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на участие в межрегиональном конкурсе «Лучшая образовательная организация по формированию системы духовно-нравственного развития и воспитания детей и  молодёжи «Вифлеемская звезда»</w:t>
      </w: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both"/>
        <w:textAlignment w:val="baseline"/>
        <w:rPr>
          <w:sz w:val="28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Руководитель организации ____________________________________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(Фамилия, имя, отчество)                                                  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20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                                                      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М.П.                                                                                                                 подпись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ind w:firstLine="72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ind w:firstLine="72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right"/>
        <w:textAlignment w:val="baseline"/>
        <w:rPr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Приложение №2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к Положению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right"/>
        <w:textAlignment w:val="baseline"/>
        <w:rPr>
          <w:sz w:val="28"/>
          <w:szCs w:val="28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ind w:left="5292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sz w:val="20"/>
          <w:szCs w:val="20"/>
          <w:lang w:eastAsia="zh-CN"/>
        </w:rPr>
      </w:pPr>
      <w:r w:rsidRPr="00AA109B">
        <w:rPr>
          <w:b/>
          <w:bCs/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bCs/>
          <w:sz w:val="28"/>
          <w:szCs w:val="20"/>
          <w:lang w:eastAsia="zh-CN"/>
        </w:rPr>
        <w:t>Технические требования к оформлению конкурсных материалов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 xml:space="preserve">1. Материалы на Конкурс </w:t>
      </w:r>
      <w:r w:rsidRPr="00AA109B">
        <w:rPr>
          <w:bCs/>
          <w:sz w:val="28"/>
          <w:szCs w:val="20"/>
          <w:lang w:eastAsia="zh-CN"/>
        </w:rPr>
        <w:t>принимаются в печатном и электронном виде на электронных носителях (</w:t>
      </w:r>
      <w:r w:rsidRPr="00AA109B">
        <w:rPr>
          <w:sz w:val="28"/>
          <w:szCs w:val="20"/>
          <w:lang w:eastAsia="zh-CN"/>
        </w:rPr>
        <w:t>CD-R/</w:t>
      </w:r>
      <w:r w:rsidRPr="00AA109B">
        <w:rPr>
          <w:sz w:val="28"/>
          <w:szCs w:val="20"/>
          <w:lang w:val="en-US" w:eastAsia="zh-CN"/>
        </w:rPr>
        <w:t>DVD</w:t>
      </w:r>
      <w:r w:rsidRPr="00AA109B">
        <w:rPr>
          <w:sz w:val="28"/>
          <w:szCs w:val="20"/>
          <w:lang w:eastAsia="zh-CN"/>
        </w:rPr>
        <w:t>-</w:t>
      </w:r>
      <w:r w:rsidRPr="00AA109B">
        <w:rPr>
          <w:sz w:val="28"/>
          <w:szCs w:val="20"/>
          <w:lang w:val="en-US" w:eastAsia="zh-CN"/>
        </w:rPr>
        <w:t>R</w:t>
      </w:r>
      <w:r w:rsidRPr="00AA109B">
        <w:rPr>
          <w:sz w:val="28"/>
          <w:szCs w:val="20"/>
          <w:lang w:eastAsia="zh-CN"/>
        </w:rPr>
        <w:t xml:space="preserve">диски), текстовые документы оформляются на основе использования текстового редактора </w:t>
      </w:r>
      <w:proofErr w:type="spellStart"/>
      <w:r w:rsidRPr="00AA109B">
        <w:rPr>
          <w:sz w:val="28"/>
          <w:szCs w:val="20"/>
          <w:lang w:eastAsia="zh-CN"/>
        </w:rPr>
        <w:t>MicrosoftOffice</w:t>
      </w:r>
      <w:proofErr w:type="spellEnd"/>
      <w:r w:rsidRPr="00AA109B">
        <w:rPr>
          <w:sz w:val="28"/>
          <w:szCs w:val="20"/>
          <w:lang w:eastAsia="zh-CN"/>
        </w:rPr>
        <w:t xml:space="preserve"> 2003 (2007), презентационные – </w:t>
      </w:r>
      <w:proofErr w:type="spellStart"/>
      <w:r w:rsidRPr="00AA109B">
        <w:rPr>
          <w:sz w:val="28"/>
          <w:szCs w:val="20"/>
          <w:lang w:eastAsia="zh-CN"/>
        </w:rPr>
        <w:t>PowerPoint</w:t>
      </w:r>
      <w:proofErr w:type="spellEnd"/>
      <w:r w:rsidRPr="00AA109B">
        <w:rPr>
          <w:sz w:val="28"/>
          <w:szCs w:val="20"/>
          <w:lang w:eastAsia="zh-CN"/>
        </w:rPr>
        <w:t xml:space="preserve"> 2003 (2007);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2. Формат страницы: А 4.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3. Все поля страницы по 2 см.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4. Гарнитура (тип шрифта) – "</w:t>
      </w:r>
      <w:proofErr w:type="spellStart"/>
      <w:r w:rsidRPr="00AA109B">
        <w:rPr>
          <w:sz w:val="28"/>
          <w:szCs w:val="20"/>
          <w:lang w:eastAsia="zh-CN"/>
        </w:rPr>
        <w:t>TimesNewRoman</w:t>
      </w:r>
      <w:proofErr w:type="spellEnd"/>
      <w:r w:rsidRPr="00AA109B">
        <w:rPr>
          <w:sz w:val="28"/>
          <w:szCs w:val="20"/>
          <w:lang w:eastAsia="zh-CN"/>
        </w:rPr>
        <w:t>", кегль (размер шрифта) - 14-й.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5. Междустрочный интервал - одинарный.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6. Заголовки должны быть отделены от предыдущего и последующего текста отбивками (пустыми строками).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 xml:space="preserve">7. Разрешается использовать только следующие средства выделения текста: </w:t>
      </w:r>
      <w:r w:rsidRPr="00AA109B">
        <w:rPr>
          <w:bCs/>
          <w:sz w:val="28"/>
          <w:szCs w:val="20"/>
          <w:lang w:eastAsia="zh-CN"/>
        </w:rPr>
        <w:t>полужирный шрифт</w:t>
      </w:r>
      <w:r w:rsidRPr="00AA109B">
        <w:rPr>
          <w:i/>
          <w:sz w:val="28"/>
          <w:szCs w:val="20"/>
          <w:lang w:eastAsia="zh-CN"/>
        </w:rPr>
        <w:t xml:space="preserve">, </w:t>
      </w:r>
      <w:r w:rsidRPr="00AA109B">
        <w:rPr>
          <w:iCs/>
          <w:sz w:val="28"/>
          <w:szCs w:val="20"/>
          <w:lang w:eastAsia="zh-CN"/>
        </w:rPr>
        <w:t>курсив</w:t>
      </w:r>
      <w:r w:rsidRPr="00AA109B">
        <w:rPr>
          <w:i/>
          <w:sz w:val="28"/>
          <w:szCs w:val="20"/>
          <w:lang w:eastAsia="zh-CN"/>
        </w:rPr>
        <w:t>,</w:t>
      </w:r>
      <w:r w:rsidRPr="00AA109B">
        <w:rPr>
          <w:sz w:val="28"/>
          <w:szCs w:val="20"/>
          <w:lang w:eastAsia="zh-CN"/>
        </w:rPr>
        <w:t xml:space="preserve"> подчеркнутый шрифт. Другие средства форматирования не допускаются. В таблицах следует использовать только один стиль границ - сплошную линию.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 xml:space="preserve">8. При оформлении документа не рекомендуется использовать: колонтитулы, сноски, внедренные объекты, фреймы (надписи), рамки и заливки, объекты, нарисованные средствами MS </w:t>
      </w:r>
      <w:proofErr w:type="spellStart"/>
      <w:r w:rsidRPr="00AA109B">
        <w:rPr>
          <w:sz w:val="28"/>
          <w:szCs w:val="20"/>
          <w:lang w:eastAsia="zh-CN"/>
        </w:rPr>
        <w:t>Word</w:t>
      </w:r>
      <w:proofErr w:type="spellEnd"/>
      <w:r w:rsidRPr="00AA109B">
        <w:rPr>
          <w:sz w:val="28"/>
          <w:szCs w:val="20"/>
          <w:lang w:eastAsia="zh-CN"/>
        </w:rPr>
        <w:t>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9. Разработка должна содержать следующие позиции: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bCs/>
          <w:sz w:val="28"/>
          <w:szCs w:val="20"/>
          <w:lang w:eastAsia="zh-CN"/>
        </w:rPr>
        <w:t>I.Вводная часть</w:t>
      </w:r>
      <w:r w:rsidRPr="00AA109B">
        <w:rPr>
          <w:sz w:val="28"/>
          <w:szCs w:val="20"/>
          <w:lang w:eastAsia="zh-CN"/>
        </w:rPr>
        <w:t>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bCs/>
          <w:sz w:val="28"/>
          <w:szCs w:val="20"/>
          <w:lang w:eastAsia="zh-CN"/>
        </w:rPr>
        <w:t>1.1. Титульный лист</w:t>
      </w:r>
      <w:r w:rsidRPr="00AA109B">
        <w:rPr>
          <w:sz w:val="28"/>
          <w:szCs w:val="20"/>
          <w:lang w:eastAsia="zh-CN"/>
        </w:rPr>
        <w:t>. Наименование образовательного учреждения, ФИО авторов.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bCs/>
          <w:sz w:val="28"/>
          <w:szCs w:val="20"/>
          <w:lang w:eastAsia="zh-CN"/>
        </w:rPr>
        <w:t>II. Содержательная часть: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 xml:space="preserve">2.1. Кроме файла MS </w:t>
      </w:r>
      <w:proofErr w:type="spellStart"/>
      <w:r w:rsidRPr="00AA109B">
        <w:rPr>
          <w:sz w:val="28"/>
          <w:szCs w:val="20"/>
          <w:lang w:eastAsia="zh-CN"/>
        </w:rPr>
        <w:t>Word</w:t>
      </w:r>
      <w:proofErr w:type="spellEnd"/>
      <w:r w:rsidRPr="00AA109B">
        <w:rPr>
          <w:sz w:val="28"/>
          <w:szCs w:val="20"/>
          <w:lang w:eastAsia="zh-CN"/>
        </w:rPr>
        <w:t xml:space="preserve">, если в этом есть необходимость, на диске могут быть </w:t>
      </w:r>
      <w:proofErr w:type="gramStart"/>
      <w:r w:rsidRPr="00AA109B">
        <w:rPr>
          <w:sz w:val="28"/>
          <w:szCs w:val="20"/>
          <w:lang w:eastAsia="zh-CN"/>
        </w:rPr>
        <w:t>записаны</w:t>
      </w:r>
      <w:proofErr w:type="gramEnd"/>
      <w:r w:rsidRPr="00AA109B">
        <w:rPr>
          <w:sz w:val="28"/>
          <w:szCs w:val="20"/>
          <w:lang w:eastAsia="zh-CN"/>
        </w:rPr>
        <w:t>: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- мультимедийная презентация (объём не более 25 Мб);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- рисунки в формате JPG или GIF;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- файлы, содержащие фотографии должны иметь расширение JPG.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both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20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  <w:tab w:val="left" w:pos="3540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Приложение №3</w:t>
      </w:r>
    </w:p>
    <w:p w:rsidR="00AA109B" w:rsidRPr="00AA109B" w:rsidRDefault="00AA109B" w:rsidP="00AA109B">
      <w:pPr>
        <w:keepNext/>
        <w:tabs>
          <w:tab w:val="left" w:pos="708"/>
          <w:tab w:val="left" w:pos="3540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к Положению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8"/>
          <w:szCs w:val="28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Критерии и показатели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0"/>
          <w:lang w:eastAsia="zh-CN"/>
        </w:rPr>
        <w:t>оценки содержания конкурсных материалов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4A0"/>
      </w:tblPr>
      <w:tblGrid>
        <w:gridCol w:w="3772"/>
        <w:gridCol w:w="5867"/>
      </w:tblGrid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Критерии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Показатели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>Нормативное правовое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 xml:space="preserve">1. Все направления деятельности образовательной организации закреплены </w:t>
            </w:r>
            <w:proofErr w:type="spellStart"/>
            <w:r w:rsidRPr="00AA109B">
              <w:rPr>
                <w:sz w:val="28"/>
                <w:szCs w:val="20"/>
                <w:lang w:eastAsia="zh-CN"/>
              </w:rPr>
              <w:t>внутришкольными</w:t>
            </w:r>
            <w:proofErr w:type="spellEnd"/>
            <w:r w:rsidRPr="00AA109B">
              <w:rPr>
                <w:sz w:val="28"/>
                <w:szCs w:val="20"/>
                <w:lang w:eastAsia="zh-CN"/>
              </w:rPr>
              <w:t xml:space="preserve"> локальными актами, а также договорами с социальными партнерами, с приходами епархий РПЦ, воскресными школами – 2 балла;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2. Имеются локальные акты образовательной организации, регламентирующие деятельность по духовно-нравственному развитию и воспитанию, - 1 балл;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3. Не представлена нормативная правовая база – 0 баллов.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>Духовно-нравственный компонент в образовательной программе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 xml:space="preserve">1. </w:t>
            </w:r>
            <w:proofErr w:type="gramStart"/>
            <w:r w:rsidRPr="00AA109B">
              <w:rPr>
                <w:sz w:val="28"/>
                <w:szCs w:val="20"/>
                <w:lang w:eastAsia="zh-CN"/>
              </w:rPr>
              <w:t>Представлен</w:t>
            </w:r>
            <w:proofErr w:type="gramEnd"/>
            <w:r w:rsidRPr="00AA109B">
              <w:rPr>
                <w:sz w:val="28"/>
                <w:szCs w:val="20"/>
                <w:lang w:eastAsia="zh-CN"/>
              </w:rPr>
              <w:t xml:space="preserve"> через вариативную систему деятельности: урочную, внеурочную, дополнительное образование – 2 балла;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2. Представлен одним видом деятельности  - 1 балл;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 xml:space="preserve">3. Не </w:t>
            </w:r>
            <w:proofErr w:type="gramStart"/>
            <w:r w:rsidRPr="00AA109B">
              <w:rPr>
                <w:sz w:val="28"/>
                <w:szCs w:val="20"/>
                <w:lang w:eastAsia="zh-CN"/>
              </w:rPr>
              <w:t>представлен</w:t>
            </w:r>
            <w:proofErr w:type="gramEnd"/>
            <w:r w:rsidRPr="00AA109B">
              <w:rPr>
                <w:sz w:val="28"/>
                <w:szCs w:val="20"/>
                <w:lang w:eastAsia="zh-CN"/>
              </w:rPr>
              <w:t xml:space="preserve"> - 0 баллов.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>Кадровый потенциал образовательной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1.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духовно-нравственной направленности и реализующих данный компонент, – 2 балла;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2.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</w:t>
            </w:r>
            <w:r w:rsidRPr="00AA109B">
              <w:rPr>
                <w:sz w:val="28"/>
                <w:szCs w:val="20"/>
                <w:lang w:eastAsia="zh-CN"/>
              </w:rPr>
              <w:lastRenderedPageBreak/>
              <w:t>нравственной направленности, но не участвующих в реализации данного компонента,  - 1 балл;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3. Отсутствие подготовленных кадров – 0 баллов.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lastRenderedPageBreak/>
              <w:t>Организационно-методическое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1. Использование в образовательном процессе учебно-методических комплексов, образовательных программ, прошедших экспертизу и лицензирование, – 2 балла;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2. Наличие методических разработок по духовно-нравственной направленности – 1 балл;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3. Отсутствие методического сопровождения – 0 баллов.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i/>
                <w:sz w:val="28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 xml:space="preserve">Инновационная деятельность </w:t>
            </w:r>
            <w:proofErr w:type="gramStart"/>
            <w:r w:rsidRPr="00AA109B">
              <w:rPr>
                <w:i/>
                <w:sz w:val="28"/>
                <w:szCs w:val="20"/>
                <w:lang w:eastAsia="zh-CN"/>
              </w:rPr>
              <w:t>образовательной</w:t>
            </w:r>
            <w:proofErr w:type="gramEnd"/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 xml:space="preserve">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1. Участие в конкурсах, фестивалях, олимпиадах,  чтениях и экспериментальной деятельности на федеральном и межрегиональном уровнях по духовно-нравственной направленности – 2 балла;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2. Участие в конкурсах, фестивалях, олимпиадах, чтениях и экспериментальной деятельности на региональном и муниципальном уровнях по духовно-нравственной направленности – 1 балл;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3. Не прослеживается участие в инновационном движении – 0 баллов.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0"/>
                <w:szCs w:val="20"/>
                <w:lang w:eastAsia="zh-CN"/>
              </w:rPr>
              <w:t> </w:t>
            </w:r>
          </w:p>
        </w:tc>
      </w:tr>
      <w:tr w:rsidR="00AA109B" w:rsidRPr="00AA109B" w:rsidTr="005B1AAE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>Социальное партнерство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i/>
                <w:sz w:val="28"/>
                <w:szCs w:val="20"/>
                <w:lang w:eastAsia="zh-CN"/>
              </w:rPr>
            </w:pPr>
            <w:proofErr w:type="gramStart"/>
            <w:r w:rsidRPr="00AA109B">
              <w:rPr>
                <w:i/>
                <w:sz w:val="28"/>
                <w:szCs w:val="20"/>
                <w:lang w:eastAsia="zh-CN"/>
              </w:rPr>
              <w:t>(возможные партнеры: родители, представители епархий РПЦ, учреждения социальной сферы, представители государственной  власти</w:t>
            </w:r>
            <w:proofErr w:type="gramEnd"/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i/>
                <w:sz w:val="28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 xml:space="preserve"> и общественных 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i/>
                <w:sz w:val="28"/>
                <w:szCs w:val="20"/>
                <w:lang w:eastAsia="zh-CN"/>
              </w:rPr>
              <w:t>организаций и др.)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1. Сеть социальных партнеров, взаимодействующих с образовательной организацией в реализации программ духовно-нравственного развития и воспитания, – 2 балла;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2. Взаимодействие осуществляется только с одним из социальных партнеров – 1 балл;</w:t>
            </w:r>
          </w:p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sz w:val="20"/>
                <w:szCs w:val="20"/>
                <w:lang w:eastAsia="zh-CN"/>
              </w:rPr>
            </w:pPr>
            <w:r w:rsidRPr="00AA109B">
              <w:rPr>
                <w:sz w:val="28"/>
                <w:szCs w:val="20"/>
                <w:lang w:eastAsia="zh-CN"/>
              </w:rPr>
              <w:t>3. Реализация программ осуществляется только внутренними ресурсами учреждений  – 0 баллов.</w:t>
            </w:r>
          </w:p>
        </w:tc>
      </w:tr>
    </w:tbl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0"/>
          <w:szCs w:val="20"/>
          <w:lang w:eastAsia="zh-CN"/>
        </w:rPr>
        <w:t> 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right"/>
        <w:textAlignment w:val="baseline"/>
        <w:rPr>
          <w:sz w:val="28"/>
          <w:szCs w:val="28"/>
          <w:lang w:eastAsia="zh-CN"/>
        </w:rPr>
      </w:pPr>
      <w:r w:rsidRPr="00AA109B">
        <w:rPr>
          <w:sz w:val="20"/>
          <w:szCs w:val="20"/>
          <w:lang w:eastAsia="zh-CN"/>
        </w:rPr>
        <w:t> </w:t>
      </w:r>
      <w:r w:rsidRPr="00AA109B">
        <w:rPr>
          <w:sz w:val="28"/>
          <w:szCs w:val="28"/>
          <w:lang w:eastAsia="zh-CN"/>
        </w:rPr>
        <w:t>Приложение №2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bCs/>
          <w:sz w:val="28"/>
          <w:szCs w:val="28"/>
          <w:lang w:eastAsia="zh-CN"/>
        </w:rPr>
      </w:pPr>
      <w:r w:rsidRPr="00AA109B">
        <w:rPr>
          <w:bCs/>
          <w:sz w:val="28"/>
          <w:szCs w:val="28"/>
          <w:lang w:eastAsia="zh-CN"/>
        </w:rPr>
        <w:t xml:space="preserve">Состав оргкомитета 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  <w:r w:rsidRPr="00AA109B">
        <w:rPr>
          <w:sz w:val="28"/>
          <w:szCs w:val="28"/>
          <w:lang w:eastAsia="zh-CN"/>
        </w:rPr>
        <w:t xml:space="preserve">по подготовке и проведению </w:t>
      </w:r>
      <w:r w:rsidRPr="00AA109B">
        <w:rPr>
          <w:bCs/>
          <w:sz w:val="28"/>
          <w:szCs w:val="28"/>
          <w:lang w:eastAsia="zh-CN"/>
        </w:rPr>
        <w:t>Конкурса</w:t>
      </w: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4710"/>
        <w:gridCol w:w="4710"/>
      </w:tblGrid>
      <w:tr w:rsidR="00AA109B" w:rsidRPr="00AA109B" w:rsidTr="00FE6FDE">
        <w:trPr>
          <w:trHeight w:val="456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  <w:tr w:rsidR="00AA109B" w:rsidRPr="00AA109B" w:rsidTr="005B1AAE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  <w:tr w:rsidR="00AA109B" w:rsidRPr="00AA109B" w:rsidTr="005B1AAE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  <w:tr w:rsidR="00AA109B" w:rsidRPr="00AA109B" w:rsidTr="005B1AAE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09B" w:rsidRPr="00AA109B" w:rsidRDefault="00AA109B" w:rsidP="00AA109B">
            <w:pPr>
              <w:keepNext/>
              <w:suppressLineNumbers/>
              <w:tabs>
                <w:tab w:val="left" w:pos="708"/>
              </w:tabs>
              <w:suppressAutoHyphens/>
              <w:textAlignment w:val="baseline"/>
              <w:rPr>
                <w:sz w:val="20"/>
                <w:szCs w:val="20"/>
                <w:lang w:eastAsia="zh-CN"/>
              </w:rPr>
            </w:pPr>
          </w:p>
        </w:tc>
      </w:tr>
    </w:tbl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textAlignment w:val="baseline"/>
        <w:rPr>
          <w:sz w:val="20"/>
          <w:szCs w:val="20"/>
          <w:lang w:eastAsia="zh-C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961"/>
        <w:gridCol w:w="4786"/>
      </w:tblGrid>
      <w:tr w:rsidR="00FE6FDE" w:rsidTr="005B1AA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>
              <w:rPr>
                <w:b/>
                <w:sz w:val="28"/>
                <w:szCs w:val="20"/>
                <w:lang w:eastAsia="zh-CN"/>
              </w:rPr>
              <w:t>Кузенкова</w:t>
            </w:r>
            <w:proofErr w:type="spellEnd"/>
            <w:r>
              <w:rPr>
                <w:b/>
                <w:sz w:val="28"/>
                <w:szCs w:val="20"/>
                <w:lang w:eastAsia="zh-CN"/>
              </w:rPr>
              <w:t xml:space="preserve"> Н.Н</w:t>
            </w:r>
            <w:r w:rsidR="00E82402">
              <w:rPr>
                <w:b/>
                <w:sz w:val="28"/>
                <w:szCs w:val="20"/>
                <w:lang w:eastAsia="zh-CN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начальник отдела образования</w:t>
            </w:r>
          </w:p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</w:p>
        </w:tc>
      </w:tr>
      <w:tr w:rsidR="00FE6FDE" w:rsidTr="005B1AA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Рогожина И.А.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FE6FDE" w:rsidTr="005B1AA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proofErr w:type="spellStart"/>
            <w:r>
              <w:rPr>
                <w:b/>
                <w:sz w:val="28"/>
                <w:szCs w:val="20"/>
                <w:lang w:eastAsia="zh-CN"/>
              </w:rPr>
              <w:t>Мешкова</w:t>
            </w:r>
            <w:proofErr w:type="spellEnd"/>
            <w:r>
              <w:rPr>
                <w:b/>
                <w:sz w:val="28"/>
                <w:szCs w:val="20"/>
                <w:lang w:eastAsia="zh-CN"/>
              </w:rPr>
              <w:t xml:space="preserve"> Е.Ю</w:t>
            </w:r>
            <w:r w:rsidR="00E82402">
              <w:rPr>
                <w:b/>
                <w:sz w:val="28"/>
                <w:szCs w:val="20"/>
                <w:lang w:eastAsia="zh-CN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FE6FDE" w:rsidTr="005B1AAE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Щербакова Л.А</w:t>
            </w:r>
            <w:r w:rsidR="00E82402">
              <w:rPr>
                <w:b/>
                <w:sz w:val="28"/>
                <w:szCs w:val="20"/>
                <w:lang w:eastAsia="zh-CN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6FDE" w:rsidRDefault="00FE6FDE" w:rsidP="005B1AAE">
            <w:pPr>
              <w:suppressAutoHyphens/>
              <w:jc w:val="center"/>
              <w:rPr>
                <w:b/>
                <w:sz w:val="28"/>
                <w:szCs w:val="20"/>
                <w:lang w:eastAsia="zh-CN"/>
              </w:rPr>
            </w:pPr>
            <w:r>
              <w:rPr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</w:tbl>
    <w:p w:rsidR="00FE6FDE" w:rsidRPr="00AA109B" w:rsidRDefault="00FE6FDE" w:rsidP="00FE6FDE">
      <w:pPr>
        <w:keepNext/>
        <w:tabs>
          <w:tab w:val="left" w:pos="708"/>
        </w:tabs>
        <w:suppressAutoHyphens/>
        <w:spacing w:line="100" w:lineRule="atLeast"/>
        <w:jc w:val="center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8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color w:val="000000"/>
          <w:sz w:val="28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line="100" w:lineRule="atLeast"/>
        <w:jc w:val="right"/>
        <w:textAlignment w:val="baseline"/>
        <w:rPr>
          <w:sz w:val="20"/>
          <w:szCs w:val="20"/>
          <w:lang w:eastAsia="zh-CN"/>
        </w:rPr>
      </w:pPr>
    </w:p>
    <w:p w:rsidR="00AA109B" w:rsidRPr="00AA109B" w:rsidRDefault="00AA109B" w:rsidP="00AA109B">
      <w:pPr>
        <w:keepNext/>
        <w:tabs>
          <w:tab w:val="left" w:pos="708"/>
        </w:tabs>
        <w:suppressAutoHyphens/>
        <w:spacing w:after="120" w:line="100" w:lineRule="atLeast"/>
        <w:ind w:firstLine="709"/>
        <w:textAlignment w:val="baseline"/>
        <w:rPr>
          <w:sz w:val="20"/>
          <w:szCs w:val="20"/>
          <w:lang w:eastAsia="zh-CN"/>
        </w:rPr>
      </w:pPr>
    </w:p>
    <w:p w:rsidR="00AA109B" w:rsidRDefault="00AA109B"/>
    <w:sectPr w:rsidR="00AA109B" w:rsidSect="00CA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4583"/>
    <w:rsid w:val="00050D60"/>
    <w:rsid w:val="00354583"/>
    <w:rsid w:val="00766E27"/>
    <w:rsid w:val="009B10EE"/>
    <w:rsid w:val="00AA109B"/>
    <w:rsid w:val="00CA5DE6"/>
    <w:rsid w:val="00E82402"/>
    <w:rsid w:val="00FE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2019-08-15T11:58:00Z</cp:lastPrinted>
  <dcterms:created xsi:type="dcterms:W3CDTF">2019-08-20T12:14:00Z</dcterms:created>
  <dcterms:modified xsi:type="dcterms:W3CDTF">2019-08-20T12:15:00Z</dcterms:modified>
</cp:coreProperties>
</file>