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DD" w:rsidRDefault="006C73DD" w:rsidP="006C73DD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6C73DD" w:rsidRDefault="006C73DD" w:rsidP="006C73DD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6C73DD" w:rsidRDefault="006C73DD" w:rsidP="006C73DD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6C73DD" w:rsidRDefault="006C73DD" w:rsidP="006C73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6C73DD" w:rsidRDefault="006C73DD" w:rsidP="006C73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6C73DD" w:rsidTr="006C73DD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6C73DD" w:rsidRDefault="006C73DD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6C73DD" w:rsidRDefault="006C73DD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с.Гавриловка 2</w:t>
            </w:r>
          </w:p>
        </w:tc>
        <w:tc>
          <w:tcPr>
            <w:tcW w:w="3150" w:type="dxa"/>
            <w:shd w:val="clear" w:color="auto" w:fill="FFFFFF"/>
            <w:hideMark/>
          </w:tcPr>
          <w:p w:rsidR="006C73DD" w:rsidRDefault="006C73DD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B34A4B">
              <w:rPr>
                <w:sz w:val="28"/>
                <w:szCs w:val="28"/>
                <w:lang w:eastAsia="en-US"/>
              </w:rPr>
              <w:t xml:space="preserve">  276</w:t>
            </w:r>
          </w:p>
          <w:p w:rsidR="006C73DD" w:rsidRDefault="006C73DD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C73DD" w:rsidRPr="006C73DD" w:rsidRDefault="006C73DD" w:rsidP="006C73DD">
      <w:pPr>
        <w:widowControl w:val="0"/>
        <w:suppressAutoHyphens/>
        <w:rPr>
          <w:rFonts w:eastAsia="DejaVu Sans"/>
          <w:kern w:val="1"/>
          <w:lang w:eastAsia="en-US"/>
        </w:rPr>
      </w:pPr>
    </w:p>
    <w:p w:rsidR="006C73DD" w:rsidRPr="006C73DD" w:rsidRDefault="006C73DD" w:rsidP="006C73DD">
      <w:pPr>
        <w:widowControl w:val="0"/>
        <w:suppressAutoHyphens/>
        <w:spacing w:line="240" w:lineRule="exact"/>
        <w:jc w:val="both"/>
        <w:rPr>
          <w:rFonts w:eastAsia="DejaVu Sans"/>
          <w:kern w:val="1"/>
          <w:sz w:val="28"/>
          <w:szCs w:val="28"/>
          <w:lang w:eastAsia="en-US"/>
        </w:rPr>
      </w:pPr>
      <w:r>
        <w:rPr>
          <w:rFonts w:eastAsia="DejaVu Sans"/>
          <w:kern w:val="1"/>
          <w:sz w:val="28"/>
          <w:szCs w:val="28"/>
          <w:lang w:eastAsia="en-US"/>
        </w:rPr>
        <w:t xml:space="preserve">О проведении муниципального </w:t>
      </w:r>
      <w:r w:rsidRPr="006C73DD">
        <w:rPr>
          <w:rFonts w:eastAsia="DejaVu Sans"/>
          <w:kern w:val="1"/>
          <w:sz w:val="28"/>
          <w:szCs w:val="28"/>
          <w:lang w:eastAsia="en-US"/>
        </w:rPr>
        <w:t xml:space="preserve"> этапа Всероссийского конкурса юных чтецов «Живая классика»</w:t>
      </w:r>
    </w:p>
    <w:p w:rsidR="006C73DD" w:rsidRPr="006C73DD" w:rsidRDefault="006C73DD" w:rsidP="006C73DD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 xml:space="preserve">В соответствии </w:t>
      </w:r>
      <w:r>
        <w:rPr>
          <w:rFonts w:eastAsia="DejaVu Sans"/>
          <w:kern w:val="1"/>
          <w:sz w:val="28"/>
          <w:szCs w:val="28"/>
          <w:lang w:eastAsia="en-US"/>
        </w:rPr>
        <w:t xml:space="preserve">с приказом управления образования и науки Тамбовской области от 24.12.18г № 3513 «О проведении регионального </w:t>
      </w:r>
      <w:r w:rsidRPr="006C73DD">
        <w:rPr>
          <w:rFonts w:eastAsia="DejaVu Sans"/>
          <w:kern w:val="1"/>
          <w:sz w:val="28"/>
          <w:szCs w:val="28"/>
          <w:lang w:eastAsia="en-US"/>
        </w:rPr>
        <w:t xml:space="preserve"> этапа Всероссийского конкурса юных чтецов «Живая классика</w:t>
      </w:r>
      <w:r>
        <w:rPr>
          <w:rFonts w:eastAsia="DejaVu Sans"/>
          <w:kern w:val="1"/>
          <w:sz w:val="28"/>
          <w:szCs w:val="28"/>
          <w:lang w:eastAsia="en-US"/>
        </w:rPr>
        <w:t xml:space="preserve">» </w:t>
      </w:r>
      <w:r w:rsidRPr="006C73DD">
        <w:rPr>
          <w:rFonts w:eastAsia="DejaVu Sans"/>
          <w:kern w:val="1"/>
          <w:sz w:val="28"/>
          <w:szCs w:val="28"/>
          <w:lang w:eastAsia="en-US"/>
        </w:rPr>
        <w:t>в целях повышения</w:t>
      </w:r>
      <w:r w:rsidR="00437A1F">
        <w:rPr>
          <w:rFonts w:eastAsia="DejaVu Sans"/>
          <w:kern w:val="1"/>
          <w:sz w:val="28"/>
          <w:szCs w:val="28"/>
          <w:lang w:eastAsia="en-US"/>
        </w:rPr>
        <w:t> </w:t>
      </w:r>
      <w:r w:rsidRPr="006C73DD">
        <w:rPr>
          <w:rFonts w:eastAsia="DejaVu Sans"/>
          <w:kern w:val="1"/>
          <w:sz w:val="28"/>
          <w:szCs w:val="28"/>
          <w:lang w:eastAsia="en-US"/>
        </w:rPr>
        <w:t>интереса</w:t>
      </w:r>
      <w:r w:rsidR="00437A1F">
        <w:rPr>
          <w:rFonts w:eastAsia="DejaVu Sans"/>
          <w:kern w:val="1"/>
          <w:sz w:val="28"/>
          <w:szCs w:val="28"/>
          <w:lang w:eastAsia="en-US"/>
        </w:rPr>
        <w:t> </w:t>
      </w:r>
      <w:r w:rsidRPr="006C73DD">
        <w:rPr>
          <w:rFonts w:eastAsia="DejaVu Sans"/>
          <w:kern w:val="1"/>
          <w:sz w:val="28"/>
          <w:szCs w:val="28"/>
          <w:lang w:eastAsia="en-US"/>
        </w:rPr>
        <w:t>к</w:t>
      </w:r>
      <w:r w:rsidR="00437A1F">
        <w:rPr>
          <w:rFonts w:eastAsia="DejaVu Sans"/>
          <w:kern w:val="1"/>
          <w:sz w:val="28"/>
          <w:szCs w:val="28"/>
          <w:lang w:eastAsia="en-US"/>
        </w:rPr>
        <w:t xml:space="preserve"> чтению </w:t>
      </w:r>
      <w:r w:rsidRPr="006C73DD">
        <w:rPr>
          <w:rFonts w:eastAsia="DejaVu Sans"/>
          <w:kern w:val="1"/>
          <w:sz w:val="28"/>
          <w:szCs w:val="28"/>
          <w:lang w:eastAsia="en-US"/>
        </w:rPr>
        <w:t>у школьников, ПРИКАЗЫВАЮ: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 xml:space="preserve">1.  </w:t>
      </w:r>
      <w:r>
        <w:rPr>
          <w:rFonts w:eastAsia="DejaVu Sans"/>
          <w:kern w:val="1"/>
          <w:sz w:val="28"/>
          <w:szCs w:val="28"/>
          <w:lang w:eastAsia="en-US"/>
        </w:rPr>
        <w:t>Провести</w:t>
      </w:r>
      <w:r w:rsidR="00B34A4B">
        <w:rPr>
          <w:rFonts w:eastAsia="DejaVu Sans"/>
          <w:kern w:val="1"/>
          <w:sz w:val="28"/>
          <w:szCs w:val="28"/>
          <w:lang w:eastAsia="en-US"/>
        </w:rPr>
        <w:t xml:space="preserve"> </w:t>
      </w:r>
      <w:r w:rsidR="00A679A2" w:rsidRPr="00A679A2">
        <w:rPr>
          <w:rFonts w:eastAsia="DejaVu Sans"/>
          <w:b/>
          <w:kern w:val="1"/>
          <w:sz w:val="28"/>
          <w:szCs w:val="28"/>
          <w:lang w:eastAsia="en-US"/>
        </w:rPr>
        <w:t>15 марта 2019 года</w:t>
      </w:r>
      <w:r>
        <w:rPr>
          <w:rFonts w:eastAsia="DejaVu Sans"/>
          <w:kern w:val="1"/>
          <w:sz w:val="28"/>
          <w:szCs w:val="28"/>
          <w:lang w:eastAsia="en-US"/>
        </w:rPr>
        <w:t xml:space="preserve"> муниципальный </w:t>
      </w:r>
      <w:r w:rsidRPr="006C73DD">
        <w:rPr>
          <w:rFonts w:eastAsia="DejaVu Sans"/>
          <w:kern w:val="1"/>
          <w:sz w:val="28"/>
          <w:szCs w:val="28"/>
          <w:lang w:eastAsia="en-US"/>
        </w:rPr>
        <w:t>этап Всероссийского конкурса юных чтецов «Живая классика» (далее – Конкурс).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>2. Утвердить Положение о Конкурсе (Приложение 1).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>3. Утвердить состав оргкомитета Конкурса (Приложение 2).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>4. </w:t>
      </w:r>
      <w:r>
        <w:rPr>
          <w:rFonts w:eastAsia="DejaVu Sans"/>
          <w:kern w:val="1"/>
          <w:sz w:val="28"/>
          <w:szCs w:val="28"/>
          <w:lang w:eastAsia="en-US"/>
        </w:rPr>
        <w:t>Директору МБОУ 2- Гавриловскойсош  А.А. Филимонову</w:t>
      </w:r>
      <w:r w:rsidRPr="006C73DD">
        <w:rPr>
          <w:rFonts w:eastAsia="DejaVu Sans"/>
          <w:kern w:val="1"/>
          <w:sz w:val="28"/>
          <w:szCs w:val="28"/>
          <w:lang w:eastAsia="en-US"/>
        </w:rPr>
        <w:t xml:space="preserve"> обеспечить участие обучающихся в Конкурсе.</w:t>
      </w:r>
    </w:p>
    <w:p w:rsid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 xml:space="preserve">5. Контроль за исполнением настоящего приказа </w:t>
      </w:r>
      <w:r>
        <w:rPr>
          <w:rFonts w:eastAsia="DejaVu Sans"/>
          <w:kern w:val="1"/>
          <w:sz w:val="28"/>
          <w:szCs w:val="28"/>
          <w:lang w:eastAsia="en-US"/>
        </w:rPr>
        <w:t>оставляю за собой.</w:t>
      </w:r>
    </w:p>
    <w:p w:rsidR="00A679A2" w:rsidRPr="006C73DD" w:rsidRDefault="00A679A2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</w:p>
    <w:p w:rsidR="006C73DD" w:rsidRDefault="006C73DD" w:rsidP="006C73DD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  <w:r>
        <w:rPr>
          <w:rFonts w:eastAsia="DejaVu Sans"/>
          <w:kern w:val="1"/>
          <w:sz w:val="28"/>
          <w:szCs w:val="28"/>
          <w:lang w:eastAsia="en-US"/>
        </w:rPr>
        <w:t>Начальник отдела образования</w:t>
      </w:r>
    </w:p>
    <w:p w:rsidR="006C73DD" w:rsidRPr="006C73DD" w:rsidRDefault="006C73DD" w:rsidP="006C73DD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  <w:r>
        <w:rPr>
          <w:rFonts w:eastAsia="DejaVu Sans"/>
          <w:kern w:val="1"/>
          <w:sz w:val="28"/>
          <w:szCs w:val="28"/>
          <w:lang w:eastAsia="en-US"/>
        </w:rPr>
        <w:t xml:space="preserve">администрации района                                        </w:t>
      </w:r>
      <w:r w:rsidR="00437A1F">
        <w:rPr>
          <w:rFonts w:eastAsia="DejaVu Sans"/>
          <w:kern w:val="1"/>
          <w:sz w:val="28"/>
          <w:szCs w:val="28"/>
          <w:lang w:eastAsia="en-US"/>
        </w:rPr>
        <w:t xml:space="preserve">                 Н.Н. Кузенкова</w:t>
      </w:r>
    </w:p>
    <w:p w:rsidR="006C73DD" w:rsidRPr="006C73DD" w:rsidRDefault="006C73DD" w:rsidP="006C73DD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jc w:val="both"/>
        <w:rPr>
          <w:rFonts w:eastAsia="Arial Unicode MS" w:cs="Calibri"/>
          <w:sz w:val="28"/>
          <w:szCs w:val="28"/>
          <w:lang w:eastAsia="ar-SA"/>
        </w:rPr>
      </w:pPr>
    </w:p>
    <w:p w:rsidR="006C73DD" w:rsidRPr="006C73DD" w:rsidRDefault="006C73DD" w:rsidP="006C73DD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spacing w:after="120"/>
        <w:ind w:left="360" w:hanging="360"/>
        <w:rPr>
          <w:rFonts w:eastAsia="DejaVu Sans"/>
          <w:kern w:val="1"/>
          <w:lang w:eastAsia="en-US"/>
        </w:rPr>
      </w:pPr>
    </w:p>
    <w:p w:rsidR="006C73DD" w:rsidRPr="006C73DD" w:rsidRDefault="006C73DD" w:rsidP="006C73DD">
      <w:pPr>
        <w:widowControl w:val="0"/>
        <w:suppressAutoHyphens/>
        <w:spacing w:after="120"/>
        <w:ind w:left="360" w:hanging="360"/>
        <w:rPr>
          <w:rFonts w:eastAsia="DejaVu Sans"/>
          <w:kern w:val="1"/>
          <w:lang w:eastAsia="en-US"/>
        </w:rPr>
      </w:pPr>
    </w:p>
    <w:p w:rsidR="006C73DD" w:rsidRPr="006C73DD" w:rsidRDefault="006C73DD" w:rsidP="006C73DD">
      <w:pPr>
        <w:widowControl w:val="0"/>
        <w:suppressAutoHyphens/>
        <w:spacing w:after="120"/>
        <w:ind w:left="360" w:hanging="360"/>
        <w:rPr>
          <w:rFonts w:eastAsia="DejaVu Sans"/>
          <w:kern w:val="1"/>
          <w:lang w:eastAsia="en-US"/>
        </w:rPr>
      </w:pPr>
    </w:p>
    <w:p w:rsidR="006C73DD" w:rsidRPr="006C73DD" w:rsidRDefault="006C73DD" w:rsidP="006C73DD">
      <w:pPr>
        <w:widowControl w:val="0"/>
        <w:suppressAutoHyphens/>
        <w:spacing w:after="120"/>
        <w:ind w:left="360" w:hanging="360"/>
        <w:rPr>
          <w:rFonts w:eastAsia="DejaVu Sans"/>
          <w:kern w:val="1"/>
          <w:lang w:eastAsia="en-US"/>
        </w:rPr>
      </w:pPr>
    </w:p>
    <w:p w:rsidR="006C73DD" w:rsidRPr="006C73DD" w:rsidRDefault="006C73DD" w:rsidP="006C73DD">
      <w:pPr>
        <w:widowControl w:val="0"/>
        <w:suppressAutoHyphens/>
        <w:spacing w:after="120"/>
        <w:ind w:left="360" w:hanging="360"/>
        <w:rPr>
          <w:rFonts w:eastAsia="DejaVu Sans"/>
          <w:kern w:val="1"/>
          <w:lang w:eastAsia="en-US"/>
        </w:rPr>
      </w:pPr>
    </w:p>
    <w:p w:rsidR="006C73DD" w:rsidRPr="006C73DD" w:rsidRDefault="006C73DD" w:rsidP="006C73DD">
      <w:pPr>
        <w:widowControl w:val="0"/>
        <w:suppressAutoHyphens/>
        <w:spacing w:after="120"/>
        <w:ind w:left="360" w:hanging="360"/>
        <w:rPr>
          <w:rFonts w:eastAsia="DejaVu Sans"/>
          <w:kern w:val="1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tabs>
          <w:tab w:val="left" w:pos="2865"/>
        </w:tabs>
        <w:suppressAutoHyphens/>
        <w:jc w:val="right"/>
        <w:rPr>
          <w:rFonts w:ascii="Nimbus Roman No9 L" w:eastAsia="DejaVu Sans" w:hAnsi="Nimbus Roman No9 L"/>
          <w:kern w:val="1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4069"/>
        <w:gridCol w:w="5500"/>
      </w:tblGrid>
      <w:tr w:rsidR="006C73DD" w:rsidRPr="006C73DD" w:rsidTr="009F6115">
        <w:tc>
          <w:tcPr>
            <w:tcW w:w="4069" w:type="dxa"/>
            <w:shd w:val="clear" w:color="auto" w:fill="auto"/>
          </w:tcPr>
          <w:p w:rsidR="006C73DD" w:rsidRPr="006C73DD" w:rsidRDefault="006C73DD" w:rsidP="006C73DD">
            <w:pPr>
              <w:pageBreakBefore/>
              <w:widowControl w:val="0"/>
              <w:suppressAutoHyphens/>
              <w:jc w:val="right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5500" w:type="dxa"/>
            <w:shd w:val="clear" w:color="auto" w:fill="auto"/>
          </w:tcPr>
          <w:p w:rsidR="006C73DD" w:rsidRPr="006C73DD" w:rsidRDefault="006C73DD" w:rsidP="006C73DD">
            <w:pPr>
              <w:widowControl w:val="0"/>
              <w:suppressAutoHyphens/>
              <w:jc w:val="right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Приложение 1</w:t>
            </w:r>
          </w:p>
          <w:p w:rsidR="006C73DD" w:rsidRPr="006C73DD" w:rsidRDefault="006C73DD" w:rsidP="006C73DD">
            <w:pPr>
              <w:widowControl w:val="0"/>
              <w:suppressAutoHyphens/>
              <w:jc w:val="right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</w:tr>
    </w:tbl>
    <w:p w:rsidR="006C73DD" w:rsidRPr="006C73DD" w:rsidRDefault="006C73DD" w:rsidP="006C73DD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Положение</w:t>
      </w:r>
    </w:p>
    <w:p w:rsidR="006C73DD" w:rsidRPr="006C73DD" w:rsidRDefault="006222FF" w:rsidP="006C73DD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en-US"/>
        </w:rPr>
      </w:pPr>
      <w:r>
        <w:rPr>
          <w:rFonts w:eastAsia="DejaVu Sans"/>
          <w:b/>
          <w:bCs/>
          <w:kern w:val="1"/>
          <w:sz w:val="28"/>
          <w:szCs w:val="28"/>
          <w:lang w:eastAsia="en-US"/>
        </w:rPr>
        <w:t xml:space="preserve">о муниципальном </w:t>
      </w:r>
      <w:r w:rsidR="006C73DD"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этапе Всероссийского конкурса юных чтецов</w:t>
      </w: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«Живая классика»</w:t>
      </w: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1. Общие положения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ab/>
        <w:t>1.1. Настоящее положение</w:t>
      </w:r>
      <w:r>
        <w:rPr>
          <w:rFonts w:eastAsia="DejaVu Sans"/>
          <w:kern w:val="1"/>
          <w:sz w:val="28"/>
          <w:szCs w:val="28"/>
          <w:lang w:eastAsia="en-US"/>
        </w:rPr>
        <w:t xml:space="preserve"> о проведении муниципального</w:t>
      </w:r>
      <w:r w:rsidRPr="006C73DD">
        <w:rPr>
          <w:rFonts w:eastAsia="DejaVu Sans"/>
          <w:kern w:val="1"/>
          <w:sz w:val="28"/>
          <w:szCs w:val="28"/>
          <w:lang w:eastAsia="en-US"/>
        </w:rPr>
        <w:t xml:space="preserve"> этапа </w:t>
      </w:r>
      <w:r w:rsidRPr="006C73DD">
        <w:rPr>
          <w:rFonts w:eastAsia="DejaVu Sans"/>
          <w:kern w:val="1"/>
          <w:sz w:val="28"/>
          <w:szCs w:val="28"/>
          <w:lang w:eastAsia="en-US"/>
        </w:rPr>
        <w:br/>
        <w:t xml:space="preserve">Всероссийского конкурса юных чтецов «Живая классика» (далее – Положение) определяет порядок организации и проведения, условия участия и требования к конкурсным работам и выступлениям, критерии и параметры оценки конкурсных работ, порядок определения победителей и призёров регионального этапа Всероссийского конкурса юных чтецов «Живая классика» (далее – Конкурс). 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>1.2. Ор</w:t>
      </w:r>
      <w:r>
        <w:rPr>
          <w:rFonts w:eastAsia="DejaVu Sans"/>
          <w:kern w:val="1"/>
          <w:sz w:val="28"/>
          <w:szCs w:val="28"/>
          <w:lang w:eastAsia="en-US"/>
        </w:rPr>
        <w:t xml:space="preserve">ганизатор Конкурса – отдел </w:t>
      </w:r>
      <w:r w:rsidRPr="006C73DD">
        <w:rPr>
          <w:rFonts w:eastAsia="DejaVu Sans"/>
          <w:kern w:val="1"/>
          <w:sz w:val="28"/>
          <w:szCs w:val="28"/>
          <w:lang w:eastAsia="en-US"/>
        </w:rPr>
        <w:t>образования</w:t>
      </w:r>
      <w:r>
        <w:rPr>
          <w:rFonts w:eastAsia="DejaVu Sans"/>
          <w:kern w:val="1"/>
          <w:sz w:val="28"/>
          <w:szCs w:val="28"/>
          <w:lang w:eastAsia="en-US"/>
        </w:rPr>
        <w:t xml:space="preserve"> администрации района</w:t>
      </w:r>
      <w:r w:rsidRPr="006C73DD">
        <w:rPr>
          <w:rFonts w:eastAsia="DejaVu Sans"/>
          <w:kern w:val="1"/>
          <w:sz w:val="28"/>
          <w:szCs w:val="28"/>
          <w:lang w:eastAsia="en-US"/>
        </w:rPr>
        <w:t>. Для реализа</w:t>
      </w:r>
      <w:r>
        <w:rPr>
          <w:rFonts w:eastAsia="DejaVu Sans"/>
          <w:kern w:val="1"/>
          <w:sz w:val="28"/>
          <w:szCs w:val="28"/>
          <w:lang w:eastAsia="en-US"/>
        </w:rPr>
        <w:t xml:space="preserve">ции Конкурса создается </w:t>
      </w:r>
      <w:r w:rsidRPr="006C73DD">
        <w:rPr>
          <w:rFonts w:eastAsia="DejaVu Sans"/>
          <w:kern w:val="1"/>
          <w:sz w:val="28"/>
          <w:szCs w:val="28"/>
          <w:lang w:eastAsia="en-US"/>
        </w:rPr>
        <w:t xml:space="preserve"> оргкомитет (далее – Оргкомитет).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>
        <w:rPr>
          <w:rFonts w:eastAsia="DejaVu Sans"/>
          <w:kern w:val="1"/>
          <w:sz w:val="28"/>
          <w:szCs w:val="28"/>
          <w:lang w:eastAsia="en-US"/>
        </w:rPr>
        <w:tab/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ab/>
      </w: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2. Цель и задачи Конкурса</w:t>
      </w:r>
    </w:p>
    <w:p w:rsidR="006C73DD" w:rsidRPr="006C73DD" w:rsidRDefault="006C73DD" w:rsidP="006C73DD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ab/>
      </w:r>
      <w:r w:rsidRPr="006C73DD">
        <w:rPr>
          <w:rFonts w:eastAsia="DejaVu Sans"/>
          <w:bCs/>
          <w:kern w:val="1"/>
          <w:sz w:val="28"/>
          <w:szCs w:val="28"/>
          <w:lang w:eastAsia="en-US"/>
        </w:rPr>
        <w:t>2.1.</w:t>
      </w: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 </w:t>
      </w:r>
      <w:r w:rsidRPr="006C73DD">
        <w:rPr>
          <w:rFonts w:eastAsia="DejaVu Sans"/>
          <w:bCs/>
          <w:kern w:val="1"/>
          <w:sz w:val="28"/>
          <w:szCs w:val="28"/>
          <w:lang w:eastAsia="en-US"/>
        </w:rPr>
        <w:t>Цель: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bCs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ab/>
        <w:t>повышение интереса к чтению у школьников.</w:t>
      </w:r>
    </w:p>
    <w:p w:rsidR="006C73DD" w:rsidRPr="006C73DD" w:rsidRDefault="006C73DD" w:rsidP="006C73DD">
      <w:pPr>
        <w:widowControl w:val="0"/>
        <w:suppressAutoHyphens/>
        <w:rPr>
          <w:sz w:val="28"/>
          <w:szCs w:val="28"/>
        </w:rPr>
      </w:pPr>
      <w:r w:rsidRPr="006C73DD">
        <w:rPr>
          <w:rFonts w:eastAsia="DejaVu Sans"/>
          <w:bCs/>
          <w:kern w:val="1"/>
          <w:sz w:val="28"/>
          <w:szCs w:val="28"/>
          <w:lang w:eastAsia="en-US"/>
        </w:rPr>
        <w:tab/>
        <w:t xml:space="preserve">2.2. Задачи: 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73DD">
        <w:rPr>
          <w:sz w:val="28"/>
          <w:szCs w:val="28"/>
        </w:rPr>
        <w:t>развивающие: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73DD">
        <w:rPr>
          <w:sz w:val="28"/>
          <w:szCs w:val="28"/>
        </w:rPr>
        <w:t xml:space="preserve">образовательные: расширение читательского кругозора детей через знакомство с произведениями русской литературы XVIII-XXI вв., </w:t>
      </w:r>
      <w:r w:rsidRPr="006C73DD">
        <w:rPr>
          <w:sz w:val="28"/>
          <w:szCs w:val="28"/>
        </w:rPr>
        <w:br/>
        <w:t>с современной русской детской и подростковой литературой, с зарубежной и региональной литературой;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73DD">
        <w:rPr>
          <w:sz w:val="28"/>
          <w:szCs w:val="28"/>
        </w:rPr>
        <w:t>социальные: поиск и поддержка талантливых детей, создание социального лифта для читающих детей, формирование сообщества читающих детей;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sz w:val="28"/>
          <w:szCs w:val="28"/>
        </w:rPr>
        <w:t>инфраструктурные: создание сетевой среды, пропагандирующей чтение как ценность.</w:t>
      </w: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3. Участники Конкурса, возрастные группы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b/>
          <w:bCs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ab/>
        <w:t>3.1. В Конкурсе могут принять участие учащиеся 5-11 классов образовательных организаций</w:t>
      </w:r>
      <w:r w:rsidR="00A679A2">
        <w:rPr>
          <w:rFonts w:eastAsia="DejaVu Sans"/>
          <w:kern w:val="1"/>
          <w:sz w:val="28"/>
          <w:szCs w:val="28"/>
          <w:lang w:eastAsia="en-US"/>
        </w:rPr>
        <w:t>.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bCs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ab/>
      </w:r>
      <w:r w:rsidRPr="006C73DD">
        <w:rPr>
          <w:rFonts w:eastAsia="DejaVu Sans"/>
          <w:bCs/>
          <w:kern w:val="1"/>
          <w:sz w:val="28"/>
          <w:szCs w:val="28"/>
          <w:lang w:eastAsia="en-US"/>
        </w:rPr>
        <w:t>3.2. Конкурс проводится по трём возрастным группам: 5-6, 7-8, 9-11 классы.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bCs/>
          <w:kern w:val="1"/>
          <w:sz w:val="28"/>
          <w:szCs w:val="28"/>
          <w:lang w:eastAsia="en-US"/>
        </w:rPr>
      </w:pPr>
      <w:r w:rsidRPr="006C73DD">
        <w:rPr>
          <w:rFonts w:eastAsia="DejaVu Sans"/>
          <w:bCs/>
          <w:kern w:val="1"/>
          <w:sz w:val="28"/>
          <w:szCs w:val="28"/>
          <w:lang w:eastAsia="en-US"/>
        </w:rPr>
        <w:tab/>
        <w:t>3.3. Допускается только индивидуальное участие.</w:t>
      </w: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4. Порядок и сроки проведения этапов Конкурса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ab/>
        <w:t>4.1. Конкурс проводится в несколько этапов: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lastRenderedPageBreak/>
        <w:tab/>
        <w:t>классный;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ab/>
        <w:t>школьный;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ab/>
        <w:t>муниципальный;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ab/>
        <w:t>региональный.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ab/>
        <w:t>4.2.</w:t>
      </w:r>
      <w:r w:rsidRPr="006C73DD">
        <w:rPr>
          <w:rFonts w:eastAsia="DejaVu Sans"/>
          <w:i/>
          <w:kern w:val="1"/>
          <w:sz w:val="28"/>
          <w:szCs w:val="28"/>
          <w:lang w:eastAsia="en-US"/>
        </w:rPr>
        <w:t> </w:t>
      </w:r>
      <w:r w:rsidRPr="006C73DD">
        <w:rPr>
          <w:rFonts w:eastAsia="DejaVu Sans"/>
          <w:b/>
          <w:kern w:val="1"/>
          <w:sz w:val="28"/>
          <w:szCs w:val="28"/>
          <w:lang w:eastAsia="en-US"/>
        </w:rPr>
        <w:t xml:space="preserve">До 25 января 2019 года всем </w:t>
      </w:r>
      <w:r w:rsidRPr="006C73DD">
        <w:rPr>
          <w:rFonts w:eastAsia="DejaVu Sans"/>
          <w:kern w:val="1"/>
          <w:sz w:val="28"/>
          <w:szCs w:val="28"/>
          <w:lang w:eastAsia="en-US"/>
        </w:rPr>
        <w:t>участникам</w:t>
      </w:r>
      <w:r w:rsidR="00437A1F">
        <w:rPr>
          <w:rFonts w:eastAsia="DejaVu Sans"/>
          <w:kern w:val="1"/>
          <w:sz w:val="28"/>
          <w:szCs w:val="28"/>
          <w:lang w:eastAsia="en-US"/>
        </w:rPr>
        <w:t xml:space="preserve"> </w:t>
      </w:r>
      <w:r w:rsidRPr="006C73DD">
        <w:rPr>
          <w:rFonts w:eastAsia="DejaVu Sans"/>
          <w:kern w:val="1"/>
          <w:sz w:val="28"/>
          <w:szCs w:val="28"/>
          <w:lang w:eastAsia="en-US"/>
        </w:rPr>
        <w:t xml:space="preserve">Конкурса необходимо зарегистрироваться на официальном сайте </w:t>
      </w:r>
      <w:hyperlink r:id="rId6" w:history="1">
        <w:r w:rsidRPr="006C73DD">
          <w:rPr>
            <w:rFonts w:eastAsia="DejaVu Sans"/>
            <w:color w:val="00000A"/>
            <w:kern w:val="1"/>
            <w:sz w:val="28"/>
            <w:szCs w:val="28"/>
            <w:u w:val="single"/>
            <w:lang w:val="en-US" w:eastAsia="en-US"/>
          </w:rPr>
          <w:t>www</w:t>
        </w:r>
        <w:r w:rsidRPr="006C73DD">
          <w:rPr>
            <w:rFonts w:eastAsia="DejaVu Sans"/>
            <w:color w:val="00000A"/>
            <w:kern w:val="1"/>
            <w:sz w:val="28"/>
            <w:szCs w:val="28"/>
            <w:u w:val="single"/>
            <w:lang w:eastAsia="en-US"/>
          </w:rPr>
          <w:t>.</w:t>
        </w:r>
        <w:r w:rsidRPr="006C73DD">
          <w:rPr>
            <w:rFonts w:eastAsia="DejaVu Sans"/>
            <w:color w:val="00000A"/>
            <w:kern w:val="1"/>
            <w:sz w:val="28"/>
            <w:szCs w:val="28"/>
            <w:u w:val="single"/>
            <w:lang w:val="en-US" w:eastAsia="en-US"/>
          </w:rPr>
          <w:t>youngreaders</w:t>
        </w:r>
        <w:r w:rsidRPr="006C73DD">
          <w:rPr>
            <w:rFonts w:eastAsia="DejaVu Sans"/>
            <w:color w:val="00000A"/>
            <w:kern w:val="1"/>
            <w:sz w:val="28"/>
            <w:szCs w:val="28"/>
            <w:u w:val="single"/>
            <w:lang w:eastAsia="en-US"/>
          </w:rPr>
          <w:t>.</w:t>
        </w:r>
        <w:r w:rsidRPr="006C73DD">
          <w:rPr>
            <w:rFonts w:eastAsia="DejaVu Sans"/>
            <w:color w:val="00000A"/>
            <w:kern w:val="1"/>
            <w:sz w:val="28"/>
            <w:szCs w:val="28"/>
            <w:u w:val="single"/>
            <w:lang w:val="en-US" w:eastAsia="en-US"/>
          </w:rPr>
          <w:t>ru</w:t>
        </w:r>
      </w:hyperlink>
      <w:r w:rsidRPr="006C73DD">
        <w:rPr>
          <w:rFonts w:eastAsia="DejaVu Sans"/>
          <w:kern w:val="1"/>
          <w:sz w:val="28"/>
          <w:szCs w:val="28"/>
          <w:lang w:eastAsia="en-US"/>
        </w:rPr>
        <w:t xml:space="preserve"> (далее – официальный сайт).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b/>
          <w:color w:val="00000A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 xml:space="preserve">4.3. Кураторам классного, школьного, муниципального этапов необходимо зарегистрироваться на сайте </w:t>
      </w:r>
      <w:r w:rsidRPr="006C73DD">
        <w:rPr>
          <w:rFonts w:eastAsia="DejaVu Sans"/>
          <w:b/>
          <w:kern w:val="1"/>
          <w:sz w:val="28"/>
          <w:szCs w:val="28"/>
          <w:lang w:eastAsia="en-US"/>
        </w:rPr>
        <w:t>до 20.01.2019 года</w:t>
      </w:r>
      <w:r w:rsidRPr="006C73DD">
        <w:rPr>
          <w:rFonts w:eastAsia="DejaVu Sans"/>
          <w:color w:val="00000A"/>
          <w:kern w:val="1"/>
          <w:sz w:val="28"/>
          <w:szCs w:val="28"/>
          <w:lang w:eastAsia="en-US"/>
        </w:rPr>
        <w:t>.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color w:val="00000A"/>
          <w:kern w:val="1"/>
          <w:sz w:val="28"/>
          <w:szCs w:val="28"/>
          <w:lang w:eastAsia="en-US"/>
        </w:rPr>
        <w:tab/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ab/>
        <w:t>4.5. Сроки проведения этапов Конкурса: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b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ab/>
        <w:t>4.5.1. </w:t>
      </w:r>
      <w:r w:rsidRPr="006C73DD">
        <w:rPr>
          <w:rFonts w:eastAsia="DejaVu Sans"/>
          <w:b/>
          <w:kern w:val="1"/>
          <w:sz w:val="28"/>
          <w:szCs w:val="28"/>
          <w:lang w:eastAsia="en-US"/>
        </w:rPr>
        <w:t>Классный этап</w:t>
      </w:r>
      <w:r w:rsidRPr="006C73DD">
        <w:rPr>
          <w:rFonts w:eastAsia="DejaVu Sans"/>
          <w:kern w:val="1"/>
          <w:sz w:val="28"/>
          <w:szCs w:val="28"/>
          <w:lang w:eastAsia="en-US"/>
        </w:rPr>
        <w:t xml:space="preserve"> – с 01 по 15 февраля 2019 года. Отчет о проведении этапа необходимо разместить на официальном сайте не позднее </w:t>
      </w:r>
      <w:r w:rsidRPr="006C73DD">
        <w:rPr>
          <w:rFonts w:eastAsia="DejaVu Sans"/>
          <w:b/>
          <w:kern w:val="1"/>
          <w:sz w:val="28"/>
          <w:szCs w:val="28"/>
          <w:lang w:eastAsia="en-US"/>
        </w:rPr>
        <w:t>15 февраля 2019 года.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kern w:val="1"/>
          <w:sz w:val="28"/>
          <w:szCs w:val="28"/>
          <w:lang w:eastAsia="en-US"/>
        </w:rPr>
        <w:tab/>
      </w:r>
      <w:r w:rsidRPr="006C73DD">
        <w:rPr>
          <w:rFonts w:eastAsia="DejaVu Sans"/>
          <w:kern w:val="1"/>
          <w:sz w:val="28"/>
          <w:szCs w:val="28"/>
          <w:lang w:eastAsia="en-US"/>
        </w:rPr>
        <w:t xml:space="preserve">4.5.2. Школьный этап – с 15 по 28 февраля 2019 года. Отчет о проведении этапа необходимо разместить на официальном сайте не позднее </w:t>
      </w:r>
      <w:r w:rsidRPr="006C73DD">
        <w:rPr>
          <w:rFonts w:eastAsia="DejaVu Sans"/>
          <w:b/>
          <w:kern w:val="1"/>
          <w:sz w:val="28"/>
          <w:szCs w:val="28"/>
          <w:lang w:eastAsia="en-US"/>
        </w:rPr>
        <w:t>28 февраля 2019 года.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color w:val="FF0000"/>
          <w:kern w:val="1"/>
          <w:sz w:val="28"/>
          <w:szCs w:val="28"/>
          <w:lang w:eastAsia="en-US"/>
        </w:rPr>
        <w:tab/>
      </w:r>
      <w:r w:rsidRPr="006C73DD">
        <w:rPr>
          <w:rFonts w:eastAsia="DejaVu Sans"/>
          <w:kern w:val="1"/>
          <w:sz w:val="28"/>
          <w:szCs w:val="28"/>
          <w:lang w:eastAsia="en-US"/>
        </w:rPr>
        <w:t>4.5</w:t>
      </w:r>
      <w:r w:rsidRPr="006C73DD">
        <w:rPr>
          <w:rFonts w:eastAsia="DejaVu Sans"/>
          <w:iCs/>
          <w:kern w:val="1"/>
          <w:sz w:val="28"/>
          <w:szCs w:val="28"/>
          <w:lang w:eastAsia="en-US"/>
        </w:rPr>
        <w:t>.3</w:t>
      </w:r>
      <w:r w:rsidRPr="006C73DD">
        <w:rPr>
          <w:rFonts w:eastAsia="DejaVu Sans"/>
          <w:i/>
          <w:iCs/>
          <w:kern w:val="1"/>
          <w:sz w:val="28"/>
          <w:szCs w:val="28"/>
          <w:lang w:eastAsia="en-US"/>
        </w:rPr>
        <w:t> </w:t>
      </w:r>
      <w:r w:rsidRPr="006C73DD">
        <w:rPr>
          <w:rFonts w:eastAsia="DejaVu Sans"/>
          <w:b/>
          <w:iCs/>
          <w:kern w:val="1"/>
          <w:sz w:val="28"/>
          <w:szCs w:val="28"/>
          <w:lang w:eastAsia="en-US"/>
        </w:rPr>
        <w:t>Муниципальный этап</w:t>
      </w:r>
      <w:r w:rsidR="00A679A2">
        <w:rPr>
          <w:rFonts w:eastAsia="DejaVu Sans"/>
          <w:kern w:val="1"/>
          <w:sz w:val="28"/>
          <w:szCs w:val="28"/>
          <w:lang w:eastAsia="en-US"/>
        </w:rPr>
        <w:t xml:space="preserve"> — 15</w:t>
      </w:r>
      <w:r w:rsidRPr="006C73DD">
        <w:rPr>
          <w:rFonts w:eastAsia="DejaVu Sans"/>
          <w:kern w:val="1"/>
          <w:sz w:val="28"/>
          <w:szCs w:val="28"/>
          <w:lang w:eastAsia="en-US"/>
        </w:rPr>
        <w:t xml:space="preserve"> марта 2019 года. Отчет о проведении этапа необходимо разместить на официальном сайте не позднее </w:t>
      </w:r>
      <w:r w:rsidRPr="006C73DD">
        <w:rPr>
          <w:rFonts w:eastAsia="DejaVu Sans"/>
          <w:b/>
          <w:kern w:val="1"/>
          <w:sz w:val="28"/>
          <w:szCs w:val="28"/>
          <w:lang w:eastAsia="en-US"/>
        </w:rPr>
        <w:t>20 марта 2019 года.</w:t>
      </w:r>
    </w:p>
    <w:p w:rsidR="006C73DD" w:rsidRPr="006C73DD" w:rsidRDefault="006C73DD" w:rsidP="006222FF">
      <w:pPr>
        <w:widowControl w:val="0"/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ab/>
        <w:t>4.5</w:t>
      </w:r>
      <w:r w:rsidRPr="006C73DD">
        <w:rPr>
          <w:rFonts w:eastAsia="DejaVu Sans"/>
          <w:iCs/>
          <w:kern w:val="1"/>
          <w:sz w:val="28"/>
          <w:szCs w:val="28"/>
          <w:lang w:eastAsia="en-US"/>
        </w:rPr>
        <w:t>.4. </w:t>
      </w:r>
      <w:r w:rsidRPr="006C73DD">
        <w:rPr>
          <w:rFonts w:eastAsia="DejaVu Sans"/>
          <w:b/>
          <w:iCs/>
          <w:kern w:val="1"/>
          <w:sz w:val="28"/>
          <w:szCs w:val="28"/>
          <w:lang w:eastAsia="en-US"/>
        </w:rPr>
        <w:t>Региональный (очный) этап</w:t>
      </w:r>
      <w:r w:rsidRPr="006C73DD">
        <w:rPr>
          <w:rFonts w:eastAsia="DejaVu Sans"/>
          <w:kern w:val="1"/>
          <w:sz w:val="28"/>
          <w:szCs w:val="28"/>
          <w:lang w:eastAsia="en-US"/>
        </w:rPr>
        <w:t xml:space="preserve">состоится </w:t>
      </w: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 xml:space="preserve">28 марта 2019 года </w:t>
      </w: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5. Требования к выступлениям и конкурсным произведениям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ab/>
        <w:t>5.1. В ходе конкурсных испытаний участники читают отрывки из своих любимых прозаических произведений авторов XVIII-XX</w:t>
      </w:r>
      <w:r w:rsidRPr="006C73DD">
        <w:rPr>
          <w:rFonts w:eastAsia="DejaVu Sans"/>
          <w:kern w:val="1"/>
          <w:sz w:val="28"/>
          <w:szCs w:val="28"/>
          <w:lang w:val="en-US" w:eastAsia="en-US"/>
        </w:rPr>
        <w:t>I</w:t>
      </w:r>
      <w:r w:rsidRPr="006C73DD">
        <w:rPr>
          <w:rFonts w:eastAsia="DejaVu Sans"/>
          <w:kern w:val="1"/>
          <w:sz w:val="28"/>
          <w:szCs w:val="28"/>
          <w:lang w:eastAsia="en-US"/>
        </w:rPr>
        <w:t xml:space="preserve"> века: российских (преимущественно, произведения патриотической тематики) или зарубежных.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ab/>
        <w:t xml:space="preserve">5.2. Длительность выступления каждого участника — до 5 минут. 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>5.3. Во 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является рекомендацией или преимуществом.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 xml:space="preserve">5.4. Участник не имеет права использовать запись голоса. Каждый конкурсант выступает самостоятельно, не прибегая во время выступления </w:t>
      </w:r>
      <w:r w:rsidRPr="006C73DD">
        <w:rPr>
          <w:rFonts w:eastAsia="DejaVu Sans"/>
          <w:kern w:val="1"/>
          <w:sz w:val="28"/>
          <w:szCs w:val="28"/>
          <w:lang w:eastAsia="en-US"/>
        </w:rPr>
        <w:br/>
        <w:t>к помощи других лиц и не используя видео (фото) ряд.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 xml:space="preserve">5.5. Победители и финалисты прошлых лет принимают участие </w:t>
      </w:r>
      <w:r w:rsidRPr="006C73DD">
        <w:rPr>
          <w:rFonts w:eastAsia="DejaVu Sans"/>
          <w:kern w:val="1"/>
          <w:sz w:val="28"/>
          <w:szCs w:val="28"/>
          <w:lang w:eastAsia="en-US"/>
        </w:rPr>
        <w:br/>
        <w:t>в Конкурсе на общих основаниях, но обязаны выбирать для выступления отрывки из других произведений.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b/>
          <w:bCs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kern w:val="1"/>
          <w:sz w:val="28"/>
          <w:szCs w:val="28"/>
          <w:lang w:eastAsia="en-US"/>
        </w:rPr>
        <w:t>6</w:t>
      </w: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. Критерии оценки</w:t>
      </w:r>
    </w:p>
    <w:p w:rsidR="006C73DD" w:rsidRPr="006C73DD" w:rsidRDefault="006C73DD" w:rsidP="006C73DD">
      <w:pPr>
        <w:shd w:val="clear" w:color="auto" w:fill="FFFFFF"/>
        <w:ind w:left="709"/>
        <w:contextualSpacing/>
        <w:jc w:val="both"/>
        <w:textAlignment w:val="baseline"/>
        <w:rPr>
          <w:color w:val="2D2D2D"/>
          <w:sz w:val="28"/>
          <w:szCs w:val="28"/>
          <w:lang w:eastAsia="en-US"/>
        </w:rPr>
      </w:pPr>
      <w:r w:rsidRPr="006C73DD">
        <w:rPr>
          <w:sz w:val="28"/>
          <w:szCs w:val="28"/>
          <w:lang w:eastAsia="en-US"/>
        </w:rPr>
        <w:t>6.1. </w:t>
      </w:r>
      <w:r w:rsidRPr="006C73DD">
        <w:rPr>
          <w:color w:val="2D2D2D"/>
          <w:sz w:val="28"/>
          <w:szCs w:val="28"/>
          <w:lang w:eastAsia="en-US"/>
        </w:rPr>
        <w:t>Выбор текста произведения (</w:t>
      </w:r>
      <w:r w:rsidRPr="006C73DD">
        <w:rPr>
          <w:b/>
          <w:color w:val="2D2D2D"/>
          <w:sz w:val="28"/>
          <w:szCs w:val="28"/>
          <w:lang w:eastAsia="en-US"/>
        </w:rPr>
        <w:t>0-10</w:t>
      </w:r>
      <w:r w:rsidRPr="006C73DD">
        <w:rPr>
          <w:color w:val="2D2D2D"/>
          <w:sz w:val="28"/>
          <w:szCs w:val="28"/>
          <w:lang w:eastAsia="en-US"/>
        </w:rPr>
        <w:t xml:space="preserve"> баллов).</w:t>
      </w:r>
    </w:p>
    <w:p w:rsidR="006C73DD" w:rsidRPr="006C73DD" w:rsidRDefault="006C73DD" w:rsidP="006C73DD">
      <w:pPr>
        <w:widowControl w:val="0"/>
        <w:suppressAutoHyphens/>
        <w:ind w:left="708"/>
        <w:rPr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ind w:left="708"/>
        <w:rPr>
          <w:rFonts w:ascii="Nimbus Roman No9 L" w:eastAsia="DejaVu Sans" w:hAnsi="Nimbus Roman No9 L"/>
          <w:kern w:val="1"/>
          <w:lang w:eastAsia="en-US"/>
        </w:rPr>
      </w:pPr>
      <w:r w:rsidRPr="006C73DD">
        <w:rPr>
          <w:sz w:val="28"/>
          <w:szCs w:val="28"/>
          <w:lang w:eastAsia="en-US"/>
        </w:rPr>
        <w:t>Оценка может быть снижена если:</w:t>
      </w:r>
    </w:p>
    <w:p w:rsidR="006C73DD" w:rsidRPr="006C73DD" w:rsidRDefault="006C73DD" w:rsidP="006C73DD">
      <w:pPr>
        <w:shd w:val="clear" w:color="auto" w:fill="FFFFFF"/>
        <w:ind w:firstLine="709"/>
        <w:contextualSpacing/>
        <w:jc w:val="both"/>
        <w:textAlignment w:val="baseline"/>
        <w:rPr>
          <w:b/>
          <w:color w:val="2D2D2D"/>
          <w:sz w:val="28"/>
          <w:szCs w:val="28"/>
          <w:lang w:eastAsia="en-US"/>
        </w:rPr>
      </w:pPr>
      <w:r w:rsidRPr="006C73DD">
        <w:rPr>
          <w:color w:val="2D2D2D"/>
          <w:sz w:val="28"/>
          <w:szCs w:val="28"/>
          <w:lang w:eastAsia="en-US"/>
        </w:rPr>
        <w:t xml:space="preserve">6.1.1. Исполняется произведение из списка часто используемых на конкурсе – </w:t>
      </w:r>
      <w:r w:rsidRPr="006C73DD">
        <w:rPr>
          <w:b/>
          <w:color w:val="2D2D2D"/>
          <w:sz w:val="28"/>
          <w:szCs w:val="28"/>
          <w:lang w:eastAsia="en-US"/>
        </w:rPr>
        <w:t>минус 3 балла</w:t>
      </w:r>
      <w:r w:rsidRPr="006C73DD">
        <w:rPr>
          <w:color w:val="2D2D2D"/>
          <w:sz w:val="28"/>
          <w:szCs w:val="28"/>
          <w:lang w:eastAsia="en-US"/>
        </w:rPr>
        <w:t xml:space="preserve"> (Приложение 3 к Положению). В случае если </w:t>
      </w:r>
      <w:r w:rsidRPr="006C73DD">
        <w:rPr>
          <w:color w:val="2D2D2D"/>
          <w:sz w:val="28"/>
          <w:szCs w:val="28"/>
          <w:lang w:eastAsia="en-US"/>
        </w:rPr>
        <w:lastRenderedPageBreak/>
        <w:t xml:space="preserve">прочтение произведений из этого списка глубоко эмоционально затронуло слушателей, членов жюри, заставило по-новому взглянуть на известное произведение, то к предыдущей оценке добавляется от </w:t>
      </w:r>
      <w:r w:rsidRPr="006C73DD">
        <w:rPr>
          <w:b/>
          <w:color w:val="2D2D2D"/>
          <w:sz w:val="28"/>
          <w:szCs w:val="28"/>
          <w:lang w:eastAsia="en-US"/>
        </w:rPr>
        <w:t>0 до 3 баллов.</w:t>
      </w:r>
    </w:p>
    <w:p w:rsidR="006C73DD" w:rsidRPr="006C73DD" w:rsidRDefault="006C73DD" w:rsidP="006C73DD">
      <w:pPr>
        <w:shd w:val="clear" w:color="auto" w:fill="FFFFFF"/>
        <w:jc w:val="both"/>
        <w:textAlignment w:val="baseline"/>
        <w:rPr>
          <w:color w:val="2D2D2D"/>
          <w:sz w:val="28"/>
          <w:szCs w:val="28"/>
          <w:lang w:eastAsia="en-US"/>
        </w:rPr>
      </w:pPr>
      <w:r w:rsidRPr="006C73DD">
        <w:rPr>
          <w:b/>
          <w:color w:val="2D2D2D"/>
          <w:sz w:val="28"/>
          <w:szCs w:val="28"/>
          <w:lang w:eastAsia="en-US"/>
        </w:rPr>
        <w:tab/>
      </w:r>
      <w:r w:rsidRPr="006C73DD">
        <w:rPr>
          <w:color w:val="2D2D2D"/>
          <w:sz w:val="28"/>
          <w:szCs w:val="28"/>
          <w:lang w:eastAsia="en-US"/>
        </w:rPr>
        <w:t>6.1.2.</w:t>
      </w:r>
      <w:r w:rsidRPr="006C73DD">
        <w:rPr>
          <w:b/>
          <w:color w:val="2D2D2D"/>
          <w:sz w:val="28"/>
          <w:szCs w:val="28"/>
          <w:lang w:eastAsia="en-US"/>
        </w:rPr>
        <w:t> С</w:t>
      </w:r>
      <w:r w:rsidRPr="006C73DD">
        <w:rPr>
          <w:color w:val="2D2D2D"/>
          <w:sz w:val="28"/>
          <w:szCs w:val="28"/>
          <w:lang w:eastAsia="en-US"/>
        </w:rPr>
        <w:t xml:space="preserve">окращение текста произведения приводит к искажению содержания, потере смысла, замене его на противоположный – </w:t>
      </w:r>
      <w:r w:rsidRPr="006C73DD">
        <w:rPr>
          <w:b/>
          <w:color w:val="2D2D2D"/>
          <w:sz w:val="28"/>
          <w:szCs w:val="28"/>
          <w:lang w:eastAsia="en-US"/>
        </w:rPr>
        <w:t xml:space="preserve">минус </w:t>
      </w:r>
      <w:r w:rsidRPr="006C73DD">
        <w:rPr>
          <w:b/>
          <w:color w:val="2D2D2D"/>
          <w:sz w:val="28"/>
          <w:szCs w:val="28"/>
          <w:lang w:eastAsia="en-US"/>
        </w:rPr>
        <w:br/>
        <w:t>7 баллов.</w:t>
      </w:r>
    </w:p>
    <w:p w:rsidR="006C73DD" w:rsidRPr="006C73DD" w:rsidRDefault="006C73DD" w:rsidP="006C73DD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  <w:lang w:eastAsia="en-US"/>
        </w:rPr>
      </w:pPr>
      <w:r w:rsidRPr="006C73DD">
        <w:rPr>
          <w:color w:val="2D2D2D"/>
          <w:sz w:val="28"/>
          <w:szCs w:val="28"/>
          <w:lang w:eastAsia="en-US"/>
        </w:rPr>
        <w:t xml:space="preserve">6.1.3. Выбор отрывка произведения не соответствует возрасту, возможностям конкурсанта – </w:t>
      </w:r>
      <w:r w:rsidRPr="006C73DD">
        <w:rPr>
          <w:b/>
          <w:color w:val="2D2D2D"/>
          <w:sz w:val="28"/>
          <w:szCs w:val="28"/>
          <w:lang w:eastAsia="en-US"/>
        </w:rPr>
        <w:t>минус 5 баллов.</w:t>
      </w:r>
    </w:p>
    <w:p w:rsidR="006C73DD" w:rsidRPr="006C73DD" w:rsidRDefault="006C73DD" w:rsidP="006C73DD">
      <w:pPr>
        <w:shd w:val="clear" w:color="auto" w:fill="FFFFFF"/>
        <w:ind w:firstLine="709"/>
        <w:jc w:val="both"/>
        <w:textAlignment w:val="baseline"/>
        <w:rPr>
          <w:b/>
          <w:color w:val="2D2D2D"/>
          <w:sz w:val="28"/>
          <w:szCs w:val="28"/>
          <w:lang w:eastAsia="en-US"/>
        </w:rPr>
      </w:pPr>
      <w:r w:rsidRPr="006C73DD">
        <w:rPr>
          <w:color w:val="2D2D2D"/>
          <w:sz w:val="28"/>
          <w:szCs w:val="28"/>
          <w:lang w:eastAsia="en-US"/>
        </w:rPr>
        <w:t xml:space="preserve">6.1.4. Выбранное произведение призывает к жестокости, содержит нецензурную лексику – </w:t>
      </w:r>
      <w:r w:rsidRPr="006C73DD">
        <w:rPr>
          <w:b/>
          <w:color w:val="2D2D2D"/>
          <w:sz w:val="28"/>
          <w:szCs w:val="28"/>
          <w:lang w:eastAsia="en-US"/>
        </w:rPr>
        <w:t>минус 10 баллов.</w:t>
      </w:r>
    </w:p>
    <w:p w:rsidR="006C73DD" w:rsidRPr="006C73DD" w:rsidRDefault="006C73DD" w:rsidP="006C73DD">
      <w:pPr>
        <w:shd w:val="clear" w:color="auto" w:fill="FFFFFF"/>
        <w:ind w:firstLine="709"/>
        <w:jc w:val="both"/>
        <w:textAlignment w:val="baseline"/>
        <w:rPr>
          <w:b/>
          <w:color w:val="2D2D2D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>6.2. Способность оказывать эстетическое, интеллектуальное и эмоциональное воздействие на слушателей (</w:t>
      </w:r>
      <w:r w:rsidRPr="006C73DD">
        <w:rPr>
          <w:rFonts w:eastAsia="DejaVu Sans"/>
          <w:b/>
          <w:kern w:val="1"/>
          <w:sz w:val="28"/>
          <w:szCs w:val="28"/>
          <w:lang w:eastAsia="en-US"/>
        </w:rPr>
        <w:t>0-10 баллов</w:t>
      </w:r>
      <w:r w:rsidRPr="006C73DD">
        <w:rPr>
          <w:rFonts w:eastAsia="DejaVu Sans"/>
          <w:kern w:val="1"/>
          <w:sz w:val="28"/>
          <w:szCs w:val="28"/>
          <w:lang w:eastAsia="en-US"/>
        </w:rPr>
        <w:t>).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>6.3. Соответствие нормам литературного произношения (орфоэпия)(</w:t>
      </w:r>
      <w:r w:rsidRPr="006C73DD">
        <w:rPr>
          <w:rFonts w:eastAsia="DejaVu Sans"/>
          <w:b/>
          <w:kern w:val="1"/>
          <w:sz w:val="28"/>
          <w:szCs w:val="28"/>
          <w:lang w:eastAsia="en-US"/>
        </w:rPr>
        <w:t>0-10 баллов</w:t>
      </w:r>
      <w:r w:rsidRPr="006C73DD">
        <w:rPr>
          <w:rFonts w:eastAsia="DejaVu Sans"/>
          <w:kern w:val="1"/>
          <w:sz w:val="28"/>
          <w:szCs w:val="28"/>
          <w:lang w:eastAsia="en-US"/>
        </w:rPr>
        <w:t xml:space="preserve">). 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>6.4. Техника речи (</w:t>
      </w:r>
      <w:r w:rsidRPr="006C73DD">
        <w:rPr>
          <w:rFonts w:eastAsia="DejaVu Sans"/>
          <w:b/>
          <w:kern w:val="1"/>
          <w:sz w:val="28"/>
          <w:szCs w:val="28"/>
          <w:lang w:eastAsia="en-US"/>
        </w:rPr>
        <w:t>0-10 баллов</w:t>
      </w:r>
      <w:r w:rsidRPr="006C73DD">
        <w:rPr>
          <w:rFonts w:eastAsia="DejaVu Sans"/>
          <w:kern w:val="1"/>
          <w:sz w:val="28"/>
          <w:szCs w:val="28"/>
          <w:lang w:eastAsia="en-US"/>
        </w:rPr>
        <w:t>).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 xml:space="preserve">6.5 Логика речи </w:t>
      </w:r>
      <w:r w:rsidRPr="006C73DD">
        <w:rPr>
          <w:rFonts w:eastAsia="DejaVu Sans"/>
          <w:b/>
          <w:kern w:val="1"/>
          <w:sz w:val="28"/>
          <w:szCs w:val="28"/>
          <w:lang w:eastAsia="en-US"/>
        </w:rPr>
        <w:t>(0-10 баллов)</w:t>
      </w:r>
      <w:r w:rsidRPr="006C73DD">
        <w:rPr>
          <w:rFonts w:eastAsia="DejaVu Sans"/>
          <w:kern w:val="1"/>
          <w:sz w:val="28"/>
          <w:szCs w:val="28"/>
          <w:lang w:eastAsia="en-US"/>
        </w:rPr>
        <w:t>.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i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kern w:val="1"/>
          <w:sz w:val="28"/>
          <w:szCs w:val="28"/>
          <w:lang w:eastAsia="en-US"/>
        </w:rPr>
        <w:tab/>
      </w:r>
      <w:r w:rsidRPr="006C73DD">
        <w:rPr>
          <w:rFonts w:eastAsia="DejaVu Sans"/>
          <w:kern w:val="1"/>
          <w:sz w:val="28"/>
          <w:szCs w:val="28"/>
          <w:lang w:eastAsia="en-US"/>
        </w:rPr>
        <w:t xml:space="preserve">Максимальное количество баллов – </w:t>
      </w:r>
      <w:r w:rsidRPr="006C73DD">
        <w:rPr>
          <w:rFonts w:eastAsia="DejaVu Sans"/>
          <w:b/>
          <w:kern w:val="1"/>
          <w:sz w:val="28"/>
          <w:szCs w:val="28"/>
          <w:lang w:eastAsia="en-US"/>
        </w:rPr>
        <w:t>50.</w:t>
      </w: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kern w:val="1"/>
          <w:sz w:val="28"/>
          <w:szCs w:val="28"/>
          <w:lang w:eastAsia="en-US"/>
        </w:rPr>
        <w:t>7</w:t>
      </w: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. Подведение итогов, определение победителей</w:t>
      </w:r>
    </w:p>
    <w:p w:rsidR="006C73DD" w:rsidRPr="006C73DD" w:rsidRDefault="006222FF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>
        <w:rPr>
          <w:rFonts w:eastAsia="DejaVu Sans"/>
          <w:kern w:val="1"/>
          <w:sz w:val="28"/>
          <w:szCs w:val="28"/>
          <w:lang w:eastAsia="en-US"/>
        </w:rPr>
        <w:tab/>
        <w:t> По итогам муниципального</w:t>
      </w:r>
      <w:r w:rsidR="006C73DD" w:rsidRPr="006C73DD">
        <w:rPr>
          <w:rFonts w:eastAsia="DejaVu Sans"/>
          <w:kern w:val="1"/>
          <w:sz w:val="28"/>
          <w:szCs w:val="28"/>
          <w:lang w:eastAsia="en-US"/>
        </w:rPr>
        <w:t xml:space="preserve"> этапа Конкурса победители (</w:t>
      </w:r>
      <w:r w:rsidR="006C73DD" w:rsidRPr="006C73DD">
        <w:rPr>
          <w:kern w:val="1"/>
          <w:sz w:val="28"/>
          <w:szCs w:val="28"/>
          <w:lang w:val="en-US" w:eastAsia="fa-IR" w:bidi="fa-IR"/>
        </w:rPr>
        <w:t>I</w:t>
      </w:r>
      <w:r w:rsidR="006C73DD" w:rsidRPr="006C73DD">
        <w:rPr>
          <w:kern w:val="1"/>
          <w:sz w:val="28"/>
          <w:szCs w:val="28"/>
          <w:lang w:eastAsia="fa-IR" w:bidi="fa-IR"/>
        </w:rPr>
        <w:t xml:space="preserve"> место</w:t>
      </w:r>
      <w:r w:rsidR="006C73DD" w:rsidRPr="006C73DD">
        <w:rPr>
          <w:rFonts w:eastAsia="DejaVu Sans"/>
          <w:kern w:val="1"/>
          <w:sz w:val="28"/>
          <w:szCs w:val="28"/>
          <w:lang w:eastAsia="en-US"/>
        </w:rPr>
        <w:t>) и призёры (</w:t>
      </w:r>
      <w:r w:rsidR="006C73DD" w:rsidRPr="006C73DD">
        <w:rPr>
          <w:kern w:val="1"/>
          <w:sz w:val="28"/>
          <w:szCs w:val="28"/>
          <w:lang w:val="de-DE" w:eastAsia="fa-IR" w:bidi="fa-IR"/>
        </w:rPr>
        <w:t xml:space="preserve">II, III </w:t>
      </w:r>
      <w:r w:rsidR="006C73DD" w:rsidRPr="006C73DD">
        <w:rPr>
          <w:kern w:val="1"/>
          <w:sz w:val="28"/>
          <w:szCs w:val="28"/>
          <w:lang w:eastAsia="fa-IR" w:bidi="fa-IR"/>
        </w:rPr>
        <w:t>места</w:t>
      </w:r>
      <w:r w:rsidR="006C73DD" w:rsidRPr="006C73DD">
        <w:rPr>
          <w:rFonts w:eastAsia="DejaVu Sans"/>
          <w:kern w:val="1"/>
          <w:sz w:val="28"/>
          <w:szCs w:val="28"/>
          <w:lang w:eastAsia="en-US"/>
        </w:rPr>
        <w:t>) в каждой возрастной груп</w:t>
      </w:r>
      <w:r>
        <w:rPr>
          <w:rFonts w:eastAsia="DejaVu Sans"/>
          <w:kern w:val="1"/>
          <w:sz w:val="28"/>
          <w:szCs w:val="28"/>
          <w:lang w:eastAsia="en-US"/>
        </w:rPr>
        <w:t>пе награждаются дипломами отдела образования</w:t>
      </w:r>
      <w:r w:rsidR="006C73DD" w:rsidRPr="006C73DD">
        <w:rPr>
          <w:rFonts w:eastAsia="DejaVu Sans"/>
          <w:kern w:val="1"/>
          <w:sz w:val="28"/>
          <w:szCs w:val="28"/>
          <w:lang w:eastAsia="en-US"/>
        </w:rPr>
        <w:t>.</w:t>
      </w:r>
    </w:p>
    <w:p w:rsidR="006C73DD" w:rsidRPr="006C73DD" w:rsidRDefault="006C73DD" w:rsidP="006C73DD">
      <w:pPr>
        <w:suppressAutoHyphens/>
        <w:spacing w:line="100" w:lineRule="atLeast"/>
        <w:ind w:firstLine="709"/>
        <w:jc w:val="both"/>
        <w:rPr>
          <w:b/>
          <w:sz w:val="28"/>
          <w:szCs w:val="28"/>
        </w:rPr>
      </w:pPr>
    </w:p>
    <w:p w:rsidR="006C73DD" w:rsidRPr="006C73DD" w:rsidRDefault="006C73DD" w:rsidP="006C73DD">
      <w:pPr>
        <w:tabs>
          <w:tab w:val="left" w:pos="709"/>
        </w:tabs>
        <w:suppressAutoHyphens/>
        <w:spacing w:line="100" w:lineRule="atLeast"/>
        <w:jc w:val="center"/>
        <w:rPr>
          <w:b/>
          <w:sz w:val="28"/>
          <w:szCs w:val="28"/>
        </w:rPr>
      </w:pPr>
    </w:p>
    <w:p w:rsidR="006C73DD" w:rsidRPr="006C73DD" w:rsidRDefault="006C73DD" w:rsidP="006C73DD">
      <w:pPr>
        <w:pageBreakBefore/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lastRenderedPageBreak/>
        <w:t>Приложение №1 к Положению</w:t>
      </w:r>
    </w:p>
    <w:p w:rsidR="006C73DD" w:rsidRPr="006C73DD" w:rsidRDefault="006C73DD" w:rsidP="006C73DD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ЗАЯВКА</w:t>
      </w:r>
      <w:bookmarkStart w:id="0" w:name="_GoBack"/>
      <w:bookmarkEnd w:id="0"/>
    </w:p>
    <w:p w:rsidR="006C73DD" w:rsidRPr="006C73DD" w:rsidRDefault="006222FF" w:rsidP="006C73DD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en-US"/>
        </w:rPr>
      </w:pPr>
      <w:r>
        <w:rPr>
          <w:rFonts w:eastAsia="DejaVu Sans"/>
          <w:b/>
          <w:bCs/>
          <w:kern w:val="1"/>
          <w:sz w:val="28"/>
          <w:szCs w:val="28"/>
          <w:lang w:eastAsia="en-US"/>
        </w:rPr>
        <w:t xml:space="preserve">на участие в муниципальном </w:t>
      </w:r>
      <w:r w:rsidR="006C73DD"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этапе</w:t>
      </w: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Всероссийского конкурса юных чтецов</w:t>
      </w: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«Живая классика»</w:t>
      </w:r>
    </w:p>
    <w:p w:rsidR="006C73DD" w:rsidRPr="00A679A2" w:rsidRDefault="00A679A2" w:rsidP="00A679A2">
      <w:pPr>
        <w:widowControl w:val="0"/>
        <w:suppressAutoHyphens/>
        <w:rPr>
          <w:rFonts w:eastAsia="DejaVu Sans"/>
          <w:kern w:val="1"/>
          <w:sz w:val="28"/>
          <w:szCs w:val="28"/>
          <w:u w:val="single"/>
          <w:lang w:eastAsia="en-US"/>
        </w:rPr>
      </w:pPr>
      <w:r w:rsidRPr="00A679A2">
        <w:rPr>
          <w:rFonts w:eastAsia="DejaVu Sans"/>
          <w:kern w:val="1"/>
          <w:sz w:val="28"/>
          <w:szCs w:val="28"/>
          <w:u w:val="single"/>
          <w:lang w:eastAsia="en-US"/>
        </w:rPr>
        <w:t>( заявку подать до 05 марта 2019года в отдел образования)</w:t>
      </w:r>
    </w:p>
    <w:p w:rsidR="006C73DD" w:rsidRPr="00A679A2" w:rsidRDefault="006C73DD" w:rsidP="006C73D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u w:val="single"/>
          <w:lang w:eastAsia="en-US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4605"/>
        <w:gridCol w:w="4076"/>
      </w:tblGrid>
      <w:tr w:rsidR="006C73DD" w:rsidRPr="006C73DD" w:rsidTr="009F6115">
        <w:tc>
          <w:tcPr>
            <w:tcW w:w="675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b/>
                <w:bCs/>
                <w:kern w:val="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05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b/>
                <w:bCs/>
                <w:kern w:val="1"/>
                <w:sz w:val="28"/>
                <w:szCs w:val="28"/>
                <w:lang w:eastAsia="en-US"/>
              </w:rPr>
              <w:t>Данные</w:t>
            </w:r>
          </w:p>
        </w:tc>
        <w:tc>
          <w:tcPr>
            <w:tcW w:w="4076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</w:tr>
      <w:tr w:rsidR="006C73DD" w:rsidRPr="006C73DD" w:rsidTr="009F6115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Муниципалитет</w:t>
            </w:r>
          </w:p>
        </w:tc>
        <w:tc>
          <w:tcPr>
            <w:tcW w:w="40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</w:tr>
      <w:tr w:rsidR="006C73DD" w:rsidRPr="006C73DD" w:rsidTr="009F6115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ФИО участника*</w:t>
            </w:r>
          </w:p>
        </w:tc>
        <w:tc>
          <w:tcPr>
            <w:tcW w:w="40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</w:tr>
      <w:tr w:rsidR="006C73DD" w:rsidRPr="006C73DD" w:rsidTr="009F6115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0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</w:tr>
      <w:tr w:rsidR="006C73DD" w:rsidRPr="006C73DD" w:rsidTr="009F6115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Домашний адрес участника</w:t>
            </w:r>
          </w:p>
        </w:tc>
        <w:tc>
          <w:tcPr>
            <w:tcW w:w="40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</w:tr>
      <w:tr w:rsidR="006C73DD" w:rsidRPr="006C73DD" w:rsidTr="009F6115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 xml:space="preserve">Возрастная группа </w:t>
            </w:r>
          </w:p>
        </w:tc>
        <w:tc>
          <w:tcPr>
            <w:tcW w:w="40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</w:tr>
      <w:tr w:rsidR="006C73DD" w:rsidRPr="006C73DD" w:rsidTr="009F6115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0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</w:tr>
      <w:tr w:rsidR="006C73DD" w:rsidRPr="006C73DD" w:rsidTr="009F6115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Автор и название произведения</w:t>
            </w:r>
          </w:p>
        </w:tc>
        <w:tc>
          <w:tcPr>
            <w:tcW w:w="40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</w:tr>
      <w:tr w:rsidR="006C73DD" w:rsidRPr="006C73DD" w:rsidTr="009F6115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Ссылка на видеозапись участника (ссылка на скачивание с Облака, Яндекс-диска или ссылка на видео, загруженное участником в Youtube или Rutube)</w:t>
            </w:r>
          </w:p>
        </w:tc>
        <w:tc>
          <w:tcPr>
            <w:tcW w:w="40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</w:tr>
      <w:tr w:rsidR="006C73DD" w:rsidRPr="006C73DD" w:rsidTr="009F6115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Образовательное учреждение (полное название)</w:t>
            </w:r>
          </w:p>
        </w:tc>
        <w:tc>
          <w:tcPr>
            <w:tcW w:w="40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</w:tr>
      <w:tr w:rsidR="006C73DD" w:rsidRPr="006C73DD" w:rsidTr="009F6115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40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</w:tr>
      <w:tr w:rsidR="006C73DD" w:rsidRPr="006C73DD" w:rsidTr="009F6115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Контактная информация педагога</w:t>
            </w:r>
          </w:p>
        </w:tc>
        <w:tc>
          <w:tcPr>
            <w:tcW w:w="40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6C73DD" w:rsidRPr="006C73DD" w:rsidRDefault="006C73DD" w:rsidP="006C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</w:tr>
    </w:tbl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kern w:val="1"/>
          <w:lang w:eastAsia="en-US"/>
        </w:rPr>
      </w:pPr>
    </w:p>
    <w:p w:rsidR="006C73DD" w:rsidRPr="006C73DD" w:rsidRDefault="006C73DD" w:rsidP="006C73DD">
      <w:pPr>
        <w:shd w:val="clear" w:color="auto" w:fill="FFFFFF"/>
        <w:jc w:val="both"/>
        <w:rPr>
          <w:color w:val="000000"/>
          <w:sz w:val="23"/>
          <w:szCs w:val="23"/>
        </w:rPr>
      </w:pPr>
      <w:r w:rsidRPr="006C73DD">
        <w:rPr>
          <w:color w:val="000000"/>
          <w:sz w:val="23"/>
          <w:szCs w:val="23"/>
        </w:rPr>
        <w:t>*Если участник (конкурсант) относится к категориям: ребенок с ОВЗ, ребенок-инвалид, ребенок, состоящий на учете КДН, ПДН, данную информацию указать в данной графе и предоставить справку о принадлежности ребенка к данным категориям.</w:t>
      </w: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kern w:val="1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>ФИО куратора конкурса ______________________________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>Телефон __________________, ___________________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16"/>
          <w:szCs w:val="16"/>
          <w:lang w:eastAsia="en-US"/>
        </w:rPr>
      </w:pPr>
      <w:r w:rsidRPr="006C73DD">
        <w:rPr>
          <w:rFonts w:eastAsia="DejaVu Sans"/>
          <w:kern w:val="1"/>
          <w:sz w:val="16"/>
          <w:szCs w:val="16"/>
          <w:lang w:eastAsia="en-US"/>
        </w:rPr>
        <w:tab/>
      </w:r>
      <w:r w:rsidRPr="006C73DD">
        <w:rPr>
          <w:rFonts w:eastAsia="DejaVu Sans"/>
          <w:kern w:val="1"/>
          <w:sz w:val="16"/>
          <w:szCs w:val="16"/>
          <w:lang w:eastAsia="en-US"/>
        </w:rPr>
        <w:tab/>
        <w:t xml:space="preserve">          рабочий</w:t>
      </w:r>
      <w:r w:rsidRPr="006C73DD">
        <w:rPr>
          <w:rFonts w:eastAsia="DejaVu Sans"/>
          <w:kern w:val="1"/>
          <w:sz w:val="16"/>
          <w:szCs w:val="16"/>
          <w:lang w:eastAsia="en-US"/>
        </w:rPr>
        <w:tab/>
      </w:r>
      <w:r w:rsidRPr="006C73DD">
        <w:rPr>
          <w:rFonts w:eastAsia="DejaVu Sans"/>
          <w:kern w:val="1"/>
          <w:sz w:val="16"/>
          <w:szCs w:val="16"/>
          <w:lang w:eastAsia="en-US"/>
        </w:rPr>
        <w:tab/>
      </w:r>
      <w:r w:rsidRPr="006C73DD">
        <w:rPr>
          <w:rFonts w:eastAsia="DejaVu Sans"/>
          <w:kern w:val="1"/>
          <w:sz w:val="16"/>
          <w:szCs w:val="16"/>
          <w:lang w:eastAsia="en-US"/>
        </w:rPr>
        <w:tab/>
        <w:t xml:space="preserve">        сотовый</w:t>
      </w:r>
    </w:p>
    <w:p w:rsidR="006C73DD" w:rsidRPr="006C73DD" w:rsidRDefault="006C73DD" w:rsidP="006C73D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ab/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>К заявке прилагается согласие на обработку персональных данных.</w:t>
      </w:r>
    </w:p>
    <w:p w:rsidR="006C73DD" w:rsidRPr="006C73DD" w:rsidRDefault="006C73DD" w:rsidP="006C73DD">
      <w:pPr>
        <w:jc w:val="center"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rPr>
          <w:rFonts w:ascii="Nimbus Roman No9 L" w:eastAsia="DejaVu Sans" w:hAnsi="Nimbus Roman No9 L"/>
          <w:kern w:val="1"/>
          <w:lang w:eastAsia="en-US"/>
        </w:rPr>
        <w:sectPr w:rsidR="006C73DD" w:rsidRPr="006C73DD">
          <w:pgSz w:w="11906" w:h="16838"/>
          <w:pgMar w:top="1134" w:right="850" w:bottom="1134" w:left="1701" w:header="720" w:footer="720" w:gutter="0"/>
          <w:cols w:space="720"/>
          <w:docGrid w:linePitch="360" w:charSpace="-6145"/>
        </w:sectPr>
      </w:pPr>
    </w:p>
    <w:p w:rsidR="006C73DD" w:rsidRPr="006C73DD" w:rsidRDefault="006C73DD" w:rsidP="006C73DD">
      <w:pPr>
        <w:pageBreakBefore/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lastRenderedPageBreak/>
        <w:t>Приложение №2 к Положению</w:t>
      </w:r>
    </w:p>
    <w:p w:rsidR="006C73DD" w:rsidRPr="006C73DD" w:rsidRDefault="006C73DD" w:rsidP="006C73DD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73DD">
        <w:rPr>
          <w:rFonts w:eastAsia="Calibri"/>
          <w:b/>
          <w:sz w:val="28"/>
          <w:szCs w:val="28"/>
          <w:lang w:eastAsia="en-US"/>
        </w:rPr>
        <w:t>Отчёт о проведении муниципального этапа Конкурса</w:t>
      </w:r>
    </w:p>
    <w:p w:rsidR="006C73DD" w:rsidRPr="006C73DD" w:rsidRDefault="006C73DD" w:rsidP="006C73DD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6C73DD">
        <w:rPr>
          <w:rFonts w:eastAsia="Calibri"/>
          <w:b/>
          <w:sz w:val="28"/>
          <w:szCs w:val="28"/>
          <w:lang w:eastAsia="en-US"/>
        </w:rPr>
        <w:t>_______________________________________________________</w:t>
      </w:r>
    </w:p>
    <w:p w:rsidR="006C73DD" w:rsidRPr="006C73DD" w:rsidRDefault="006C73DD" w:rsidP="006C73DD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1646"/>
        <w:gridCol w:w="1225"/>
        <w:gridCol w:w="1592"/>
        <w:gridCol w:w="902"/>
        <w:gridCol w:w="1043"/>
        <w:gridCol w:w="1511"/>
        <w:gridCol w:w="896"/>
        <w:gridCol w:w="1036"/>
        <w:gridCol w:w="1510"/>
        <w:gridCol w:w="891"/>
        <w:gridCol w:w="1023"/>
        <w:gridCol w:w="1509"/>
      </w:tblGrid>
      <w:tr w:rsidR="006C73DD" w:rsidRPr="006C73DD" w:rsidTr="009F6115">
        <w:tc>
          <w:tcPr>
            <w:tcW w:w="1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Calibri"/>
                <w:sz w:val="20"/>
                <w:szCs w:val="20"/>
                <w:lang w:eastAsia="en-US"/>
              </w:rPr>
              <w:t>Название муниципального конкурса</w:t>
            </w:r>
          </w:p>
        </w:tc>
        <w:tc>
          <w:tcPr>
            <w:tcW w:w="1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Calibri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Calibri"/>
                <w:sz w:val="20"/>
                <w:szCs w:val="20"/>
                <w:lang w:eastAsia="en-US"/>
              </w:rPr>
              <w:t>Номинации, возрастные категории (перечислить те, которые проводились на муниципальном уровне)</w:t>
            </w:r>
          </w:p>
        </w:tc>
        <w:tc>
          <w:tcPr>
            <w:tcW w:w="3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Calibri"/>
                <w:sz w:val="20"/>
                <w:szCs w:val="20"/>
                <w:lang w:eastAsia="en-US"/>
              </w:rPr>
              <w:t>Количество ОУ, принимавших участие в конкурсе (всего)</w:t>
            </w:r>
          </w:p>
        </w:tc>
        <w:tc>
          <w:tcPr>
            <w:tcW w:w="3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Calibri"/>
                <w:sz w:val="20"/>
                <w:szCs w:val="20"/>
                <w:lang w:eastAsia="en-US"/>
              </w:rPr>
              <w:t>Количество участников муниципального этапа конкурса (всего)</w:t>
            </w:r>
          </w:p>
        </w:tc>
        <w:tc>
          <w:tcPr>
            <w:tcW w:w="3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Calibri"/>
                <w:sz w:val="20"/>
                <w:szCs w:val="20"/>
                <w:lang w:eastAsia="en-US"/>
              </w:rPr>
              <w:t>Количество учащихся, рекомендуемых для участия в региональном этапе (всего)</w:t>
            </w:r>
          </w:p>
        </w:tc>
      </w:tr>
      <w:tr w:rsidR="006C73DD" w:rsidRPr="006C73DD" w:rsidTr="009F6115">
        <w:tc>
          <w:tcPr>
            <w:tcW w:w="1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Calibri"/>
                <w:sz w:val="20"/>
                <w:szCs w:val="20"/>
                <w:lang w:eastAsia="en-US"/>
              </w:rPr>
              <w:t xml:space="preserve">МБУ ДО 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Calibri"/>
                <w:sz w:val="20"/>
                <w:szCs w:val="20"/>
                <w:lang w:eastAsia="en-US"/>
              </w:rPr>
              <w:t>МБОУ СОШ и филиалы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Calibri"/>
                <w:sz w:val="16"/>
                <w:szCs w:val="16"/>
                <w:lang w:eastAsia="en-US"/>
              </w:rPr>
              <w:t>Организации подведомственные управлению культуры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Calibri"/>
                <w:sz w:val="20"/>
                <w:szCs w:val="20"/>
                <w:lang w:eastAsia="en-US"/>
              </w:rPr>
              <w:t xml:space="preserve">МБУ ДО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Calibri"/>
                <w:sz w:val="20"/>
                <w:szCs w:val="20"/>
                <w:lang w:eastAsia="en-US"/>
              </w:rPr>
              <w:t>МБОУ СОШ и филиалы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Calibri"/>
                <w:sz w:val="16"/>
                <w:szCs w:val="16"/>
                <w:lang w:eastAsia="en-US"/>
              </w:rPr>
              <w:t>Организации подведомственные управлению культуры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Calibri"/>
                <w:sz w:val="20"/>
                <w:szCs w:val="20"/>
                <w:lang w:eastAsia="en-US"/>
              </w:rPr>
              <w:t xml:space="preserve">МБУ ДО 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Calibri"/>
                <w:sz w:val="20"/>
                <w:szCs w:val="20"/>
                <w:lang w:eastAsia="en-US"/>
              </w:rPr>
              <w:t>МБОУ СОШ и филиалы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eastAsia="Calibri"/>
                <w:sz w:val="16"/>
                <w:szCs w:val="16"/>
                <w:lang w:eastAsia="en-US"/>
              </w:rPr>
              <w:t>Организации подведомственные управлению культуры</w:t>
            </w:r>
          </w:p>
        </w:tc>
      </w:tr>
      <w:tr w:rsidR="006C73DD" w:rsidRPr="006C73DD" w:rsidTr="009F6115"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</w:tr>
      <w:tr w:rsidR="006C73DD" w:rsidRPr="006C73DD" w:rsidTr="009F6115"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right"/>
              <w:rPr>
                <w:rFonts w:eastAsia="DejaVu Sans"/>
                <w:b/>
                <w:kern w:val="1"/>
                <w:lang w:eastAsia="en-US"/>
              </w:rPr>
            </w:pPr>
            <w:r w:rsidRPr="006C73DD">
              <w:rPr>
                <w:rFonts w:eastAsia="DejaVu Sans"/>
                <w:b/>
                <w:kern w:val="1"/>
                <w:lang w:eastAsia="en-US"/>
              </w:rPr>
              <w:t>Итого: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73DD" w:rsidRPr="006C73DD" w:rsidRDefault="006C73DD" w:rsidP="006C73DD">
            <w:pPr>
              <w:jc w:val="center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</w:tr>
    </w:tbl>
    <w:p w:rsidR="006C73DD" w:rsidRPr="006C73DD" w:rsidRDefault="006C73DD" w:rsidP="006C73DD">
      <w:pPr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6C73DD" w:rsidRPr="006C73DD" w:rsidRDefault="006C73DD" w:rsidP="006C73DD">
      <w:pPr>
        <w:jc w:val="center"/>
        <w:rPr>
          <w:rFonts w:eastAsia="Calibri"/>
          <w:sz w:val="28"/>
          <w:szCs w:val="28"/>
          <w:lang w:eastAsia="en-US"/>
        </w:rPr>
      </w:pPr>
    </w:p>
    <w:p w:rsidR="006C73DD" w:rsidRPr="006C73DD" w:rsidRDefault="006C73DD" w:rsidP="006C73DD">
      <w:pPr>
        <w:jc w:val="center"/>
        <w:rPr>
          <w:rFonts w:eastAsia="Calibri"/>
          <w:sz w:val="28"/>
          <w:szCs w:val="28"/>
          <w:lang w:eastAsia="en-US"/>
        </w:rPr>
      </w:pPr>
      <w:r w:rsidRPr="006C73DD">
        <w:rPr>
          <w:rFonts w:eastAsia="Calibri"/>
          <w:b/>
          <w:sz w:val="28"/>
          <w:szCs w:val="28"/>
          <w:lang w:eastAsia="en-US"/>
        </w:rPr>
        <w:t>Обязательная информация для включения в протокол заседания жюри муниципального этапа Конкурса</w:t>
      </w:r>
    </w:p>
    <w:p w:rsidR="006C73DD" w:rsidRPr="006C73DD" w:rsidRDefault="006C73DD" w:rsidP="006C73DD">
      <w:pPr>
        <w:rPr>
          <w:rFonts w:eastAsia="Calibri"/>
          <w:sz w:val="28"/>
          <w:szCs w:val="28"/>
          <w:lang w:eastAsia="en-US"/>
        </w:rPr>
      </w:pPr>
    </w:p>
    <w:p w:rsidR="006C73DD" w:rsidRPr="006C73DD" w:rsidRDefault="006C73DD" w:rsidP="006C73DD">
      <w:pPr>
        <w:rPr>
          <w:rFonts w:eastAsia="Calibri"/>
          <w:sz w:val="28"/>
          <w:szCs w:val="28"/>
          <w:lang w:eastAsia="en-US"/>
        </w:rPr>
      </w:pPr>
    </w:p>
    <w:p w:rsidR="006C73DD" w:rsidRPr="006C73DD" w:rsidRDefault="006C73DD" w:rsidP="006C73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73DD">
        <w:rPr>
          <w:rFonts w:eastAsia="Calibri"/>
          <w:sz w:val="28"/>
          <w:szCs w:val="28"/>
          <w:lang w:eastAsia="en-US"/>
        </w:rPr>
        <w:t>1. Название Конкурса.</w:t>
      </w:r>
    </w:p>
    <w:p w:rsidR="006C73DD" w:rsidRPr="006C73DD" w:rsidRDefault="006C73DD" w:rsidP="006C73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73DD">
        <w:rPr>
          <w:rFonts w:eastAsia="Calibri"/>
          <w:sz w:val="28"/>
          <w:szCs w:val="28"/>
          <w:lang w:eastAsia="en-US"/>
        </w:rPr>
        <w:t>2. Дата проведения.</w:t>
      </w:r>
    </w:p>
    <w:p w:rsidR="006C73DD" w:rsidRPr="006C73DD" w:rsidRDefault="006C73DD" w:rsidP="006C73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73DD">
        <w:rPr>
          <w:rFonts w:eastAsia="Calibri"/>
          <w:sz w:val="28"/>
          <w:szCs w:val="28"/>
          <w:lang w:eastAsia="en-US"/>
        </w:rPr>
        <w:t>3. Состав жюри с указанием должности и места работы.</w:t>
      </w:r>
    </w:p>
    <w:p w:rsidR="006C73DD" w:rsidRPr="006C73DD" w:rsidRDefault="006C73DD" w:rsidP="006C73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73DD">
        <w:rPr>
          <w:rFonts w:eastAsia="Calibri"/>
          <w:sz w:val="28"/>
          <w:szCs w:val="28"/>
          <w:lang w:eastAsia="en-US"/>
        </w:rPr>
        <w:t>4. Количество участников по каждой номинации, возрастной категории.</w:t>
      </w:r>
    </w:p>
    <w:p w:rsidR="006C73DD" w:rsidRPr="006C73DD" w:rsidRDefault="006C73DD" w:rsidP="006C73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73DD">
        <w:rPr>
          <w:rFonts w:eastAsia="Calibri"/>
          <w:sz w:val="28"/>
          <w:szCs w:val="28"/>
          <w:lang w:eastAsia="en-US"/>
        </w:rPr>
        <w:t>5. Победители (1 место с указанием количества баллов по каждой позиции).</w:t>
      </w:r>
    </w:p>
    <w:p w:rsidR="006C73DD" w:rsidRPr="006C73DD" w:rsidRDefault="006C73DD" w:rsidP="006C73DD">
      <w:pPr>
        <w:widowControl w:val="0"/>
        <w:suppressAutoHyphens/>
        <w:ind w:firstLine="708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Calibri"/>
          <w:sz w:val="28"/>
          <w:szCs w:val="28"/>
          <w:lang w:eastAsia="en-US"/>
        </w:rPr>
        <w:t>6. Подписи членов жюри, руководителя, секретаря.</w:t>
      </w: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rPr>
          <w:rFonts w:ascii="Nimbus Roman No9 L" w:eastAsia="DejaVu Sans" w:hAnsi="Nimbus Roman No9 L"/>
          <w:kern w:val="1"/>
          <w:lang w:eastAsia="en-US"/>
        </w:rPr>
        <w:sectPr w:rsidR="006C73DD" w:rsidRPr="006C73DD">
          <w:pgSz w:w="16838" w:h="11906" w:orient="landscape"/>
          <w:pgMar w:top="851" w:right="1134" w:bottom="1701" w:left="1134" w:header="720" w:footer="720" w:gutter="0"/>
          <w:cols w:space="720"/>
          <w:docGrid w:linePitch="360" w:charSpace="-6145"/>
        </w:sectPr>
      </w:pPr>
    </w:p>
    <w:p w:rsidR="006C73DD" w:rsidRPr="006C73DD" w:rsidRDefault="006C73DD" w:rsidP="006C73DD">
      <w:pPr>
        <w:widowControl w:val="0"/>
        <w:suppressAutoHyphens/>
        <w:jc w:val="right"/>
        <w:rPr>
          <w:sz w:val="28"/>
          <w:szCs w:val="28"/>
          <w:lang w:eastAsia="ar-SA"/>
        </w:rPr>
      </w:pPr>
      <w:r w:rsidRPr="006C73DD">
        <w:rPr>
          <w:sz w:val="28"/>
          <w:szCs w:val="28"/>
          <w:lang w:eastAsia="ar-SA"/>
        </w:rPr>
        <w:lastRenderedPageBreak/>
        <w:t>Приложение 3 к Положению</w:t>
      </w:r>
    </w:p>
    <w:p w:rsidR="006C73DD" w:rsidRPr="006C73DD" w:rsidRDefault="006C73DD" w:rsidP="006C73DD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6C73DD" w:rsidRPr="006C73DD" w:rsidRDefault="006C73DD" w:rsidP="006C73DD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6C73DD">
        <w:rPr>
          <w:b/>
          <w:sz w:val="28"/>
          <w:szCs w:val="28"/>
          <w:lang w:eastAsia="ar-SA"/>
        </w:rPr>
        <w:t>Список часто исполняемых произведений</w:t>
      </w:r>
    </w:p>
    <w:p w:rsidR="006C73DD" w:rsidRPr="006C73DD" w:rsidRDefault="006C73DD" w:rsidP="006C73DD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C73DD">
        <w:rPr>
          <w:sz w:val="28"/>
          <w:szCs w:val="28"/>
          <w:lang w:eastAsia="ar-SA"/>
        </w:rPr>
        <w:t>В рамках Конкурса юных чтецов «Живая классика» участникам предлагается прочитать на русском языке отрывок из выбранного ими прозаического произведения.</w:t>
      </w:r>
    </w:p>
    <w:p w:rsidR="006C73DD" w:rsidRPr="006C73DD" w:rsidRDefault="006C73DD" w:rsidP="006C73D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C73DD">
        <w:rPr>
          <w:sz w:val="28"/>
          <w:szCs w:val="28"/>
          <w:lang w:eastAsia="ar-SA"/>
        </w:rPr>
        <w:t>В данном списке представлены авторы и произведения, которые оцениваются жюри в 7 баллов. Баллы могут быть добавлены в том случае, если прочтение классики, глубоко эмоционально затронуло слушателей, заставило по-новому взглянуть на известное произведение (плюс от 0 до 3 баллов).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u w:val="single"/>
          <w:lang w:eastAsia="ar-SA"/>
        </w:rPr>
      </w:pPr>
    </w:p>
    <w:p w:rsidR="006C73DD" w:rsidRPr="006C73DD" w:rsidRDefault="006C73DD" w:rsidP="006C73DD">
      <w:pPr>
        <w:widowControl w:val="0"/>
        <w:suppressAutoHyphens/>
        <w:jc w:val="both"/>
        <w:rPr>
          <w:b/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Зарубежная литература:</w:t>
      </w:r>
    </w:p>
    <w:p w:rsidR="006C73DD" w:rsidRPr="006C73DD" w:rsidRDefault="006C73DD" w:rsidP="006C73DD">
      <w:pPr>
        <w:widowControl w:val="0"/>
        <w:suppressAutoHyphens/>
        <w:jc w:val="both"/>
        <w:rPr>
          <w:b/>
          <w:bCs/>
          <w:sz w:val="28"/>
          <w:szCs w:val="28"/>
          <w:lang w:eastAsia="ar-SA"/>
        </w:rPr>
      </w:pPr>
    </w:p>
    <w:p w:rsidR="006C73DD" w:rsidRPr="006C73DD" w:rsidRDefault="006C73DD" w:rsidP="006C73DD">
      <w:pPr>
        <w:widowControl w:val="0"/>
        <w:suppressAutoHyphens/>
        <w:jc w:val="both"/>
        <w:rPr>
          <w:b/>
          <w:bCs/>
          <w:sz w:val="28"/>
          <w:szCs w:val="28"/>
          <w:lang w:eastAsia="ar-SA"/>
        </w:rPr>
      </w:pPr>
      <w:r w:rsidRPr="006C73DD">
        <w:rPr>
          <w:b/>
          <w:sz w:val="28"/>
          <w:szCs w:val="28"/>
          <w:lang w:eastAsia="ar-SA"/>
        </w:rPr>
        <w:t>Г.Х.Андерсен.</w:t>
      </w:r>
    </w:p>
    <w:p w:rsidR="006C73DD" w:rsidRPr="006C73DD" w:rsidRDefault="006C73DD" w:rsidP="006C73DD">
      <w:pPr>
        <w:widowControl w:val="0"/>
        <w:suppressAutoHyphens/>
        <w:jc w:val="both"/>
        <w:rPr>
          <w:b/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М.Твен</w:t>
      </w:r>
      <w:r w:rsidRPr="006C73DD">
        <w:rPr>
          <w:bCs/>
          <w:sz w:val="28"/>
          <w:szCs w:val="28"/>
          <w:lang w:eastAsia="ar-SA"/>
        </w:rPr>
        <w:t>«Приключения Тома Сойера».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sz w:val="28"/>
          <w:szCs w:val="28"/>
          <w:lang w:eastAsia="ar-SA"/>
        </w:rPr>
        <w:t>А. де Сент-Экзюпери</w:t>
      </w:r>
      <w:r w:rsidRPr="006C73DD">
        <w:rPr>
          <w:bCs/>
          <w:sz w:val="28"/>
          <w:szCs w:val="28"/>
          <w:lang w:eastAsia="ar-SA"/>
        </w:rPr>
        <w:t>«Маленький принц».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sz w:val="28"/>
          <w:szCs w:val="28"/>
          <w:lang w:eastAsia="ar-SA"/>
        </w:rPr>
        <w:t>Р.Бах</w:t>
      </w:r>
      <w:r w:rsidRPr="006C73DD">
        <w:rPr>
          <w:sz w:val="28"/>
          <w:szCs w:val="28"/>
          <w:lang w:eastAsia="ar-SA"/>
        </w:rPr>
        <w:t xml:space="preserve"> «Чайка по имени Джонатан Ливингстон».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А</w:t>
      </w:r>
      <w:r w:rsidRPr="006C73DD">
        <w:rPr>
          <w:bCs/>
          <w:sz w:val="28"/>
          <w:szCs w:val="28"/>
          <w:lang w:eastAsia="ar-SA"/>
        </w:rPr>
        <w:t>.</w:t>
      </w:r>
      <w:r w:rsidRPr="006C73DD">
        <w:rPr>
          <w:b/>
          <w:sz w:val="28"/>
          <w:szCs w:val="28"/>
          <w:lang w:eastAsia="ar-SA"/>
        </w:rPr>
        <w:t>Линдгрен</w:t>
      </w:r>
      <w:r w:rsidRPr="006C73DD">
        <w:rPr>
          <w:sz w:val="28"/>
          <w:szCs w:val="28"/>
          <w:lang w:eastAsia="ar-SA"/>
        </w:rPr>
        <w:t xml:space="preserve"> «Пеппи длинный чулок».</w:t>
      </w:r>
    </w:p>
    <w:p w:rsidR="006C73DD" w:rsidRPr="006C73DD" w:rsidRDefault="006C73DD" w:rsidP="006C73DD">
      <w:pPr>
        <w:widowControl w:val="0"/>
        <w:suppressAutoHyphens/>
        <w:jc w:val="both"/>
        <w:rPr>
          <w:b/>
          <w:bCs/>
          <w:sz w:val="28"/>
          <w:szCs w:val="28"/>
          <w:lang w:eastAsia="ar-SA"/>
        </w:rPr>
      </w:pPr>
      <w:r w:rsidRPr="006C73DD">
        <w:rPr>
          <w:b/>
          <w:sz w:val="28"/>
          <w:szCs w:val="28"/>
          <w:lang w:eastAsia="ar-SA"/>
        </w:rPr>
        <w:t>О.Генри</w:t>
      </w:r>
      <w:r w:rsidRPr="006C73DD">
        <w:rPr>
          <w:sz w:val="28"/>
          <w:szCs w:val="28"/>
          <w:lang w:eastAsia="ar-SA"/>
        </w:rPr>
        <w:t xml:space="preserve"> «Дары волхвов».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6C73DD" w:rsidRPr="006C73DD" w:rsidRDefault="006C73DD" w:rsidP="006C73DD">
      <w:pPr>
        <w:widowControl w:val="0"/>
        <w:suppressAutoHyphens/>
        <w:jc w:val="both"/>
        <w:rPr>
          <w:b/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Русская литература:</w:t>
      </w:r>
    </w:p>
    <w:p w:rsidR="006C73DD" w:rsidRPr="006C73DD" w:rsidRDefault="006C73DD" w:rsidP="006C73DD">
      <w:pPr>
        <w:widowControl w:val="0"/>
        <w:suppressAutoHyphens/>
        <w:jc w:val="both"/>
        <w:rPr>
          <w:b/>
          <w:bCs/>
          <w:sz w:val="28"/>
          <w:szCs w:val="28"/>
          <w:lang w:eastAsia="ar-SA"/>
        </w:rPr>
      </w:pPr>
    </w:p>
    <w:p w:rsidR="006C73DD" w:rsidRPr="006C73DD" w:rsidRDefault="006C73DD" w:rsidP="006C73DD">
      <w:pPr>
        <w:widowControl w:val="0"/>
        <w:suppressAutoHyphens/>
        <w:jc w:val="both"/>
        <w:rPr>
          <w:b/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Ч.Айтматов</w:t>
      </w:r>
      <w:r w:rsidRPr="006C73DD">
        <w:rPr>
          <w:bCs/>
          <w:sz w:val="28"/>
          <w:szCs w:val="28"/>
          <w:lang w:eastAsia="ar-SA"/>
        </w:rPr>
        <w:t>«Материнское поле», «Плаха».</w:t>
      </w:r>
    </w:p>
    <w:p w:rsidR="006C73DD" w:rsidRPr="006C73DD" w:rsidRDefault="006C73DD" w:rsidP="006C73DD">
      <w:pPr>
        <w:widowControl w:val="0"/>
        <w:suppressAutoHyphens/>
        <w:jc w:val="both"/>
        <w:rPr>
          <w:b/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С.Алексиевич</w:t>
      </w:r>
      <w:r w:rsidRPr="006C73DD">
        <w:rPr>
          <w:bCs/>
          <w:sz w:val="28"/>
          <w:szCs w:val="28"/>
          <w:lang w:eastAsia="ar-SA"/>
        </w:rPr>
        <w:t>«Цинковые мальчики».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Б.Васильев</w:t>
      </w:r>
      <w:r w:rsidRPr="006C73DD">
        <w:rPr>
          <w:bCs/>
          <w:sz w:val="28"/>
          <w:szCs w:val="28"/>
          <w:lang w:eastAsia="ar-SA"/>
        </w:rPr>
        <w:t>«А зори здесь тихие».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Б.Ганаго</w:t>
      </w:r>
      <w:r w:rsidRPr="006C73DD">
        <w:rPr>
          <w:bCs/>
          <w:sz w:val="28"/>
          <w:szCs w:val="28"/>
          <w:lang w:eastAsia="ar-SA"/>
        </w:rPr>
        <w:t>«Зеркало», «Письмо Богу», «Машенька».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Н.Гоголь</w:t>
      </w:r>
      <w:r w:rsidRPr="006C73DD">
        <w:rPr>
          <w:bCs/>
          <w:sz w:val="28"/>
          <w:szCs w:val="28"/>
          <w:lang w:eastAsia="ar-SA"/>
        </w:rPr>
        <w:t>«Вечера на хуторе близ Диканьки», «Тарас Бульба», «Петербургские повести», «Записки сумасшедшего», «Мёртвые души», «Ревизор».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И.Гончаров</w:t>
      </w:r>
      <w:r w:rsidRPr="006C73DD">
        <w:rPr>
          <w:sz w:val="28"/>
          <w:szCs w:val="28"/>
          <w:lang w:eastAsia="ar-SA"/>
        </w:rPr>
        <w:t>«Обломов».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М.Горький</w:t>
      </w:r>
      <w:r w:rsidRPr="006C73DD">
        <w:rPr>
          <w:sz w:val="28"/>
          <w:szCs w:val="28"/>
          <w:lang w:eastAsia="ar-SA"/>
        </w:rPr>
        <w:t>«Старуха Изергиль».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sz w:val="28"/>
          <w:szCs w:val="28"/>
          <w:lang w:eastAsia="ar-SA"/>
        </w:rPr>
        <w:t>Г.Горин</w:t>
      </w:r>
      <w:r w:rsidRPr="006C73DD">
        <w:rPr>
          <w:sz w:val="28"/>
          <w:szCs w:val="28"/>
          <w:lang w:eastAsia="ar-SA"/>
        </w:rPr>
        <w:t xml:space="preserve"> «Ёжик».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А.Грин «</w:t>
      </w:r>
      <w:r w:rsidRPr="006C73DD">
        <w:rPr>
          <w:bCs/>
          <w:sz w:val="28"/>
          <w:szCs w:val="28"/>
          <w:lang w:eastAsia="ar-SA"/>
        </w:rPr>
        <w:t>Алые паруса».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Ф.Достоевский</w:t>
      </w:r>
      <w:r w:rsidRPr="006C73DD">
        <w:rPr>
          <w:sz w:val="28"/>
          <w:szCs w:val="28"/>
          <w:lang w:eastAsia="ar-SA"/>
        </w:rPr>
        <w:t>«Преступление и наказание».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В.Драгунский</w:t>
      </w:r>
      <w:r w:rsidRPr="006C73DD">
        <w:rPr>
          <w:bCs/>
          <w:sz w:val="28"/>
          <w:szCs w:val="28"/>
          <w:lang w:eastAsia="ar-SA"/>
        </w:rPr>
        <w:t>«Тайное становится явным», «Главные реки», «Слава Ивана Козловского»,  «</w:t>
      </w:r>
      <w:r w:rsidRPr="006C73DD">
        <w:rPr>
          <w:sz w:val="28"/>
          <w:szCs w:val="28"/>
          <w:lang w:eastAsia="ar-SA"/>
        </w:rPr>
        <w:t>Где это видано, где это слыхано», «Девочка на шаре», «Друг детства», «Заколдованная буква», «Куриный бульон», «Надо иметь чувство юмора», «Он живой и светится», «Пожар во флигеле, или Подвиг во льдах», «Чики-брык», «Заколдованная буква», «Друг детства», «Бы», «Если бы я был взрослым».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М.Дружинина</w:t>
      </w:r>
      <w:r w:rsidRPr="006C73DD">
        <w:rPr>
          <w:bCs/>
          <w:sz w:val="28"/>
          <w:szCs w:val="28"/>
          <w:lang w:eastAsia="ar-SA"/>
        </w:rPr>
        <w:t>«Гороскоп», «Мой приятель – супермен», «Звоните, вам споют», «Лекарство от контрольной».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Б.Екимов</w:t>
      </w:r>
      <w:r w:rsidRPr="006C73DD">
        <w:rPr>
          <w:bCs/>
          <w:sz w:val="28"/>
          <w:szCs w:val="28"/>
          <w:lang w:eastAsia="ar-SA"/>
        </w:rPr>
        <w:t xml:space="preserve"> «Говори, мама, говори».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lastRenderedPageBreak/>
        <w:t>В.Железников</w:t>
      </w:r>
      <w:r w:rsidRPr="006C73DD">
        <w:rPr>
          <w:bCs/>
          <w:sz w:val="28"/>
          <w:szCs w:val="28"/>
          <w:lang w:eastAsia="ar-SA"/>
        </w:rPr>
        <w:t xml:space="preserve"> «Чучело», «В старом танке».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В.Закруткин</w:t>
      </w:r>
      <w:r w:rsidRPr="006C73DD">
        <w:rPr>
          <w:bCs/>
          <w:sz w:val="28"/>
          <w:szCs w:val="28"/>
          <w:lang w:eastAsia="ar-SA"/>
        </w:rPr>
        <w:t>«Матерь Человеческая».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М.Зощенко</w:t>
      </w:r>
      <w:r w:rsidRPr="006C73DD">
        <w:rPr>
          <w:bCs/>
          <w:sz w:val="28"/>
          <w:szCs w:val="28"/>
          <w:lang w:eastAsia="ar-SA"/>
        </w:rPr>
        <w:t xml:space="preserve">«Аристократка», </w:t>
      </w:r>
      <w:r w:rsidRPr="006C73DD">
        <w:rPr>
          <w:sz w:val="28"/>
          <w:szCs w:val="28"/>
          <w:lang w:eastAsia="ar-SA"/>
        </w:rPr>
        <w:t>«Жених», «Калоша».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sz w:val="28"/>
          <w:szCs w:val="28"/>
          <w:lang w:eastAsia="ar-SA"/>
        </w:rPr>
        <w:t>Н.Карамзин</w:t>
      </w:r>
      <w:r w:rsidRPr="006C73DD">
        <w:rPr>
          <w:sz w:val="28"/>
          <w:szCs w:val="28"/>
          <w:lang w:eastAsia="ar-SA"/>
        </w:rPr>
        <w:t>«Бедная Лиза».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М.Лермонтов</w:t>
      </w:r>
      <w:r w:rsidRPr="006C73DD">
        <w:rPr>
          <w:sz w:val="28"/>
          <w:szCs w:val="28"/>
          <w:lang w:eastAsia="ar-SA"/>
        </w:rPr>
        <w:t>«Герой нашего времени».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Н.Тэффи</w:t>
      </w:r>
      <w:r w:rsidRPr="006C73DD">
        <w:rPr>
          <w:bCs/>
          <w:sz w:val="28"/>
          <w:szCs w:val="28"/>
          <w:lang w:eastAsia="ar-SA"/>
        </w:rPr>
        <w:t>«Жизнь и воротник», «Экзамен», «Демоническая женщина», «Катенька», «Счастливая», «Раскаявшаяся судьба».</w:t>
      </w:r>
    </w:p>
    <w:p w:rsidR="006C73DD" w:rsidRPr="006C73DD" w:rsidRDefault="006C73DD" w:rsidP="006C73DD">
      <w:pPr>
        <w:widowControl w:val="0"/>
        <w:suppressAutoHyphens/>
        <w:jc w:val="both"/>
        <w:rPr>
          <w:b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Н.Носов</w:t>
      </w:r>
      <w:r w:rsidRPr="006C73DD">
        <w:rPr>
          <w:sz w:val="28"/>
          <w:szCs w:val="28"/>
          <w:lang w:eastAsia="ar-SA"/>
        </w:rPr>
        <w:t>«Затейники», «Живая шляпа», «Федина задача».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В.Осеева</w:t>
      </w:r>
      <w:r w:rsidRPr="006C73DD">
        <w:rPr>
          <w:sz w:val="28"/>
          <w:szCs w:val="28"/>
          <w:lang w:eastAsia="ar-SA"/>
        </w:rPr>
        <w:t>«Динка», «Бабка».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sz w:val="28"/>
          <w:szCs w:val="28"/>
          <w:lang w:eastAsia="ar-SA"/>
        </w:rPr>
        <w:t>А.Островский</w:t>
      </w:r>
      <w:r w:rsidRPr="006C73DD">
        <w:rPr>
          <w:sz w:val="28"/>
          <w:szCs w:val="28"/>
          <w:lang w:eastAsia="ar-SA"/>
        </w:rPr>
        <w:t>«Гроза», «Бесприданница».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Т.Петросян</w:t>
      </w:r>
      <w:r w:rsidRPr="006C73DD">
        <w:rPr>
          <w:bCs/>
          <w:sz w:val="28"/>
          <w:szCs w:val="28"/>
          <w:lang w:eastAsia="ar-SA"/>
        </w:rPr>
        <w:t>«Записка».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И.Пивоварова</w:t>
      </w:r>
      <w:r w:rsidRPr="006C73DD">
        <w:rPr>
          <w:bCs/>
          <w:sz w:val="28"/>
          <w:szCs w:val="28"/>
          <w:lang w:eastAsia="ar-SA"/>
        </w:rPr>
        <w:t>«Сочинение», «О чем думает моя голова», «Весенний дождь», «Селиверстов не парень, а золото».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С.Писахов</w:t>
      </w:r>
      <w:r w:rsidRPr="006C73DD">
        <w:rPr>
          <w:bCs/>
          <w:sz w:val="28"/>
          <w:szCs w:val="28"/>
          <w:lang w:eastAsia="ar-SA"/>
        </w:rPr>
        <w:t>«Как купчиха постничала», «Громка мода».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Е.Пономаренко</w:t>
      </w:r>
      <w:r w:rsidRPr="006C73DD">
        <w:rPr>
          <w:bCs/>
          <w:sz w:val="28"/>
          <w:szCs w:val="28"/>
          <w:lang w:eastAsia="ar-SA"/>
        </w:rPr>
        <w:t>«Леночка».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В</w:t>
      </w:r>
      <w:r w:rsidRPr="006C73DD">
        <w:rPr>
          <w:bCs/>
          <w:sz w:val="28"/>
          <w:szCs w:val="28"/>
          <w:lang w:eastAsia="ar-SA"/>
        </w:rPr>
        <w:t>.</w:t>
      </w:r>
      <w:r w:rsidRPr="006C73DD">
        <w:rPr>
          <w:b/>
          <w:bCs/>
          <w:sz w:val="28"/>
          <w:szCs w:val="28"/>
          <w:lang w:eastAsia="ar-SA"/>
        </w:rPr>
        <w:t>Постников</w:t>
      </w:r>
      <w:r w:rsidRPr="006C73DD">
        <w:rPr>
          <w:bCs/>
          <w:sz w:val="28"/>
          <w:szCs w:val="28"/>
          <w:lang w:eastAsia="ar-SA"/>
        </w:rPr>
        <w:t>«Жених из 3 Б».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А.Приставкин</w:t>
      </w:r>
      <w:r w:rsidRPr="006C73DD">
        <w:rPr>
          <w:bCs/>
          <w:sz w:val="28"/>
          <w:szCs w:val="28"/>
          <w:lang w:eastAsia="ar-SA"/>
        </w:rPr>
        <w:t>«Фотография».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А.Пушкин</w:t>
      </w:r>
      <w:r w:rsidRPr="006C73DD">
        <w:rPr>
          <w:sz w:val="28"/>
          <w:szCs w:val="28"/>
          <w:lang w:eastAsia="ar-SA"/>
        </w:rPr>
        <w:t>«Дубровский», «Капитанская дочка», «Повести Белкина», «Пиковая дама».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Русские народные сказки:</w:t>
      </w:r>
      <w:r w:rsidRPr="006C73DD">
        <w:rPr>
          <w:sz w:val="28"/>
          <w:szCs w:val="28"/>
          <w:lang w:eastAsia="ar-SA"/>
        </w:rPr>
        <w:t xml:space="preserve"> «Сивка-Бурка», «Сестрица Аленушка и братец Иванушка»,  «Иван-царевич и серый волк».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sz w:val="28"/>
          <w:szCs w:val="28"/>
          <w:lang w:eastAsia="ar-SA"/>
        </w:rPr>
        <w:t>Л.Толстой</w:t>
      </w:r>
      <w:r w:rsidRPr="006C73DD">
        <w:rPr>
          <w:sz w:val="28"/>
          <w:szCs w:val="28"/>
          <w:lang w:eastAsia="ar-SA"/>
        </w:rPr>
        <w:t>«Война и мир».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sz w:val="28"/>
          <w:szCs w:val="28"/>
          <w:lang w:eastAsia="ar-SA"/>
        </w:rPr>
        <w:t>И.Тургенев</w:t>
      </w:r>
      <w:r w:rsidRPr="006C73DD">
        <w:rPr>
          <w:sz w:val="28"/>
          <w:szCs w:val="28"/>
          <w:lang w:eastAsia="ar-SA"/>
        </w:rPr>
        <w:t>«Отцы и дети», «Ася», «Записки охотника».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sz w:val="28"/>
          <w:szCs w:val="28"/>
          <w:lang w:eastAsia="ar-SA"/>
        </w:rPr>
        <w:t>Э.Успенский</w:t>
      </w:r>
      <w:r w:rsidRPr="006C73DD">
        <w:rPr>
          <w:sz w:val="28"/>
          <w:szCs w:val="28"/>
          <w:lang w:eastAsia="ar-SA"/>
        </w:rPr>
        <w:t xml:space="preserve"> «Крокодил Гена и его друзья».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Л.Чарская</w:t>
      </w:r>
      <w:r w:rsidRPr="006C73DD">
        <w:rPr>
          <w:bCs/>
          <w:sz w:val="28"/>
          <w:szCs w:val="28"/>
          <w:lang w:eastAsia="ar-SA"/>
        </w:rPr>
        <w:t>«Записки маленькой гимназистки».</w:t>
      </w:r>
    </w:p>
    <w:p w:rsidR="006C73DD" w:rsidRPr="006C73DD" w:rsidRDefault="006C73DD" w:rsidP="006C73DD">
      <w:pPr>
        <w:widowControl w:val="0"/>
        <w:suppressAutoHyphens/>
        <w:jc w:val="both"/>
        <w:rPr>
          <w:bCs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А.Чехов</w:t>
      </w:r>
      <w:r w:rsidRPr="006C73DD">
        <w:rPr>
          <w:bCs/>
          <w:sz w:val="28"/>
          <w:szCs w:val="28"/>
          <w:lang w:eastAsia="ar-SA"/>
        </w:rPr>
        <w:t xml:space="preserve"> «Каштанка», «Смерть чиновника», «Размазня», «Толстый и тонкий», «Злой мальчик», </w:t>
      </w:r>
      <w:r w:rsidRPr="006C73DD">
        <w:rPr>
          <w:sz w:val="28"/>
          <w:szCs w:val="28"/>
          <w:lang w:eastAsia="ar-SA"/>
        </w:rPr>
        <w:t>«Чайка», «Лошадиная фамилия», «Дама с собачкой», «Человек в футляре».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М.Шолохов</w:t>
      </w:r>
      <w:r w:rsidRPr="006C73DD">
        <w:rPr>
          <w:sz w:val="28"/>
          <w:szCs w:val="28"/>
          <w:lang w:eastAsia="ar-SA"/>
        </w:rPr>
        <w:t>«Тихий Дон», «Судьба человека», «Нахаленок».</w:t>
      </w:r>
    </w:p>
    <w:p w:rsidR="006C73DD" w:rsidRPr="006C73DD" w:rsidRDefault="006C73DD" w:rsidP="006C73DD">
      <w:pPr>
        <w:widowControl w:val="0"/>
        <w:suppressAutoHyphens/>
        <w:jc w:val="both"/>
        <w:rPr>
          <w:i/>
          <w:sz w:val="28"/>
          <w:szCs w:val="28"/>
          <w:lang w:eastAsia="ar-SA"/>
        </w:rPr>
      </w:pPr>
      <w:r w:rsidRPr="006C73DD">
        <w:rPr>
          <w:b/>
          <w:bCs/>
          <w:sz w:val="28"/>
          <w:szCs w:val="28"/>
          <w:lang w:eastAsia="ar-SA"/>
        </w:rPr>
        <w:t>Ю.Яковлев</w:t>
      </w:r>
      <w:r w:rsidRPr="006C73DD">
        <w:rPr>
          <w:bCs/>
          <w:sz w:val="28"/>
          <w:szCs w:val="28"/>
          <w:lang w:eastAsia="ar-SA"/>
        </w:rPr>
        <w:t>«Гонение на рыжих», «Игра в красавицу», «Сердце земли», «Девочки c Васильевского острова».</w:t>
      </w:r>
    </w:p>
    <w:p w:rsidR="006C73DD" w:rsidRPr="006C73DD" w:rsidRDefault="006C73DD" w:rsidP="006C73DD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6C73DD" w:rsidRPr="006C73DD" w:rsidRDefault="006C73DD" w:rsidP="006C73DD">
      <w:pPr>
        <w:widowControl w:val="0"/>
        <w:suppressAutoHyphens/>
        <w:jc w:val="right"/>
        <w:rPr>
          <w:sz w:val="28"/>
          <w:szCs w:val="28"/>
          <w:lang w:eastAsia="ar-SA"/>
        </w:rPr>
      </w:pPr>
      <w:r w:rsidRPr="006C73DD">
        <w:rPr>
          <w:sz w:val="22"/>
          <w:szCs w:val="22"/>
          <w:lang w:eastAsia="ar-SA"/>
        </w:rPr>
        <w:br w:type="page"/>
      </w:r>
      <w:r w:rsidRPr="006C73DD">
        <w:rPr>
          <w:sz w:val="28"/>
          <w:szCs w:val="28"/>
          <w:lang w:eastAsia="ar-SA"/>
        </w:rPr>
        <w:lastRenderedPageBreak/>
        <w:t>Приложение 4 к Положению</w:t>
      </w:r>
    </w:p>
    <w:p w:rsidR="006C73DD" w:rsidRPr="006C73DD" w:rsidRDefault="006C73DD" w:rsidP="006C73DD">
      <w:pPr>
        <w:widowControl w:val="0"/>
        <w:suppressAutoHyphens/>
        <w:jc w:val="center"/>
        <w:rPr>
          <w:sz w:val="22"/>
          <w:szCs w:val="22"/>
          <w:lang w:eastAsia="ar-SA"/>
        </w:rPr>
      </w:pPr>
      <w:r w:rsidRPr="006C73DD">
        <w:rPr>
          <w:sz w:val="22"/>
          <w:szCs w:val="22"/>
          <w:lang w:eastAsia="ar-SA"/>
        </w:rPr>
        <w:t>СОГЛАСИЕ РОДИТЕЛЯ (ЗАКОННОГО ПРЕДСТАВИТЕЛЯ)</w:t>
      </w:r>
    </w:p>
    <w:p w:rsidR="006C73DD" w:rsidRPr="006C73DD" w:rsidRDefault="006C73DD" w:rsidP="006C73DD">
      <w:pPr>
        <w:suppressAutoHyphens/>
        <w:jc w:val="center"/>
        <w:rPr>
          <w:sz w:val="22"/>
          <w:szCs w:val="22"/>
          <w:lang w:eastAsia="ar-SA"/>
        </w:rPr>
      </w:pPr>
      <w:r w:rsidRPr="006C73DD">
        <w:rPr>
          <w:sz w:val="22"/>
          <w:szCs w:val="22"/>
          <w:lang w:eastAsia="ar-SA"/>
        </w:rPr>
        <w:t>НА ОБРАБОТКУ ПЕРСОНАЛЬНЫХ ДАННЫХ НЕСОВЕРШЕННОЛЕТНЕГО</w:t>
      </w:r>
    </w:p>
    <w:p w:rsidR="006C73DD" w:rsidRPr="006C73DD" w:rsidRDefault="006C73DD" w:rsidP="006C73D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>Я, ___________________________________________________________________________,</w:t>
      </w:r>
    </w:p>
    <w:p w:rsidR="006C73DD" w:rsidRPr="006C73DD" w:rsidRDefault="006C73DD" w:rsidP="006C73DD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2"/>
          <w:szCs w:val="22"/>
          <w:vertAlign w:val="superscript"/>
        </w:rPr>
      </w:pPr>
      <w:r w:rsidRPr="006C73DD">
        <w:rPr>
          <w:color w:val="000000"/>
          <w:sz w:val="22"/>
          <w:szCs w:val="22"/>
          <w:vertAlign w:val="superscript"/>
        </w:rPr>
        <w:t xml:space="preserve">                                                      (</w:t>
      </w:r>
      <w:r w:rsidRPr="006C73DD">
        <w:rPr>
          <w:i/>
          <w:iCs/>
          <w:color w:val="000000"/>
          <w:sz w:val="22"/>
          <w:szCs w:val="22"/>
          <w:vertAlign w:val="superscript"/>
        </w:rPr>
        <w:t>ФИО родителя или законного представителя)</w:t>
      </w:r>
    </w:p>
    <w:p w:rsidR="006C73DD" w:rsidRPr="006C73DD" w:rsidRDefault="006C73DD" w:rsidP="006C73D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>зарегистрированный (-ая) по адресу: _____________________________________________________</w:t>
      </w:r>
    </w:p>
    <w:p w:rsidR="006C73DD" w:rsidRPr="006C73DD" w:rsidRDefault="006C73DD" w:rsidP="006C73DD">
      <w:pPr>
        <w:autoSpaceDE w:val="0"/>
        <w:autoSpaceDN w:val="0"/>
        <w:adjustRightInd w:val="0"/>
        <w:ind w:firstLine="4820"/>
        <w:jc w:val="both"/>
        <w:rPr>
          <w:color w:val="000000"/>
          <w:sz w:val="22"/>
          <w:szCs w:val="22"/>
          <w:vertAlign w:val="superscript"/>
        </w:rPr>
      </w:pPr>
      <w:r w:rsidRPr="006C73DD">
        <w:rPr>
          <w:color w:val="000000"/>
          <w:sz w:val="22"/>
          <w:szCs w:val="22"/>
          <w:vertAlign w:val="superscript"/>
        </w:rPr>
        <w:t>(адрес места регистрации)</w:t>
      </w:r>
    </w:p>
    <w:p w:rsidR="006C73DD" w:rsidRPr="006C73DD" w:rsidRDefault="006C73DD" w:rsidP="006C73D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>наименование документа удостоверяющего личность __________ серия ____ №________________ выдан ______________________________________________________________________________,</w:t>
      </w:r>
    </w:p>
    <w:p w:rsidR="006C73DD" w:rsidRPr="006C73DD" w:rsidRDefault="006C73DD" w:rsidP="006C73DD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2"/>
          <w:szCs w:val="22"/>
          <w:vertAlign w:val="superscript"/>
        </w:rPr>
      </w:pPr>
      <w:r w:rsidRPr="006C73DD"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                                        (когда и кем выдан)</w:t>
      </w:r>
    </w:p>
    <w:p w:rsidR="006C73DD" w:rsidRPr="006C73DD" w:rsidRDefault="006C73DD" w:rsidP="006C73D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6C73DD" w:rsidRPr="006C73DD" w:rsidRDefault="006C73DD" w:rsidP="006C73DD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  <w:vertAlign w:val="superscript"/>
        </w:rPr>
      </w:pPr>
      <w:r w:rsidRPr="006C73DD">
        <w:rPr>
          <w:i/>
          <w:color w:val="000000"/>
          <w:sz w:val="22"/>
          <w:szCs w:val="22"/>
          <w:vertAlign w:val="superscript"/>
        </w:rPr>
        <w:t>(ФИО несовершеннолетнего)</w:t>
      </w:r>
    </w:p>
    <w:p w:rsidR="006C73DD" w:rsidRPr="006C73DD" w:rsidRDefault="006C73DD" w:rsidP="006C73D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>зарегистрированного по адресу:_________________________________________________________</w:t>
      </w:r>
    </w:p>
    <w:p w:rsidR="006C73DD" w:rsidRPr="006C73DD" w:rsidRDefault="006C73DD" w:rsidP="006C73DD">
      <w:pPr>
        <w:autoSpaceDE w:val="0"/>
        <w:autoSpaceDN w:val="0"/>
        <w:adjustRightInd w:val="0"/>
        <w:ind w:firstLine="4536"/>
        <w:jc w:val="both"/>
        <w:rPr>
          <w:i/>
          <w:color w:val="000000"/>
          <w:sz w:val="22"/>
          <w:szCs w:val="22"/>
          <w:vertAlign w:val="superscript"/>
        </w:rPr>
      </w:pPr>
      <w:r w:rsidRPr="006C73DD">
        <w:rPr>
          <w:i/>
          <w:color w:val="000000"/>
          <w:sz w:val="22"/>
          <w:szCs w:val="22"/>
          <w:vertAlign w:val="superscript"/>
        </w:rPr>
        <w:t>(адрес места регистрации несовершеннолетнего)</w:t>
      </w:r>
    </w:p>
    <w:p w:rsidR="006C73DD" w:rsidRPr="006C73DD" w:rsidRDefault="006C73DD" w:rsidP="006C73D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 xml:space="preserve">____________________________________________________________________________________, </w:t>
      </w:r>
    </w:p>
    <w:p w:rsidR="006C73DD" w:rsidRPr="006C73DD" w:rsidRDefault="006C73DD" w:rsidP="006C73DD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>на основании</w:t>
      </w:r>
      <w:r w:rsidRPr="006C73DD">
        <w:rPr>
          <w:i/>
          <w:iCs/>
          <w:color w:val="000000"/>
          <w:sz w:val="22"/>
          <w:szCs w:val="22"/>
        </w:rPr>
        <w:t>_________________________________________________________________________,</w:t>
      </w:r>
    </w:p>
    <w:p w:rsidR="006C73DD" w:rsidRPr="006C73DD" w:rsidRDefault="006C73DD" w:rsidP="006C73DD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  <w:vertAlign w:val="superscript"/>
        </w:rPr>
      </w:pPr>
      <w:r w:rsidRPr="006C73DD">
        <w:rPr>
          <w:i/>
          <w:iCs/>
          <w:color w:val="000000"/>
          <w:sz w:val="22"/>
          <w:szCs w:val="22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6C73DD" w:rsidRPr="006C73DD" w:rsidRDefault="006C73DD" w:rsidP="006C73DD">
      <w:pPr>
        <w:suppressAutoHyphens/>
        <w:jc w:val="both"/>
        <w:rPr>
          <w:i/>
          <w:sz w:val="22"/>
          <w:szCs w:val="22"/>
          <w:lang w:eastAsia="ar-SA"/>
        </w:rPr>
      </w:pPr>
      <w:r w:rsidRPr="006C73DD">
        <w:rPr>
          <w:sz w:val="22"/>
          <w:szCs w:val="22"/>
          <w:lang w:eastAsia="ar-SA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 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 w:rsidRPr="006C73DD">
        <w:rPr>
          <w:i/>
          <w:sz w:val="22"/>
          <w:szCs w:val="22"/>
          <w:lang w:eastAsia="ar-SA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6C73DD">
        <w:rPr>
          <w:rFonts w:cs="Calibri"/>
          <w:i/>
          <w:sz w:val="22"/>
          <w:szCs w:val="22"/>
          <w:vertAlign w:val="superscript"/>
          <w:lang w:eastAsia="ar-SA"/>
        </w:rPr>
        <w:footnoteReference w:id="2"/>
      </w:r>
    </w:p>
    <w:p w:rsidR="006C73DD" w:rsidRPr="006C73DD" w:rsidRDefault="006C73DD" w:rsidP="006C73DD">
      <w:pPr>
        <w:suppressAutoHyphens/>
        <w:ind w:firstLine="709"/>
        <w:jc w:val="both"/>
        <w:rPr>
          <w:color w:val="000000"/>
          <w:sz w:val="22"/>
          <w:szCs w:val="22"/>
        </w:rPr>
      </w:pPr>
      <w:r w:rsidRPr="006C73DD">
        <w:rPr>
          <w:sz w:val="22"/>
          <w:szCs w:val="22"/>
          <w:lang w:eastAsia="ar-SA"/>
        </w:rPr>
        <w:t xml:space="preserve">Я даю согласие на использование персональных данных несовершеннолетнего </w:t>
      </w:r>
      <w:r w:rsidRPr="006C73DD">
        <w:rPr>
          <w:color w:val="000000"/>
          <w:sz w:val="22"/>
          <w:szCs w:val="22"/>
        </w:rPr>
        <w:t>исключительно в целях оформления сводной заявки от _____________________________________________________________________________________</w:t>
      </w:r>
    </w:p>
    <w:p w:rsidR="006C73DD" w:rsidRPr="006C73DD" w:rsidRDefault="006C73DD" w:rsidP="006C73DD">
      <w:pPr>
        <w:suppressAutoHyphens/>
        <w:ind w:firstLine="709"/>
        <w:jc w:val="center"/>
        <w:rPr>
          <w:color w:val="000000"/>
          <w:sz w:val="22"/>
          <w:szCs w:val="22"/>
          <w:vertAlign w:val="superscript"/>
        </w:rPr>
      </w:pPr>
      <w:r w:rsidRPr="006C73DD">
        <w:rPr>
          <w:color w:val="000000"/>
          <w:sz w:val="22"/>
          <w:szCs w:val="22"/>
          <w:vertAlign w:val="superscript"/>
        </w:rPr>
        <w:t>указать муниципалитет</w:t>
      </w:r>
    </w:p>
    <w:p w:rsidR="006C73DD" w:rsidRPr="006C73DD" w:rsidRDefault="006C73DD" w:rsidP="006C73DD">
      <w:pPr>
        <w:suppressAutoHyphens/>
        <w:jc w:val="both"/>
        <w:rPr>
          <w:sz w:val="22"/>
          <w:szCs w:val="22"/>
          <w:u w:val="single"/>
          <w:lang w:eastAsia="ar-SA"/>
        </w:rPr>
      </w:pPr>
      <w:r w:rsidRPr="006C73DD">
        <w:rPr>
          <w:color w:val="000000"/>
          <w:sz w:val="22"/>
          <w:szCs w:val="22"/>
        </w:rPr>
        <w:t xml:space="preserve">и всех необходимых документов, требующихся в процессе организации и проведения </w:t>
      </w:r>
      <w:r w:rsidRPr="006C73DD">
        <w:rPr>
          <w:b/>
          <w:bCs/>
          <w:sz w:val="22"/>
          <w:szCs w:val="22"/>
          <w:lang w:eastAsia="ar-SA"/>
        </w:rPr>
        <w:t>регионального этапа Всероссийского конкурса юных чтецов «Живая классика»</w:t>
      </w:r>
      <w:r w:rsidRPr="006C73DD">
        <w:rPr>
          <w:color w:val="000000"/>
          <w:sz w:val="22"/>
          <w:szCs w:val="22"/>
        </w:rPr>
        <w:t xml:space="preserve"> (далее – Конкурс), а также последующих мероприятий, сопряженных с Конкурсом.</w:t>
      </w:r>
    </w:p>
    <w:p w:rsidR="006C73DD" w:rsidRPr="006C73DD" w:rsidRDefault="006C73DD" w:rsidP="006C73DD">
      <w:pPr>
        <w:suppressAutoHyphens/>
        <w:jc w:val="both"/>
        <w:rPr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6C73DD" w:rsidRPr="006C73DD" w:rsidRDefault="006C73DD" w:rsidP="006C73DD">
      <w:pPr>
        <w:suppressAutoHyphens/>
        <w:jc w:val="both"/>
        <w:rPr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ab/>
        <w:t xml:space="preserve">Я проинформирован, что </w:t>
      </w:r>
      <w:r w:rsidRPr="006C73DD">
        <w:rPr>
          <w:sz w:val="22"/>
          <w:szCs w:val="22"/>
          <w:lang w:eastAsia="ar-SA"/>
        </w:rPr>
        <w:t xml:space="preserve">Операторы </w:t>
      </w:r>
      <w:r w:rsidRPr="006C73DD">
        <w:rPr>
          <w:color w:val="000000"/>
          <w:sz w:val="22"/>
          <w:szCs w:val="2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6C73DD" w:rsidRPr="006C73DD" w:rsidRDefault="006C73DD" w:rsidP="006C73DD">
      <w:pPr>
        <w:shd w:val="clear" w:color="auto" w:fill="FFFFFF"/>
        <w:suppressAutoHyphens/>
        <w:ind w:firstLine="709"/>
        <w:jc w:val="both"/>
        <w:rPr>
          <w:rFonts w:ascii="Verdana" w:hAnsi="Verdana" w:cs="Verdana"/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6C73DD" w:rsidRPr="006C73DD" w:rsidRDefault="006C73DD" w:rsidP="006C73DD">
      <w:pPr>
        <w:shd w:val="clear" w:color="auto" w:fill="FFFFFF"/>
        <w:suppressAutoHyphens/>
        <w:ind w:firstLine="709"/>
        <w:jc w:val="both"/>
        <w:rPr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 xml:space="preserve">Данное согласие может быть отозвано в любой момент по моему  письменному заявлению. </w:t>
      </w:r>
    </w:p>
    <w:p w:rsidR="006C73DD" w:rsidRPr="006C73DD" w:rsidRDefault="006C73DD" w:rsidP="006C73DD">
      <w:pPr>
        <w:shd w:val="clear" w:color="auto" w:fill="FFFFFF"/>
        <w:suppressAutoHyphens/>
        <w:ind w:firstLine="709"/>
        <w:jc w:val="both"/>
        <w:rPr>
          <w:rFonts w:ascii="Verdana" w:hAnsi="Verdana" w:cs="Verdana"/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 xml:space="preserve">Я подтверждаю, что, давая такое согласие, действую по собственной воле и в интересах </w:t>
      </w:r>
      <w:r w:rsidRPr="006C73DD">
        <w:rPr>
          <w:sz w:val="22"/>
          <w:szCs w:val="22"/>
          <w:lang w:eastAsia="ar-SA"/>
        </w:rPr>
        <w:t>несовершеннолетнего</w:t>
      </w:r>
      <w:r w:rsidRPr="006C73DD">
        <w:rPr>
          <w:color w:val="000000"/>
          <w:sz w:val="22"/>
          <w:szCs w:val="22"/>
        </w:rPr>
        <w:t>.</w:t>
      </w:r>
    </w:p>
    <w:p w:rsidR="006C73DD" w:rsidRPr="006C73DD" w:rsidRDefault="006C73DD" w:rsidP="006C73DD">
      <w:pPr>
        <w:shd w:val="clear" w:color="auto" w:fill="FFFFFF"/>
        <w:suppressAutoHyphens/>
        <w:jc w:val="both"/>
        <w:rPr>
          <w:rFonts w:ascii="Verdana" w:hAnsi="Verdana" w:cs="Verdana"/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>"____" ___________ 201__ г.</w:t>
      </w:r>
      <w:r w:rsidRPr="006C73DD">
        <w:rPr>
          <w:color w:val="000000"/>
          <w:sz w:val="22"/>
          <w:szCs w:val="22"/>
        </w:rPr>
        <w:tab/>
      </w:r>
      <w:r w:rsidRPr="006C73DD">
        <w:rPr>
          <w:color w:val="000000"/>
          <w:sz w:val="22"/>
          <w:szCs w:val="22"/>
        </w:rPr>
        <w:tab/>
      </w:r>
      <w:r w:rsidRPr="006C73DD">
        <w:rPr>
          <w:color w:val="000000"/>
          <w:sz w:val="22"/>
          <w:szCs w:val="22"/>
        </w:rPr>
        <w:tab/>
        <w:t>___________________________ /_________________/</w:t>
      </w:r>
    </w:p>
    <w:p w:rsidR="006C73DD" w:rsidRPr="006C73DD" w:rsidRDefault="006C73DD" w:rsidP="006C73DD">
      <w:pPr>
        <w:shd w:val="clear" w:color="auto" w:fill="FFFFFF"/>
        <w:suppressAutoHyphens/>
        <w:ind w:left="708" w:firstLine="708"/>
        <w:rPr>
          <w:rFonts w:ascii="Calibri" w:hAnsi="Calibri"/>
          <w:sz w:val="22"/>
          <w:szCs w:val="22"/>
          <w:lang w:eastAsia="ar-SA"/>
        </w:rPr>
      </w:pPr>
      <w:r w:rsidRPr="006C73DD">
        <w:rPr>
          <w:i/>
          <w:iCs/>
          <w:color w:val="000000"/>
          <w:sz w:val="22"/>
          <w:szCs w:val="22"/>
        </w:rPr>
        <w:t xml:space="preserve">                                                              Расшифровка подписи                  Подпись        </w:t>
      </w:r>
    </w:p>
    <w:p w:rsidR="006C73DD" w:rsidRPr="006C73DD" w:rsidRDefault="006C73DD" w:rsidP="006C73DD">
      <w:pPr>
        <w:suppressAutoHyphens/>
        <w:jc w:val="right"/>
        <w:rPr>
          <w:sz w:val="28"/>
          <w:szCs w:val="28"/>
          <w:lang w:eastAsia="ar-SA"/>
        </w:rPr>
      </w:pPr>
      <w:r w:rsidRPr="006C73DD">
        <w:rPr>
          <w:sz w:val="22"/>
          <w:szCs w:val="22"/>
          <w:lang w:eastAsia="ar-SA"/>
        </w:rPr>
        <w:br w:type="page"/>
      </w:r>
      <w:r w:rsidRPr="006C73DD">
        <w:rPr>
          <w:sz w:val="28"/>
          <w:szCs w:val="28"/>
          <w:lang w:eastAsia="ar-SA"/>
        </w:rPr>
        <w:lastRenderedPageBreak/>
        <w:t>Приложение 5 к Положению</w:t>
      </w:r>
    </w:p>
    <w:p w:rsidR="006C73DD" w:rsidRPr="006C73DD" w:rsidRDefault="006C73DD" w:rsidP="006C73DD">
      <w:pPr>
        <w:suppressAutoHyphens/>
        <w:jc w:val="right"/>
        <w:rPr>
          <w:sz w:val="28"/>
          <w:szCs w:val="28"/>
          <w:lang w:eastAsia="ar-SA"/>
        </w:rPr>
      </w:pPr>
    </w:p>
    <w:p w:rsidR="006C73DD" w:rsidRPr="006C73DD" w:rsidRDefault="006C73DD" w:rsidP="006C73DD">
      <w:pPr>
        <w:suppressAutoHyphens/>
        <w:jc w:val="center"/>
        <w:rPr>
          <w:sz w:val="22"/>
          <w:szCs w:val="22"/>
          <w:lang w:eastAsia="ar-SA"/>
        </w:rPr>
      </w:pPr>
      <w:r w:rsidRPr="006C73DD">
        <w:rPr>
          <w:sz w:val="22"/>
          <w:szCs w:val="22"/>
          <w:lang w:eastAsia="ar-SA"/>
        </w:rPr>
        <w:t>СОГЛАСИЕ НА ОБРАБОТКУ ПЕРСОНАЛЬНЫХ ДАННЫХ СОВЕРШЕННОЛЕТНЕГО</w:t>
      </w:r>
    </w:p>
    <w:p w:rsidR="006C73DD" w:rsidRPr="006C73DD" w:rsidRDefault="006C73DD" w:rsidP="006C73DD">
      <w:pPr>
        <w:suppressAutoHyphens/>
        <w:rPr>
          <w:sz w:val="22"/>
          <w:szCs w:val="22"/>
          <w:lang w:eastAsia="ar-SA"/>
        </w:rPr>
      </w:pPr>
    </w:p>
    <w:p w:rsidR="006C73DD" w:rsidRPr="006C73DD" w:rsidRDefault="006C73DD" w:rsidP="006C73DD">
      <w:pPr>
        <w:suppressAutoHyphens/>
        <w:ind w:firstLine="708"/>
        <w:rPr>
          <w:sz w:val="22"/>
          <w:szCs w:val="22"/>
          <w:lang w:eastAsia="ar-SA"/>
        </w:rPr>
      </w:pPr>
      <w:r w:rsidRPr="006C73DD">
        <w:rPr>
          <w:sz w:val="22"/>
          <w:szCs w:val="22"/>
          <w:lang w:eastAsia="ar-SA"/>
        </w:rPr>
        <w:t>Я, __________________________________________________________________________,</w:t>
      </w:r>
    </w:p>
    <w:p w:rsidR="006C73DD" w:rsidRPr="006C73DD" w:rsidRDefault="006C73DD" w:rsidP="006C73DD">
      <w:pPr>
        <w:suppressAutoHyphens/>
        <w:jc w:val="center"/>
        <w:rPr>
          <w:sz w:val="22"/>
          <w:szCs w:val="22"/>
          <w:lang w:eastAsia="ar-SA"/>
        </w:rPr>
      </w:pPr>
      <w:r w:rsidRPr="006C73DD">
        <w:rPr>
          <w:sz w:val="22"/>
          <w:szCs w:val="22"/>
          <w:lang w:eastAsia="ar-SA"/>
        </w:rPr>
        <w:t>(ФИО)</w:t>
      </w:r>
    </w:p>
    <w:p w:rsidR="006C73DD" w:rsidRPr="006C73DD" w:rsidRDefault="006C73DD" w:rsidP="006C73DD">
      <w:pPr>
        <w:suppressAutoHyphens/>
        <w:rPr>
          <w:sz w:val="22"/>
          <w:szCs w:val="22"/>
          <w:lang w:eastAsia="ar-SA"/>
        </w:rPr>
      </w:pPr>
      <w:r w:rsidRPr="006C73DD">
        <w:rPr>
          <w:sz w:val="22"/>
          <w:szCs w:val="22"/>
          <w:lang w:eastAsia="ar-SA"/>
        </w:rPr>
        <w:t>зарегистрированный(-ая) по адресу:______________________________________________________</w:t>
      </w:r>
    </w:p>
    <w:p w:rsidR="006C73DD" w:rsidRPr="006C73DD" w:rsidRDefault="006C73DD" w:rsidP="006C73DD">
      <w:pPr>
        <w:suppressAutoHyphens/>
        <w:rPr>
          <w:sz w:val="22"/>
          <w:szCs w:val="22"/>
          <w:lang w:eastAsia="ar-SA"/>
        </w:rPr>
      </w:pPr>
      <w:r w:rsidRPr="006C73DD">
        <w:rPr>
          <w:sz w:val="22"/>
          <w:szCs w:val="22"/>
          <w:lang w:eastAsia="ar-SA"/>
        </w:rPr>
        <w:t>____________________________________________________________________________________,</w:t>
      </w:r>
    </w:p>
    <w:p w:rsidR="006C73DD" w:rsidRPr="006C73DD" w:rsidRDefault="006C73DD" w:rsidP="006C73DD">
      <w:pPr>
        <w:suppressAutoHyphens/>
        <w:jc w:val="center"/>
        <w:rPr>
          <w:sz w:val="22"/>
          <w:szCs w:val="22"/>
          <w:lang w:eastAsia="ar-SA"/>
        </w:rPr>
      </w:pPr>
      <w:r w:rsidRPr="006C73DD">
        <w:rPr>
          <w:sz w:val="22"/>
          <w:szCs w:val="22"/>
          <w:lang w:eastAsia="ar-SA"/>
        </w:rPr>
        <w:t>(адрес места регистрации)</w:t>
      </w:r>
    </w:p>
    <w:p w:rsidR="006C73DD" w:rsidRPr="006C73DD" w:rsidRDefault="006C73DD" w:rsidP="006C73DD">
      <w:pPr>
        <w:suppressAutoHyphens/>
        <w:rPr>
          <w:sz w:val="22"/>
          <w:szCs w:val="22"/>
          <w:lang w:eastAsia="ar-SA"/>
        </w:rPr>
      </w:pPr>
      <w:r w:rsidRPr="006C73DD">
        <w:rPr>
          <w:sz w:val="22"/>
          <w:szCs w:val="22"/>
          <w:lang w:eastAsia="ar-SA"/>
        </w:rPr>
        <w:t>наименование документа удостоверяющего личность ___________ серия____ №_______________</w:t>
      </w:r>
    </w:p>
    <w:p w:rsidR="006C73DD" w:rsidRPr="006C73DD" w:rsidRDefault="006C73DD" w:rsidP="006C73DD">
      <w:pPr>
        <w:suppressAutoHyphens/>
        <w:rPr>
          <w:sz w:val="22"/>
          <w:szCs w:val="22"/>
          <w:lang w:eastAsia="ar-SA"/>
        </w:rPr>
      </w:pPr>
      <w:r w:rsidRPr="006C73DD">
        <w:rPr>
          <w:sz w:val="22"/>
          <w:szCs w:val="22"/>
          <w:lang w:eastAsia="ar-SA"/>
        </w:rPr>
        <w:t>выдан_______________________________________________________________________________,</w:t>
      </w:r>
    </w:p>
    <w:p w:rsidR="006C73DD" w:rsidRPr="006C73DD" w:rsidRDefault="006C73DD" w:rsidP="006C73DD">
      <w:pPr>
        <w:suppressAutoHyphens/>
        <w:jc w:val="center"/>
        <w:rPr>
          <w:sz w:val="22"/>
          <w:szCs w:val="22"/>
          <w:lang w:eastAsia="ar-SA"/>
        </w:rPr>
      </w:pPr>
      <w:r w:rsidRPr="006C73DD">
        <w:rPr>
          <w:sz w:val="22"/>
          <w:szCs w:val="22"/>
          <w:lang w:eastAsia="ar-SA"/>
        </w:rPr>
        <w:t>(когда и кем выдан)</w:t>
      </w:r>
    </w:p>
    <w:p w:rsidR="006C73DD" w:rsidRPr="006C73DD" w:rsidRDefault="006C73DD" w:rsidP="006C73DD">
      <w:pPr>
        <w:suppressAutoHyphens/>
        <w:rPr>
          <w:sz w:val="22"/>
          <w:szCs w:val="22"/>
          <w:lang w:eastAsia="ar-SA"/>
        </w:rPr>
      </w:pPr>
      <w:r w:rsidRPr="006C73DD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C73DD" w:rsidRPr="006C73DD" w:rsidRDefault="006C73DD" w:rsidP="006C73DD">
      <w:pPr>
        <w:suppressAutoHyphens/>
        <w:spacing w:before="120"/>
        <w:jc w:val="both"/>
        <w:rPr>
          <w:i/>
          <w:sz w:val="22"/>
          <w:szCs w:val="22"/>
          <w:lang w:eastAsia="ar-SA"/>
        </w:rPr>
      </w:pPr>
      <w:r w:rsidRPr="006C73DD">
        <w:rPr>
          <w:sz w:val="22"/>
          <w:szCs w:val="22"/>
          <w:lang w:eastAsia="ar-SA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 (далее – Операторы), моих персональных данных, относящихся исключительно к перечисленным ниже категориям персональных данных: </w:t>
      </w:r>
      <w:r w:rsidRPr="006C73DD">
        <w:rPr>
          <w:i/>
          <w:sz w:val="22"/>
          <w:szCs w:val="22"/>
          <w:lang w:eastAsia="ar-SA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6C73DD">
        <w:rPr>
          <w:rFonts w:cs="Calibri"/>
          <w:i/>
          <w:sz w:val="22"/>
          <w:szCs w:val="22"/>
          <w:vertAlign w:val="superscript"/>
          <w:lang w:eastAsia="ar-SA"/>
        </w:rPr>
        <w:footnoteReference w:id="3"/>
      </w:r>
    </w:p>
    <w:p w:rsidR="006C73DD" w:rsidRPr="006C73DD" w:rsidRDefault="006C73DD" w:rsidP="006C73DD">
      <w:pPr>
        <w:suppressAutoHyphens/>
        <w:ind w:firstLine="709"/>
        <w:jc w:val="both"/>
        <w:rPr>
          <w:color w:val="000000"/>
          <w:sz w:val="22"/>
          <w:szCs w:val="22"/>
        </w:rPr>
      </w:pPr>
      <w:r w:rsidRPr="006C73DD">
        <w:rPr>
          <w:sz w:val="22"/>
          <w:szCs w:val="22"/>
          <w:lang w:eastAsia="ar-SA"/>
        </w:rPr>
        <w:t>Я даю согласие на использование моих персональных данных</w:t>
      </w:r>
      <w:r w:rsidRPr="006C73DD">
        <w:rPr>
          <w:color w:val="000000"/>
          <w:sz w:val="22"/>
          <w:szCs w:val="22"/>
        </w:rPr>
        <w:t xml:space="preserve"> исключительно в целях оформления сводной заявки от _____________________________________________________________________________________</w:t>
      </w:r>
    </w:p>
    <w:p w:rsidR="006C73DD" w:rsidRPr="006C73DD" w:rsidRDefault="006C73DD" w:rsidP="006C73DD">
      <w:pPr>
        <w:suppressAutoHyphens/>
        <w:ind w:firstLine="709"/>
        <w:jc w:val="center"/>
        <w:rPr>
          <w:color w:val="000000"/>
          <w:sz w:val="22"/>
          <w:szCs w:val="22"/>
          <w:vertAlign w:val="superscript"/>
        </w:rPr>
      </w:pPr>
      <w:r w:rsidRPr="006C73DD">
        <w:rPr>
          <w:color w:val="000000"/>
          <w:sz w:val="22"/>
          <w:szCs w:val="22"/>
          <w:vertAlign w:val="superscript"/>
        </w:rPr>
        <w:t>указать муниципалитет</w:t>
      </w:r>
    </w:p>
    <w:p w:rsidR="006C73DD" w:rsidRPr="006C73DD" w:rsidRDefault="006C73DD" w:rsidP="006C73DD">
      <w:pPr>
        <w:suppressAutoHyphens/>
        <w:jc w:val="both"/>
        <w:rPr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 xml:space="preserve">и всех необходимых документов, требующихся в процессе организации и проведения </w:t>
      </w:r>
      <w:r w:rsidRPr="006C73DD">
        <w:rPr>
          <w:b/>
          <w:bCs/>
          <w:sz w:val="22"/>
          <w:szCs w:val="22"/>
          <w:lang w:eastAsia="ar-SA"/>
        </w:rPr>
        <w:t>регионального этапа Всероссийского конкурса юных чтецов «Живая классика»</w:t>
      </w:r>
      <w:r w:rsidRPr="006C73DD">
        <w:rPr>
          <w:color w:val="000000"/>
          <w:sz w:val="22"/>
          <w:szCs w:val="22"/>
        </w:rPr>
        <w:t>(далее – Конкурс), а также последующих мероприятий, сопряженных с Конкурсом.</w:t>
      </w:r>
    </w:p>
    <w:p w:rsidR="006C73DD" w:rsidRPr="006C73DD" w:rsidRDefault="006C73DD" w:rsidP="006C73DD">
      <w:pPr>
        <w:suppressAutoHyphens/>
        <w:jc w:val="both"/>
        <w:rPr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ab/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6C73DD" w:rsidRPr="006C73DD" w:rsidRDefault="006C73DD" w:rsidP="006C73DD">
      <w:pPr>
        <w:shd w:val="clear" w:color="auto" w:fill="FFFFFF"/>
        <w:suppressAutoHyphens/>
        <w:ind w:firstLine="709"/>
        <w:jc w:val="both"/>
        <w:rPr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 xml:space="preserve">Я проинформирован, что </w:t>
      </w:r>
      <w:r w:rsidRPr="006C73DD">
        <w:rPr>
          <w:sz w:val="22"/>
          <w:szCs w:val="22"/>
          <w:lang w:eastAsia="ar-SA"/>
        </w:rPr>
        <w:t xml:space="preserve">Операторы </w:t>
      </w:r>
      <w:r w:rsidRPr="006C73DD">
        <w:rPr>
          <w:color w:val="000000"/>
          <w:sz w:val="22"/>
          <w:szCs w:val="2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6C73DD" w:rsidRPr="006C73DD" w:rsidRDefault="006C73DD" w:rsidP="006C73DD">
      <w:pPr>
        <w:shd w:val="clear" w:color="auto" w:fill="FFFFFF"/>
        <w:suppressAutoHyphens/>
        <w:ind w:firstLine="709"/>
        <w:jc w:val="both"/>
        <w:rPr>
          <w:rFonts w:ascii="Verdana" w:hAnsi="Verdana" w:cs="Verdana"/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6C73DD" w:rsidRPr="006C73DD" w:rsidRDefault="006C73DD" w:rsidP="006C73DD">
      <w:pPr>
        <w:shd w:val="clear" w:color="auto" w:fill="FFFFFF"/>
        <w:suppressAutoHyphens/>
        <w:ind w:firstLine="709"/>
        <w:jc w:val="both"/>
        <w:rPr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 xml:space="preserve">Данное согласие может быть отозвано в любой момент по моему письменному заявлению. </w:t>
      </w:r>
    </w:p>
    <w:p w:rsidR="006C73DD" w:rsidRPr="006C73DD" w:rsidRDefault="006C73DD" w:rsidP="006C73DD">
      <w:pPr>
        <w:shd w:val="clear" w:color="auto" w:fill="FFFFFF"/>
        <w:suppressAutoHyphens/>
        <w:ind w:firstLine="709"/>
        <w:jc w:val="both"/>
        <w:rPr>
          <w:rFonts w:ascii="Verdana" w:hAnsi="Verdana" w:cs="Verdana"/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>Я подтверждаю, что, давая такое согласие, действую по собственной воле.</w:t>
      </w:r>
    </w:p>
    <w:p w:rsidR="006C73DD" w:rsidRPr="006C73DD" w:rsidRDefault="006C73DD" w:rsidP="006C73DD">
      <w:pPr>
        <w:shd w:val="clear" w:color="auto" w:fill="FFFFFF"/>
        <w:suppressAutoHyphens/>
        <w:ind w:firstLine="709"/>
        <w:jc w:val="both"/>
        <w:rPr>
          <w:rFonts w:ascii="Verdana" w:hAnsi="Verdana" w:cs="Verdana"/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> </w:t>
      </w:r>
    </w:p>
    <w:p w:rsidR="006C73DD" w:rsidRPr="006C73DD" w:rsidRDefault="006C73DD" w:rsidP="006C73DD">
      <w:pPr>
        <w:shd w:val="clear" w:color="auto" w:fill="FFFFFF"/>
        <w:suppressAutoHyphens/>
        <w:jc w:val="both"/>
        <w:rPr>
          <w:rFonts w:ascii="Verdana" w:hAnsi="Verdana" w:cs="Verdana"/>
          <w:color w:val="000000"/>
          <w:sz w:val="22"/>
          <w:szCs w:val="22"/>
        </w:rPr>
      </w:pPr>
      <w:r w:rsidRPr="006C73DD">
        <w:rPr>
          <w:color w:val="000000"/>
          <w:sz w:val="22"/>
          <w:szCs w:val="22"/>
        </w:rPr>
        <w:t>"____" ___________ 201__ г.</w:t>
      </w:r>
      <w:r w:rsidRPr="006C73DD">
        <w:rPr>
          <w:color w:val="000000"/>
          <w:sz w:val="22"/>
          <w:szCs w:val="22"/>
        </w:rPr>
        <w:tab/>
      </w:r>
      <w:r w:rsidRPr="006C73DD">
        <w:rPr>
          <w:color w:val="000000"/>
          <w:sz w:val="22"/>
          <w:szCs w:val="22"/>
        </w:rPr>
        <w:tab/>
      </w:r>
      <w:r w:rsidRPr="006C73DD">
        <w:rPr>
          <w:color w:val="000000"/>
          <w:sz w:val="22"/>
          <w:szCs w:val="22"/>
        </w:rPr>
        <w:tab/>
        <w:t>___________________________ /_________________/</w:t>
      </w:r>
    </w:p>
    <w:p w:rsidR="006C73DD" w:rsidRPr="006C73DD" w:rsidRDefault="006C73DD" w:rsidP="006C73DD">
      <w:pPr>
        <w:shd w:val="clear" w:color="auto" w:fill="FFFFFF"/>
        <w:suppressAutoHyphens/>
        <w:spacing w:before="30" w:after="30"/>
        <w:ind w:left="708" w:firstLine="708"/>
        <w:rPr>
          <w:sz w:val="22"/>
          <w:szCs w:val="22"/>
          <w:lang w:eastAsia="ar-SA"/>
        </w:rPr>
      </w:pPr>
      <w:r w:rsidRPr="006C73DD">
        <w:rPr>
          <w:i/>
          <w:iCs/>
          <w:color w:val="000000"/>
          <w:sz w:val="22"/>
          <w:szCs w:val="22"/>
        </w:rPr>
        <w:t xml:space="preserve">                                                            Расшифровка подписи                  Подпись     </w:t>
      </w:r>
    </w:p>
    <w:p w:rsidR="006C73DD" w:rsidRPr="006C73DD" w:rsidRDefault="006C73DD" w:rsidP="006C73DD">
      <w:pPr>
        <w:suppressAutoHyphens/>
        <w:rPr>
          <w:sz w:val="22"/>
          <w:szCs w:val="22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391"/>
        <w:gridCol w:w="6178"/>
      </w:tblGrid>
      <w:tr w:rsidR="006C73DD" w:rsidRPr="006C73DD" w:rsidTr="009F6115">
        <w:tc>
          <w:tcPr>
            <w:tcW w:w="3391" w:type="dxa"/>
            <w:shd w:val="clear" w:color="auto" w:fill="auto"/>
          </w:tcPr>
          <w:p w:rsidR="006C73DD" w:rsidRPr="006C73DD" w:rsidRDefault="006C73DD" w:rsidP="006C73DD">
            <w:pPr>
              <w:pageBreakBefore/>
              <w:widowControl w:val="0"/>
              <w:suppressAutoHyphens/>
              <w:jc w:val="right"/>
              <w:rPr>
                <w:rFonts w:ascii="Nimbus Roman No9 L" w:eastAsia="DejaVu Sans" w:hAnsi="Nimbus Roman No9 L"/>
                <w:kern w:val="1"/>
                <w:lang w:eastAsia="en-US"/>
              </w:rPr>
            </w:pPr>
            <w:r w:rsidRPr="006C73DD">
              <w:rPr>
                <w:rFonts w:ascii="Nimbus Roman No9 L" w:eastAsia="DejaVu Sans" w:hAnsi="Nimbus Roman No9 L"/>
                <w:kern w:val="1"/>
                <w:lang w:eastAsia="en-US"/>
              </w:rPr>
              <w:lastRenderedPageBreak/>
              <w:br w:type="page"/>
            </w:r>
          </w:p>
        </w:tc>
        <w:tc>
          <w:tcPr>
            <w:tcW w:w="6178" w:type="dxa"/>
            <w:shd w:val="clear" w:color="auto" w:fill="auto"/>
          </w:tcPr>
          <w:p w:rsidR="006C73DD" w:rsidRPr="006C73DD" w:rsidRDefault="006C73DD" w:rsidP="006C73DD">
            <w:pPr>
              <w:widowControl w:val="0"/>
              <w:suppressAutoHyphens/>
              <w:jc w:val="right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6C73DD">
              <w:rPr>
                <w:rFonts w:eastAsia="DejaVu Sans"/>
                <w:kern w:val="1"/>
                <w:sz w:val="28"/>
                <w:szCs w:val="28"/>
                <w:lang w:eastAsia="en-US"/>
              </w:rPr>
              <w:t>Приложение 2</w:t>
            </w:r>
          </w:p>
          <w:p w:rsidR="006C73DD" w:rsidRPr="006C73DD" w:rsidRDefault="006C73DD" w:rsidP="006C73DD">
            <w:pPr>
              <w:widowControl w:val="0"/>
              <w:suppressAutoHyphens/>
              <w:jc w:val="right"/>
              <w:rPr>
                <w:rFonts w:ascii="Nimbus Roman No9 L" w:eastAsia="DejaVu Sans" w:hAnsi="Nimbus Roman No9 L"/>
                <w:kern w:val="1"/>
                <w:lang w:eastAsia="en-US"/>
              </w:rPr>
            </w:pPr>
          </w:p>
        </w:tc>
      </w:tr>
    </w:tbl>
    <w:p w:rsidR="006C73DD" w:rsidRPr="006C73DD" w:rsidRDefault="006C73DD" w:rsidP="006C73DD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en-US"/>
        </w:rPr>
      </w:pP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Состав оргкомитета</w:t>
      </w:r>
    </w:p>
    <w:p w:rsidR="006C73DD" w:rsidRPr="006C73DD" w:rsidRDefault="006222FF" w:rsidP="006C73DD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en-US"/>
        </w:rPr>
      </w:pPr>
      <w:r>
        <w:rPr>
          <w:rFonts w:eastAsia="DejaVu Sans"/>
          <w:b/>
          <w:bCs/>
          <w:kern w:val="1"/>
          <w:sz w:val="28"/>
          <w:szCs w:val="28"/>
          <w:lang w:eastAsia="en-US"/>
        </w:rPr>
        <w:t>муниципального</w:t>
      </w:r>
      <w:r w:rsidR="006C73DD"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 xml:space="preserve"> этапа Всероссийского конкурса юных чтецов</w:t>
      </w: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b/>
          <w:bCs/>
          <w:kern w:val="1"/>
          <w:sz w:val="28"/>
          <w:szCs w:val="28"/>
          <w:lang w:eastAsia="en-US"/>
        </w:rPr>
        <w:t>«Живая классика»</w:t>
      </w:r>
    </w:p>
    <w:p w:rsidR="006C73DD" w:rsidRPr="006C73DD" w:rsidRDefault="006C73DD" w:rsidP="006C73D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</w:p>
    <w:p w:rsidR="006C73DD" w:rsidRDefault="006C73DD" w:rsidP="006222FF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C73DD">
        <w:rPr>
          <w:rFonts w:eastAsia="DejaVu Sans"/>
          <w:kern w:val="1"/>
          <w:sz w:val="28"/>
          <w:szCs w:val="28"/>
          <w:lang w:eastAsia="en-US"/>
        </w:rPr>
        <w:tab/>
      </w:r>
      <w:r w:rsidR="006222FF">
        <w:rPr>
          <w:rFonts w:eastAsia="DejaVu Sans"/>
          <w:kern w:val="1"/>
          <w:sz w:val="28"/>
          <w:szCs w:val="28"/>
          <w:lang w:eastAsia="en-US"/>
        </w:rPr>
        <w:t xml:space="preserve">1. Н.Н. Кузенкова- начальник отдела образования </w:t>
      </w:r>
    </w:p>
    <w:p w:rsidR="006222FF" w:rsidRDefault="006222FF" w:rsidP="006222FF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>
        <w:rPr>
          <w:rFonts w:eastAsia="DejaVu Sans"/>
          <w:kern w:val="1"/>
          <w:sz w:val="28"/>
          <w:szCs w:val="28"/>
          <w:lang w:eastAsia="en-US"/>
        </w:rPr>
        <w:t xml:space="preserve">          2. Е.Ю. Мешкова- специалист отдела образования</w:t>
      </w:r>
    </w:p>
    <w:p w:rsidR="006222FF" w:rsidRDefault="006222FF" w:rsidP="006222FF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>
        <w:rPr>
          <w:rFonts w:eastAsia="DejaVu Sans"/>
          <w:kern w:val="1"/>
          <w:sz w:val="28"/>
          <w:szCs w:val="28"/>
          <w:lang w:eastAsia="en-US"/>
        </w:rPr>
        <w:t xml:space="preserve">          3. И.А. Рогожина- специалист отдела образования</w:t>
      </w:r>
    </w:p>
    <w:p w:rsidR="006222FF" w:rsidRPr="006C73DD" w:rsidRDefault="006222FF" w:rsidP="006222FF">
      <w:pPr>
        <w:widowControl w:val="0"/>
        <w:suppressAutoHyphens/>
        <w:jc w:val="both"/>
        <w:rPr>
          <w:rFonts w:ascii="Nimbus Roman No9 L" w:eastAsia="DejaVu Sans" w:hAnsi="Nimbus Roman No9 L"/>
          <w:kern w:val="1"/>
          <w:lang w:eastAsia="en-US"/>
        </w:rPr>
      </w:pPr>
      <w:r>
        <w:rPr>
          <w:rFonts w:eastAsia="DejaVu Sans"/>
          <w:kern w:val="1"/>
          <w:sz w:val="28"/>
          <w:szCs w:val="28"/>
          <w:lang w:eastAsia="en-US"/>
        </w:rPr>
        <w:t xml:space="preserve">          4. Л.А. Щербакова- специалист отдела образования</w:t>
      </w:r>
    </w:p>
    <w:p w:rsidR="00410EC1" w:rsidRDefault="00410EC1"/>
    <w:sectPr w:rsidR="00410EC1" w:rsidSect="007C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E52" w:rsidRDefault="00F64E52" w:rsidP="006C73DD">
      <w:r>
        <w:separator/>
      </w:r>
    </w:p>
  </w:endnote>
  <w:endnote w:type="continuationSeparator" w:id="1">
    <w:p w:rsidR="00F64E52" w:rsidRDefault="00F64E52" w:rsidP="006C7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E52" w:rsidRDefault="00F64E52" w:rsidP="006C73DD">
      <w:r>
        <w:separator/>
      </w:r>
    </w:p>
  </w:footnote>
  <w:footnote w:type="continuationSeparator" w:id="1">
    <w:p w:rsidR="00F64E52" w:rsidRDefault="00F64E52" w:rsidP="006C73DD">
      <w:r>
        <w:continuationSeparator/>
      </w:r>
    </w:p>
  </w:footnote>
  <w:footnote w:id="2">
    <w:p w:rsidR="006C73DD" w:rsidRDefault="006C73DD" w:rsidP="006C73DD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6C73DD" w:rsidRDefault="006C73DD" w:rsidP="006C73DD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3DD"/>
    <w:rsid w:val="00063F3E"/>
    <w:rsid w:val="00097A84"/>
    <w:rsid w:val="000A7B63"/>
    <w:rsid w:val="00246257"/>
    <w:rsid w:val="00410EC1"/>
    <w:rsid w:val="00437A1F"/>
    <w:rsid w:val="00605422"/>
    <w:rsid w:val="006222FF"/>
    <w:rsid w:val="0068619E"/>
    <w:rsid w:val="006A7846"/>
    <w:rsid w:val="006C73DD"/>
    <w:rsid w:val="007C0791"/>
    <w:rsid w:val="00A679A2"/>
    <w:rsid w:val="00B34A4B"/>
    <w:rsid w:val="00C45E98"/>
    <w:rsid w:val="00F6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C73DD"/>
    <w:pPr>
      <w:widowControl w:val="0"/>
      <w:suppressAutoHyphens/>
    </w:pPr>
    <w:rPr>
      <w:rFonts w:ascii="Nimbus Roman No9 L" w:eastAsia="DejaVu Sans" w:hAnsi="Nimbus Roman No9 L"/>
      <w:kern w:val="1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6C73DD"/>
    <w:rPr>
      <w:rFonts w:ascii="Nimbus Roman No9 L" w:eastAsia="DejaVu Sans" w:hAnsi="Nimbus Roman No9 L" w:cs="Times New Roman"/>
      <w:kern w:val="1"/>
      <w:sz w:val="20"/>
      <w:szCs w:val="20"/>
    </w:rPr>
  </w:style>
  <w:style w:type="character" w:styleId="a5">
    <w:name w:val="footnote reference"/>
    <w:unhideWhenUsed/>
    <w:rsid w:val="006C73D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C73DD"/>
    <w:pPr>
      <w:widowControl w:val="0"/>
      <w:suppressAutoHyphens/>
    </w:pPr>
    <w:rPr>
      <w:rFonts w:ascii="Nimbus Roman No9 L" w:eastAsia="DejaVu Sans" w:hAnsi="Nimbus Roman No9 L"/>
      <w:kern w:val="1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rsid w:val="006C73DD"/>
    <w:rPr>
      <w:rFonts w:ascii="Nimbus Roman No9 L" w:eastAsia="DejaVu Sans" w:hAnsi="Nimbus Roman No9 L" w:cs="Times New Roman"/>
      <w:kern w:val="1"/>
      <w:sz w:val="20"/>
      <w:szCs w:val="20"/>
      <w:lang w:val="x-none"/>
    </w:rPr>
  </w:style>
  <w:style w:type="character" w:styleId="a5">
    <w:name w:val="footnote reference"/>
    <w:unhideWhenUsed/>
    <w:rsid w:val="006C73D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ngreaders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cp:lastPrinted>2018-12-26T12:18:00Z</cp:lastPrinted>
  <dcterms:created xsi:type="dcterms:W3CDTF">2019-01-25T11:42:00Z</dcterms:created>
  <dcterms:modified xsi:type="dcterms:W3CDTF">2019-01-28T08:41:00Z</dcterms:modified>
</cp:coreProperties>
</file>