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61" w:rsidRDefault="003E4161" w:rsidP="003E4161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3E4161" w:rsidRDefault="003E4161" w:rsidP="003E4161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3E4161" w:rsidRDefault="003E4161" w:rsidP="003E4161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3E4161" w:rsidRDefault="003E4161" w:rsidP="003E416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E4161" w:rsidRDefault="003E4161" w:rsidP="003E41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3E4161" w:rsidTr="003E4161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3E4161" w:rsidRDefault="003E416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3E4161" w:rsidRDefault="003E416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E941B8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3E4161" w:rsidRDefault="003E4161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7C66EB">
              <w:rPr>
                <w:sz w:val="28"/>
                <w:szCs w:val="28"/>
                <w:lang w:eastAsia="en-US"/>
              </w:rPr>
              <w:t xml:space="preserve"> 24</w:t>
            </w:r>
          </w:p>
        </w:tc>
      </w:tr>
    </w:tbl>
    <w:p w:rsidR="003E4161" w:rsidRPr="003E4161" w:rsidRDefault="003E4161" w:rsidP="003E4161">
      <w:pPr>
        <w:widowControl w:val="0"/>
        <w:tabs>
          <w:tab w:val="left" w:pos="568"/>
        </w:tabs>
        <w:suppressAutoHyphens/>
        <w:spacing w:line="240" w:lineRule="exact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Об органи</w:t>
      </w:r>
      <w:r>
        <w:rPr>
          <w:rFonts w:eastAsia="DejaVu Sans"/>
          <w:kern w:val="1"/>
          <w:sz w:val="28"/>
          <w:szCs w:val="28"/>
          <w:lang w:eastAsia="ar-SA"/>
        </w:rPr>
        <w:t>зации и проведении муниципального</w:t>
      </w:r>
      <w:r w:rsidR="00E941B8">
        <w:rPr>
          <w:rFonts w:eastAsia="DejaVu Sans"/>
          <w:kern w:val="1"/>
          <w:sz w:val="28"/>
          <w:szCs w:val="28"/>
          <w:lang w:eastAsia="ar-SA"/>
        </w:rPr>
        <w:t xml:space="preserve"> 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образования «Сердце отдаю детям» </w:t>
      </w:r>
    </w:p>
    <w:p w:rsidR="003E4161" w:rsidRPr="003E4161" w:rsidRDefault="003E4161" w:rsidP="003E4161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ind w:firstLine="709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AD5096" w:rsidRDefault="003E4161" w:rsidP="003E4161">
      <w:pPr>
        <w:widowControl w:val="0"/>
        <w:tabs>
          <w:tab w:val="left" w:pos="568"/>
        </w:tabs>
        <w:suppressAutoHyphens/>
        <w:spacing w:line="240" w:lineRule="exact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В соответствии </w:t>
      </w:r>
      <w:r>
        <w:rPr>
          <w:rFonts w:eastAsia="DejaVu Sans"/>
          <w:kern w:val="1"/>
          <w:sz w:val="28"/>
          <w:szCs w:val="28"/>
          <w:lang w:eastAsia="ar-SA"/>
        </w:rPr>
        <w:t xml:space="preserve"> с приказом Управления образования и науки от 22.01.19 г </w:t>
      </w:r>
    </w:p>
    <w:p w:rsidR="003E4161" w:rsidRPr="003E4161" w:rsidRDefault="003E4161" w:rsidP="003E4161">
      <w:pPr>
        <w:widowControl w:val="0"/>
        <w:tabs>
          <w:tab w:val="left" w:pos="568"/>
        </w:tabs>
        <w:suppressAutoHyphens/>
        <w:spacing w:line="240" w:lineRule="exact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№ 116 «</w:t>
      </w:r>
      <w:r w:rsidRPr="003E4161">
        <w:rPr>
          <w:rFonts w:eastAsia="DejaVu Sans"/>
          <w:kern w:val="1"/>
          <w:sz w:val="28"/>
          <w:szCs w:val="28"/>
          <w:lang w:eastAsia="ar-SA"/>
        </w:rPr>
        <w:t>Об органи</w:t>
      </w:r>
      <w:r>
        <w:rPr>
          <w:rFonts w:eastAsia="DejaVu Sans"/>
          <w:kern w:val="1"/>
          <w:sz w:val="28"/>
          <w:szCs w:val="28"/>
          <w:lang w:eastAsia="ar-SA"/>
        </w:rPr>
        <w:t xml:space="preserve">зации и проведении регионального 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образования «Сердце отдаю детям», в целях повышения значимости и престижа профессии педагога дополнительного образования детей, профессионального и общественного признания статуса педагогических работников сферы дополнительного образования детей и образовательных организаций, которые они представляют, ПРИКАЗЫВАЮ:</w:t>
      </w:r>
    </w:p>
    <w:p w:rsidR="003E4161" w:rsidRPr="003E4161" w:rsidRDefault="003E4161" w:rsidP="003E4161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1. </w:t>
      </w:r>
      <w:r>
        <w:rPr>
          <w:rFonts w:eastAsia="DejaVu Sans"/>
          <w:kern w:val="1"/>
          <w:sz w:val="28"/>
          <w:szCs w:val="28"/>
          <w:lang w:eastAsia="ar-SA"/>
        </w:rPr>
        <w:t>Провести с</w:t>
      </w:r>
      <w:r w:rsidR="00AD5096">
        <w:rPr>
          <w:rFonts w:eastAsia="DejaVu Sans"/>
          <w:kern w:val="1"/>
          <w:sz w:val="28"/>
          <w:szCs w:val="28"/>
          <w:lang w:eastAsia="ar-SA"/>
        </w:rPr>
        <w:t>24 января – 15 марта</w:t>
      </w:r>
      <w:r w:rsidRPr="003E4161">
        <w:rPr>
          <w:rFonts w:eastAsia="DejaVu Sans"/>
          <w:kern w:val="1"/>
          <w:sz w:val="28"/>
          <w:szCs w:val="28"/>
          <w:lang w:eastAsia="ar-SA"/>
        </w:rPr>
        <w:t xml:space="preserve"> 2019 года </w:t>
      </w:r>
      <w:r>
        <w:rPr>
          <w:rFonts w:eastAsia="DejaVu Sans"/>
          <w:color w:val="000000"/>
          <w:kern w:val="1"/>
          <w:sz w:val="28"/>
          <w:szCs w:val="28"/>
          <w:lang w:eastAsia="ar-SA"/>
        </w:rPr>
        <w:t xml:space="preserve">муниципальный </w:t>
      </w:r>
      <w:r w:rsidRPr="003E4161">
        <w:rPr>
          <w:rFonts w:eastAsia="DejaVu Sans"/>
          <w:color w:val="000000"/>
          <w:kern w:val="1"/>
          <w:sz w:val="28"/>
          <w:szCs w:val="28"/>
          <w:lang w:eastAsia="ar-SA"/>
        </w:rPr>
        <w:t xml:space="preserve"> этап </w:t>
      </w:r>
      <w:r w:rsidRPr="003E4161">
        <w:rPr>
          <w:rFonts w:eastAsia="DejaVu Sans"/>
          <w:kern w:val="1"/>
          <w:sz w:val="28"/>
          <w:szCs w:val="28"/>
          <w:lang w:eastAsia="ar-SA"/>
        </w:rPr>
        <w:t>Всероссийского конкурса профессионального мастерства работников сферы дополнительного образования «Сердце отдаю детям» (далее – Конкурс).</w:t>
      </w:r>
    </w:p>
    <w:p w:rsidR="003E4161" w:rsidRPr="003E4161" w:rsidRDefault="003E4161" w:rsidP="003E4161">
      <w:pPr>
        <w:widowControl w:val="0"/>
        <w:tabs>
          <w:tab w:val="left" w:pos="42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2. Утвердить Положение о Конкурсе (Приложение 1).</w:t>
      </w:r>
    </w:p>
    <w:p w:rsidR="003E4161" w:rsidRPr="003E4161" w:rsidRDefault="003E4161" w:rsidP="003E4161">
      <w:pPr>
        <w:widowControl w:val="0"/>
        <w:tabs>
          <w:tab w:val="left" w:pos="42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3. Утвердить состав оргкомитета по подготовке и проведению Конкурса (Приложение 2).</w:t>
      </w:r>
    </w:p>
    <w:p w:rsidR="003E4161" w:rsidRPr="003E4161" w:rsidRDefault="003E4161" w:rsidP="003E4161">
      <w:pPr>
        <w:widowControl w:val="0"/>
        <w:tabs>
          <w:tab w:val="left" w:pos="42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4</w:t>
      </w:r>
      <w:r>
        <w:rPr>
          <w:rFonts w:eastAsia="DejaVu Sans"/>
          <w:kern w:val="1"/>
          <w:sz w:val="28"/>
          <w:szCs w:val="28"/>
          <w:lang w:eastAsia="ar-SA"/>
        </w:rPr>
        <w:t xml:space="preserve">Директору МБОУ 2- </w:t>
      </w:r>
      <w:proofErr w:type="spellStart"/>
      <w:r>
        <w:rPr>
          <w:rFonts w:eastAsia="DejaVu Sans"/>
          <w:kern w:val="1"/>
          <w:sz w:val="28"/>
          <w:szCs w:val="28"/>
          <w:lang w:eastAsia="ar-SA"/>
        </w:rPr>
        <w:t>Гавриловской</w:t>
      </w:r>
      <w:proofErr w:type="spellEnd"/>
      <w:r w:rsidR="00E941B8">
        <w:rPr>
          <w:rFonts w:eastAsia="DejaVu Sans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DejaVu Sans"/>
          <w:kern w:val="1"/>
          <w:sz w:val="28"/>
          <w:szCs w:val="28"/>
          <w:lang w:eastAsia="ar-SA"/>
        </w:rPr>
        <w:t>сош</w:t>
      </w:r>
      <w:proofErr w:type="spellEnd"/>
      <w:r>
        <w:rPr>
          <w:rFonts w:eastAsia="DejaVu Sans"/>
          <w:kern w:val="1"/>
          <w:sz w:val="28"/>
          <w:szCs w:val="28"/>
          <w:lang w:eastAsia="ar-SA"/>
        </w:rPr>
        <w:t xml:space="preserve"> Филимонову А.А. </w:t>
      </w:r>
      <w:r w:rsidRPr="003E4161">
        <w:rPr>
          <w:rFonts w:eastAsia="DejaVu Sans"/>
          <w:kern w:val="1"/>
          <w:sz w:val="28"/>
          <w:szCs w:val="28"/>
          <w:lang w:eastAsia="ar-SA"/>
        </w:rPr>
        <w:t>обеспечить:</w:t>
      </w:r>
    </w:p>
    <w:p w:rsidR="003E4161" w:rsidRPr="003E4161" w:rsidRDefault="003E4161" w:rsidP="003E4161">
      <w:pPr>
        <w:widowControl w:val="0"/>
        <w:tabs>
          <w:tab w:val="left" w:pos="42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участие педагогов дополнительного образования, педагогов-организаторов и тренеров-преподавателей в Конкурсе;</w:t>
      </w:r>
    </w:p>
    <w:p w:rsidR="003E4161" w:rsidRPr="003E4161" w:rsidRDefault="003E4161" w:rsidP="003E4161">
      <w:pPr>
        <w:widowControl w:val="0"/>
        <w:tabs>
          <w:tab w:val="left" w:pos="42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5</w:t>
      </w:r>
      <w:r w:rsidRPr="003E4161">
        <w:rPr>
          <w:rFonts w:eastAsia="DejaVu Sans"/>
          <w:kern w:val="1"/>
          <w:sz w:val="28"/>
          <w:szCs w:val="28"/>
          <w:lang w:eastAsia="ar-SA"/>
        </w:rPr>
        <w:t xml:space="preserve">. 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Контроль за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исполнением настоящего приказа </w:t>
      </w:r>
      <w:r>
        <w:rPr>
          <w:rFonts w:eastAsia="DejaVu Sans"/>
          <w:kern w:val="1"/>
          <w:sz w:val="28"/>
          <w:szCs w:val="28"/>
          <w:lang w:eastAsia="ar-SA"/>
        </w:rPr>
        <w:t>оставляю за собой.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Начальник отдела образования</w:t>
      </w:r>
      <w:r w:rsidR="007C66EB">
        <w:rPr>
          <w:rFonts w:eastAsia="DejaVu Sans"/>
          <w:kern w:val="1"/>
          <w:sz w:val="28"/>
          <w:szCs w:val="28"/>
          <w:lang w:eastAsia="ar-SA"/>
        </w:rPr>
        <w:t xml:space="preserve">                             </w:t>
      </w:r>
      <w:proofErr w:type="spellStart"/>
      <w:r w:rsidR="007C66EB">
        <w:rPr>
          <w:rFonts w:eastAsia="DejaVu Sans"/>
          <w:kern w:val="1"/>
          <w:sz w:val="28"/>
          <w:szCs w:val="28"/>
          <w:lang w:eastAsia="ar-SA"/>
        </w:rPr>
        <w:t>Н.Н.Кузенкова</w:t>
      </w:r>
      <w:proofErr w:type="spellEnd"/>
      <w:r w:rsidR="007C66EB">
        <w:rPr>
          <w:rFonts w:eastAsia="DejaVu Sans"/>
          <w:kern w:val="1"/>
          <w:sz w:val="28"/>
          <w:szCs w:val="28"/>
          <w:lang w:eastAsia="ar-SA"/>
        </w:rPr>
        <w:t xml:space="preserve">         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адм</w:t>
      </w:r>
      <w:r w:rsidR="007C66EB">
        <w:rPr>
          <w:rFonts w:eastAsia="DejaVu Sans"/>
          <w:kern w:val="1"/>
          <w:sz w:val="28"/>
          <w:szCs w:val="28"/>
          <w:lang w:eastAsia="ar-SA"/>
        </w:rPr>
        <w:t xml:space="preserve">инистрации района 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100" w:lineRule="atLeast"/>
        <w:ind w:firstLine="709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right="34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7C66EB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right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lastRenderedPageBreak/>
        <w:t>Приложение 1</w:t>
      </w:r>
    </w:p>
    <w:p w:rsidR="003E4161" w:rsidRPr="003E4161" w:rsidRDefault="003E4161" w:rsidP="003E4161">
      <w:pPr>
        <w:widowControl w:val="0"/>
        <w:tabs>
          <w:tab w:val="left" w:pos="585"/>
        </w:tabs>
        <w:suppressAutoHyphens/>
        <w:snapToGrid w:val="0"/>
        <w:spacing w:line="100" w:lineRule="atLeast"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 xml:space="preserve">Положение 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>
        <w:rPr>
          <w:rFonts w:eastAsia="DejaVu Sans"/>
          <w:b/>
          <w:kern w:val="1"/>
          <w:sz w:val="28"/>
          <w:szCs w:val="28"/>
          <w:lang w:eastAsia="ar-SA"/>
        </w:rPr>
        <w:t>о муниципальном</w:t>
      </w:r>
      <w:r w:rsidRPr="003E4161">
        <w:rPr>
          <w:rFonts w:eastAsia="DejaVu Sans"/>
          <w:b/>
          <w:kern w:val="1"/>
          <w:sz w:val="28"/>
          <w:szCs w:val="28"/>
          <w:lang w:eastAsia="ar-SA"/>
        </w:rPr>
        <w:t xml:space="preserve"> этапе Всероссийского конкурса профессионального мастерства работников сферы дополнительного образования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 xml:space="preserve">«Сердце отдаю детям» </w:t>
      </w:r>
    </w:p>
    <w:p w:rsidR="003E4161" w:rsidRPr="003E4161" w:rsidRDefault="003E4161" w:rsidP="003E4161">
      <w:pPr>
        <w:widowControl w:val="0"/>
        <w:tabs>
          <w:tab w:val="num" w:pos="1440"/>
        </w:tabs>
        <w:suppressAutoHyphens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26"/>
          <w:tab w:val="left" w:pos="2977"/>
          <w:tab w:val="left" w:pos="3119"/>
        </w:tabs>
        <w:suppressAutoHyphens/>
        <w:spacing w:line="100" w:lineRule="atLeast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26"/>
          <w:tab w:val="left" w:pos="2977"/>
          <w:tab w:val="left" w:pos="3119"/>
        </w:tabs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>
        <w:rPr>
          <w:rFonts w:eastAsia="DejaVu Sans"/>
          <w:b/>
          <w:kern w:val="1"/>
          <w:sz w:val="28"/>
          <w:szCs w:val="28"/>
          <w:lang w:eastAsia="ar-SA"/>
        </w:rPr>
        <w:t>1</w:t>
      </w:r>
      <w:r w:rsidRPr="003E4161">
        <w:rPr>
          <w:rFonts w:eastAsia="DejaVu Sans"/>
          <w:b/>
          <w:kern w:val="1"/>
          <w:sz w:val="28"/>
          <w:szCs w:val="28"/>
          <w:lang w:eastAsia="ar-SA"/>
        </w:rPr>
        <w:t>. Цели и задачи Конкурса</w:t>
      </w:r>
    </w:p>
    <w:p w:rsidR="003E4161" w:rsidRPr="003E4161" w:rsidRDefault="003E4161" w:rsidP="003E4161">
      <w:pPr>
        <w:widowControl w:val="0"/>
        <w:tabs>
          <w:tab w:val="left" w:pos="426"/>
          <w:tab w:val="left" w:pos="2977"/>
          <w:tab w:val="left" w:pos="3119"/>
        </w:tabs>
        <w:suppressAutoHyphens/>
        <w:spacing w:line="100" w:lineRule="atLeast"/>
        <w:ind w:left="450"/>
        <w:rPr>
          <w:rFonts w:eastAsia="DejaVu Sans"/>
          <w:b/>
          <w:kern w:val="1"/>
          <w:sz w:val="16"/>
          <w:szCs w:val="16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1</w:t>
      </w:r>
      <w:r w:rsidRPr="003E4161">
        <w:rPr>
          <w:rFonts w:eastAsia="DejaVu Sans"/>
          <w:kern w:val="1"/>
          <w:sz w:val="28"/>
          <w:szCs w:val="28"/>
          <w:lang w:eastAsia="ar-SA"/>
        </w:rPr>
        <w:t>.1. Целями Конкурса являются повышение значимости и престижа профессии педагога дополнительного образования детей, профессиональное и общественное признание статуса педагогических работников сферы дополнительного образования детей и образовательных организаций, которые они представляют.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1</w:t>
      </w:r>
      <w:r w:rsidRPr="003E4161">
        <w:rPr>
          <w:rFonts w:eastAsia="DejaVu Sans"/>
          <w:kern w:val="1"/>
          <w:sz w:val="28"/>
          <w:szCs w:val="28"/>
          <w:lang w:eastAsia="ar-SA"/>
        </w:rPr>
        <w:t>.2. Задачи Конкурса: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содействие профессиональному развитию, квалификационному и карьерному росту педагогических работников сферы дополнительного образования детей;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представление профессиональному сообществу лучших образцов педагогической деятельности, обеспечивающих высокие результаты в сфере дополнительного образования детей; 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обновление содержания и технологий дополнительного образования детей;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создание условий для самовыражения творческой и профессиональной индивидуальности, реализации личностного потенциала педагогических работников сферы дополнительного образования детей; 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привлечение 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внимания органов исполнительной власти субъектов Российской Федерации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и местного самоуправления, всех заинтересованных организаций, средств массовой информации, широкой педагогической и родительской общественности к актуальным задачам развития дополнительного образования детей.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567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3E4161" w:rsidRPr="003E4161" w:rsidRDefault="00320AC6" w:rsidP="00320AC6">
      <w:pPr>
        <w:widowControl w:val="0"/>
        <w:suppressAutoHyphens/>
        <w:spacing w:line="100" w:lineRule="atLeast"/>
        <w:ind w:left="360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>
        <w:rPr>
          <w:rFonts w:eastAsia="DejaVu Sans"/>
          <w:b/>
          <w:kern w:val="1"/>
          <w:sz w:val="28"/>
          <w:szCs w:val="28"/>
          <w:lang w:eastAsia="ar-SA"/>
        </w:rPr>
        <w:t xml:space="preserve">2. </w:t>
      </w:r>
      <w:r w:rsidR="003E4161" w:rsidRPr="003E4161">
        <w:rPr>
          <w:rFonts w:eastAsia="DejaVu Sans"/>
          <w:b/>
          <w:kern w:val="1"/>
          <w:sz w:val="28"/>
          <w:szCs w:val="28"/>
          <w:lang w:eastAsia="ar-SA"/>
        </w:rPr>
        <w:t>Участники Конкурса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left="450"/>
        <w:rPr>
          <w:rFonts w:eastAsia="DejaVu Sans"/>
          <w:b/>
          <w:kern w:val="1"/>
          <w:sz w:val="16"/>
          <w:szCs w:val="16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Участниками Конкурса могут быть педагоги дополнительного образования </w:t>
      </w:r>
      <w:r w:rsidRPr="003E4161">
        <w:rPr>
          <w:rFonts w:ascii="Calibri" w:eastAsia="DejaVu Sans" w:hAnsi="Calibri" w:cs="Nimbus Roman No9 L"/>
          <w:kern w:val="1"/>
          <w:lang w:eastAsia="zh-CN"/>
        </w:rPr>
        <w:t>(</w:t>
      </w:r>
      <w:r w:rsidRPr="003E4161">
        <w:rPr>
          <w:rFonts w:eastAsia="DejaVu Sans"/>
          <w:kern w:val="1"/>
          <w:sz w:val="28"/>
          <w:szCs w:val="28"/>
          <w:lang w:eastAsia="ar-SA"/>
        </w:rPr>
        <w:t xml:space="preserve">старшие педагоги дополнительного образования), педагоги-организаторы, тренеры-преподаватели (старшие тренеры-преподаватели), реализующие дополнительные общеобразовательные (общеразвивающиеили </w:t>
      </w:r>
      <w:r w:rsidRPr="003E4161">
        <w:rPr>
          <w:rFonts w:eastAsia="DejaVu Sans"/>
          <w:spacing w:val="-8"/>
          <w:kern w:val="28"/>
          <w:sz w:val="28"/>
          <w:szCs w:val="28"/>
          <w:lang w:eastAsia="ar-SA"/>
        </w:rPr>
        <w:t>предпрофессиональные</w:t>
      </w:r>
      <w:proofErr w:type="gramStart"/>
      <w:r w:rsidRPr="003E4161">
        <w:rPr>
          <w:rFonts w:eastAsia="DejaVu Sans"/>
          <w:spacing w:val="-8"/>
          <w:kern w:val="28"/>
          <w:sz w:val="28"/>
          <w:szCs w:val="28"/>
          <w:lang w:eastAsia="ar-SA"/>
        </w:rPr>
        <w:t>)п</w:t>
      </w:r>
      <w:proofErr w:type="gramEnd"/>
      <w:r w:rsidRPr="003E4161">
        <w:rPr>
          <w:rFonts w:eastAsia="DejaVu Sans"/>
          <w:spacing w:val="-8"/>
          <w:kern w:val="28"/>
          <w:sz w:val="28"/>
          <w:szCs w:val="28"/>
          <w:lang w:eastAsia="ar-SA"/>
        </w:rPr>
        <w:t>рограммы</w:t>
      </w:r>
      <w:r w:rsidRPr="003E4161">
        <w:rPr>
          <w:rFonts w:eastAsia="DejaVu Sans"/>
          <w:kern w:val="1"/>
          <w:sz w:val="28"/>
          <w:szCs w:val="28"/>
          <w:lang w:eastAsia="ar-SA"/>
        </w:rPr>
        <w:t xml:space="preserve">, имеющие педагогический стаж работы не менее 5 лет. Возраст участников не ограничивается. 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3E4161">
        <w:rPr>
          <w:rFonts w:eastAsia="DejaVu Sans"/>
          <w:b/>
          <w:kern w:val="1"/>
          <w:sz w:val="28"/>
          <w:szCs w:val="28"/>
          <w:lang w:eastAsia="ar-SA"/>
        </w:rPr>
        <w:t>Номинации, этапы, сроки Конкурса</w:t>
      </w:r>
    </w:p>
    <w:p w:rsidR="003E4161" w:rsidRPr="003E4161" w:rsidRDefault="003E4161" w:rsidP="003E4161">
      <w:pPr>
        <w:widowControl w:val="0"/>
        <w:tabs>
          <w:tab w:val="left" w:pos="426"/>
          <w:tab w:val="num" w:pos="1985"/>
        </w:tabs>
        <w:suppressAutoHyphens/>
        <w:spacing w:line="100" w:lineRule="atLeast"/>
        <w:ind w:left="450"/>
        <w:rPr>
          <w:rFonts w:eastAsia="DejaVu Sans"/>
          <w:b/>
          <w:kern w:val="1"/>
          <w:sz w:val="16"/>
          <w:szCs w:val="16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rPr>
          <w:rFonts w:eastAsia="DejaVu Sans"/>
          <w:iCs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6.1. Конкурс проводится </w:t>
      </w:r>
      <w:r w:rsidRPr="003E4161">
        <w:rPr>
          <w:rFonts w:eastAsia="DejaVu Sans"/>
          <w:iCs/>
          <w:kern w:val="1"/>
          <w:sz w:val="28"/>
          <w:szCs w:val="28"/>
          <w:lang w:eastAsia="ar-SA"/>
        </w:rPr>
        <w:t xml:space="preserve">по следующим </w:t>
      </w:r>
      <w:r w:rsidRPr="003E4161">
        <w:rPr>
          <w:rFonts w:eastAsia="DejaVu Sans"/>
          <w:b/>
          <w:iCs/>
          <w:kern w:val="1"/>
          <w:sz w:val="28"/>
          <w:szCs w:val="28"/>
          <w:lang w:eastAsia="ar-SA"/>
        </w:rPr>
        <w:t>номинациям</w:t>
      </w:r>
      <w:r w:rsidRPr="003E4161">
        <w:rPr>
          <w:rFonts w:eastAsia="DejaVu Sans"/>
          <w:iCs/>
          <w:kern w:val="1"/>
          <w:sz w:val="28"/>
          <w:szCs w:val="28"/>
          <w:lang w:eastAsia="ar-SA"/>
        </w:rPr>
        <w:t>:</w:t>
      </w:r>
    </w:p>
    <w:p w:rsidR="003E4161" w:rsidRPr="003E4161" w:rsidRDefault="003E4161" w:rsidP="003E4161">
      <w:pPr>
        <w:widowControl w:val="0"/>
        <w:tabs>
          <w:tab w:val="left" w:pos="851"/>
        </w:tabs>
        <w:suppressAutoHyphens/>
        <w:spacing w:line="100" w:lineRule="atLeast"/>
        <w:ind w:firstLine="851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iCs/>
          <w:kern w:val="1"/>
          <w:sz w:val="28"/>
          <w:szCs w:val="28"/>
          <w:lang w:eastAsia="ar-SA"/>
        </w:rPr>
        <w:t>«Художественная» (театр, хореография, вокал, фольклор, и</w:t>
      </w:r>
      <w:r w:rsidRPr="003E4161">
        <w:rPr>
          <w:rFonts w:eastAsia="DejaVu Sans"/>
          <w:kern w:val="1"/>
          <w:sz w:val="28"/>
          <w:szCs w:val="28"/>
          <w:lang w:eastAsia="ar-SA"/>
        </w:rPr>
        <w:t>зобразительное искусство и декоративно-прикладное творчество</w:t>
      </w:r>
      <w:r w:rsidRPr="003E4161">
        <w:rPr>
          <w:rFonts w:eastAsia="DejaVu Sans"/>
          <w:iCs/>
          <w:kern w:val="1"/>
          <w:sz w:val="28"/>
          <w:szCs w:val="28"/>
          <w:lang w:eastAsia="ar-SA"/>
        </w:rPr>
        <w:t>);</w:t>
      </w:r>
    </w:p>
    <w:p w:rsidR="003E4161" w:rsidRPr="003E4161" w:rsidRDefault="003E4161" w:rsidP="003E4161">
      <w:pPr>
        <w:widowControl w:val="0"/>
        <w:tabs>
          <w:tab w:val="left" w:pos="851"/>
        </w:tabs>
        <w:suppressAutoHyphens/>
        <w:spacing w:line="100" w:lineRule="atLeast"/>
        <w:ind w:left="426" w:firstLine="425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«Социально-педагогическая»; </w:t>
      </w:r>
    </w:p>
    <w:p w:rsidR="003E4161" w:rsidRPr="003E4161" w:rsidRDefault="003E4161" w:rsidP="003E4161">
      <w:pPr>
        <w:widowControl w:val="0"/>
        <w:tabs>
          <w:tab w:val="left" w:pos="851"/>
        </w:tabs>
        <w:suppressAutoHyphens/>
        <w:spacing w:line="100" w:lineRule="atLeast"/>
        <w:ind w:left="426" w:firstLine="425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«Туристско-краеведческая»;</w:t>
      </w:r>
    </w:p>
    <w:p w:rsidR="003E4161" w:rsidRPr="003E4161" w:rsidRDefault="003E4161" w:rsidP="003E4161">
      <w:pPr>
        <w:widowControl w:val="0"/>
        <w:tabs>
          <w:tab w:val="left" w:pos="851"/>
        </w:tabs>
        <w:suppressAutoHyphens/>
        <w:spacing w:line="100" w:lineRule="atLeast"/>
        <w:ind w:left="426" w:firstLine="425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«Естественнонаучная»;</w:t>
      </w:r>
    </w:p>
    <w:p w:rsidR="003E4161" w:rsidRPr="003E4161" w:rsidRDefault="003E4161" w:rsidP="003E4161">
      <w:pPr>
        <w:widowControl w:val="0"/>
        <w:tabs>
          <w:tab w:val="left" w:pos="851"/>
        </w:tabs>
        <w:suppressAutoHyphens/>
        <w:spacing w:line="100" w:lineRule="atLeast"/>
        <w:ind w:left="426" w:firstLine="425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«Техническая»;</w:t>
      </w:r>
    </w:p>
    <w:p w:rsidR="003E4161" w:rsidRPr="003E4161" w:rsidRDefault="003E4161" w:rsidP="003E4161">
      <w:pPr>
        <w:widowControl w:val="0"/>
        <w:tabs>
          <w:tab w:val="left" w:pos="851"/>
        </w:tabs>
        <w:suppressAutoHyphens/>
        <w:spacing w:line="100" w:lineRule="atLeast"/>
        <w:ind w:left="426" w:firstLine="425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«Физкультурно-спортивная».</w:t>
      </w:r>
    </w:p>
    <w:p w:rsidR="003E4161" w:rsidRPr="003E4161" w:rsidRDefault="003E4161" w:rsidP="003E4161">
      <w:pPr>
        <w:widowControl w:val="0"/>
        <w:suppressAutoHyphens/>
        <w:ind w:left="426" w:firstLine="283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.</w:t>
      </w: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numPr>
          <w:ilvl w:val="0"/>
          <w:numId w:val="22"/>
        </w:numPr>
        <w:suppressAutoHyphens/>
        <w:contextualSpacing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Порядок проведения конкурса</w:t>
      </w:r>
    </w:p>
    <w:p w:rsidR="003E4161" w:rsidRPr="003E4161" w:rsidRDefault="003E4161" w:rsidP="003E4161">
      <w:pPr>
        <w:widowControl w:val="0"/>
        <w:suppressAutoHyphens/>
        <w:ind w:left="360"/>
        <w:rPr>
          <w:rFonts w:eastAsia="DejaVu Sans"/>
          <w:kern w:val="1"/>
          <w:sz w:val="16"/>
          <w:szCs w:val="16"/>
          <w:lang w:eastAsia="ar-SA"/>
        </w:rPr>
      </w:pPr>
    </w:p>
    <w:p w:rsidR="003E4161" w:rsidRPr="003E4161" w:rsidRDefault="00320AC6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highlight w:val="cyan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4</w:t>
      </w:r>
      <w:r w:rsidR="003E4161" w:rsidRPr="003E4161">
        <w:rPr>
          <w:rFonts w:eastAsia="DejaVu Sans"/>
          <w:kern w:val="1"/>
          <w:sz w:val="28"/>
          <w:szCs w:val="28"/>
          <w:lang w:eastAsia="ar-SA"/>
        </w:rPr>
        <w:t>.1. Для участия в каждом этапе Конкурса в оргкомитет (муниципальный, зональный, региональный) предоставляетсяследующий пакет документовв печатном и/или электронном виде (</w:t>
      </w:r>
      <w:proofErr w:type="gramStart"/>
      <w:r w:rsidR="003E4161" w:rsidRPr="003E4161">
        <w:rPr>
          <w:rFonts w:eastAsia="DejaVu Sans"/>
          <w:kern w:val="1"/>
          <w:sz w:val="28"/>
          <w:szCs w:val="28"/>
          <w:lang w:val="en-US" w:eastAsia="ar-SA"/>
        </w:rPr>
        <w:t>DVD</w:t>
      </w:r>
      <w:proofErr w:type="gramEnd"/>
      <w:r w:rsidR="003E4161" w:rsidRPr="003E4161">
        <w:rPr>
          <w:rFonts w:eastAsia="DejaVu Sans"/>
          <w:kern w:val="1"/>
          <w:sz w:val="28"/>
          <w:szCs w:val="28"/>
          <w:lang w:eastAsia="ar-SA"/>
        </w:rPr>
        <w:t>диске), включающий: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заявку на каждого участника (сканированная копия и оригинал) по предлагаемой форме (Приложение 1 к Положению);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согласие на обработку персональных данных каждого участника (сканированная копия и оригинал) (Приложение 2 к Положению);</w:t>
      </w:r>
    </w:p>
    <w:p w:rsidR="003E4161" w:rsidRPr="003E4161" w:rsidRDefault="003E4161" w:rsidP="003E4161">
      <w:pPr>
        <w:widowControl w:val="0"/>
        <w:tabs>
          <w:tab w:val="left" w:pos="5438"/>
        </w:tabs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цветную портретную фотографию участника (в электронном виде в формате </w:t>
      </w:r>
      <w:r w:rsidRPr="003E4161">
        <w:rPr>
          <w:rFonts w:eastAsia="DejaVu Sans"/>
          <w:kern w:val="1"/>
          <w:sz w:val="28"/>
          <w:szCs w:val="28"/>
          <w:lang w:val="en-US" w:eastAsia="ar-SA"/>
        </w:rPr>
        <w:t>JPG</w:t>
      </w:r>
      <w:r w:rsidRPr="003E4161">
        <w:rPr>
          <w:rFonts w:eastAsia="DejaVu Sans"/>
          <w:kern w:val="1"/>
          <w:sz w:val="28"/>
          <w:szCs w:val="28"/>
          <w:lang w:eastAsia="ar-SA"/>
        </w:rPr>
        <w:t>).</w:t>
      </w:r>
    </w:p>
    <w:p w:rsidR="003E4161" w:rsidRPr="003E4161" w:rsidRDefault="003E4161" w:rsidP="003E4161">
      <w:pPr>
        <w:widowControl w:val="0"/>
        <w:tabs>
          <w:tab w:val="left" w:pos="5438"/>
        </w:tabs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Атакже конкурсные материалы:</w:t>
      </w:r>
    </w:p>
    <w:p w:rsidR="003E4161" w:rsidRPr="003E4161" w:rsidRDefault="003E4161" w:rsidP="003E4161">
      <w:pPr>
        <w:widowControl w:val="0"/>
        <w:tabs>
          <w:tab w:val="left" w:pos="5438"/>
        </w:tabs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видеоматериалы «Визитная карточка» (</w:t>
      </w:r>
      <w:r w:rsidRPr="003E4161">
        <w:rPr>
          <w:kern w:val="1"/>
          <w:sz w:val="28"/>
          <w:szCs w:val="28"/>
          <w:lang w:eastAsia="ar-SA"/>
        </w:rPr>
        <w:t xml:space="preserve">в формате </w:t>
      </w:r>
      <w:proofErr w:type="spellStart"/>
      <w:r w:rsidRPr="003E4161">
        <w:rPr>
          <w:rFonts w:eastAsia="DejaVu Sans"/>
          <w:kern w:val="1"/>
          <w:sz w:val="28"/>
          <w:szCs w:val="28"/>
          <w:lang w:eastAsia="ar-SA"/>
        </w:rPr>
        <w:t>avi</w:t>
      </w:r>
      <w:proofErr w:type="spell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или </w:t>
      </w:r>
      <w:proofErr w:type="spellStart"/>
      <w:r w:rsidRPr="003E4161">
        <w:rPr>
          <w:rFonts w:eastAsia="DejaVu Sans"/>
          <w:kern w:val="1"/>
          <w:sz w:val="28"/>
          <w:szCs w:val="28"/>
          <w:lang w:eastAsia="ar-SA"/>
        </w:rPr>
        <w:t>wmv</w:t>
      </w:r>
      <w:proofErr w:type="spellEnd"/>
      <w:r w:rsidRPr="003E4161">
        <w:rPr>
          <w:rFonts w:eastAsia="DejaVu Sans"/>
          <w:kern w:val="1"/>
          <w:sz w:val="28"/>
          <w:szCs w:val="28"/>
          <w:lang w:eastAsia="ar-SA"/>
        </w:rPr>
        <w:t>),регламент до 15 минут;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презентация конкурсного программно-методического комплекта реализуемой дополнительной общеобразовательной (общеразвивающей или предпрофессиональной) программы, 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включающую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разделы: 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аннотация программы (до 4 листов); 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аннотация основных методических разработок к программе (до 5 листов);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динамика результативности реализации программы за сопоставимые периоды обучения, представленная в таблицах или графиках (до 2 листов); </w:t>
      </w:r>
    </w:p>
    <w:p w:rsidR="003E4161" w:rsidRPr="003E4161" w:rsidRDefault="003E4161" w:rsidP="003E4161">
      <w:pPr>
        <w:widowControl w:val="0"/>
        <w:tabs>
          <w:tab w:val="left" w:pos="5438"/>
        </w:tabs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полный текст дополнительной общеобразовательной (общеразвивающей или предпрофессиональной) программы (в формате </w:t>
      </w:r>
      <w:r w:rsidRPr="003E4161">
        <w:rPr>
          <w:rFonts w:eastAsia="DejaVu Sans"/>
          <w:kern w:val="1"/>
          <w:sz w:val="28"/>
          <w:szCs w:val="28"/>
          <w:lang w:val="en-US" w:eastAsia="ar-SA"/>
        </w:rPr>
        <w:t>doc</w:t>
      </w:r>
      <w:r w:rsidRPr="003E4161">
        <w:rPr>
          <w:rFonts w:eastAsia="DejaVu Sans"/>
          <w:kern w:val="1"/>
          <w:sz w:val="28"/>
          <w:szCs w:val="28"/>
          <w:lang w:eastAsia="ar-SA"/>
        </w:rPr>
        <w:t>, со сканированной копией титульного листа с подписью руководителя, печатью образовательной организации и грифом утверждения).</w:t>
      </w:r>
    </w:p>
    <w:p w:rsidR="003E4161" w:rsidRPr="003E4161" w:rsidRDefault="003E4161" w:rsidP="003E4161">
      <w:pPr>
        <w:widowControl w:val="0"/>
        <w:tabs>
          <w:tab w:val="left" w:pos="5438"/>
        </w:tabs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Для участия в зональном или региональном этапе к пакету документов участников прикладывается сводный протокол очного тура (Приложение 10 к Положению) заседания муниципального или зонального жюри (в зависимости от этапа конкурса)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,к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оторый должен быть подписан председателем оргкомитета, а также информацию, </w:t>
      </w:r>
      <w:proofErr w:type="spellStart"/>
      <w:r w:rsidRPr="003E4161">
        <w:rPr>
          <w:rFonts w:eastAsia="DejaVu Sans"/>
          <w:kern w:val="1"/>
          <w:sz w:val="28"/>
          <w:szCs w:val="28"/>
          <w:lang w:eastAsia="ar-SA"/>
        </w:rPr>
        <w:t>включающуюсведения</w:t>
      </w:r>
      <w:proofErr w:type="spell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о </w:t>
      </w: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 xml:space="preserve">количестве участников Конкурса;поданных конкурсных материалов по направленностям; образовательных организациях; </w:t>
      </w:r>
      <w:proofErr w:type="gramStart"/>
      <w:r w:rsidRPr="003E4161">
        <w:rPr>
          <w:rFonts w:eastAsia="DejaVu Sans"/>
          <w:kern w:val="1"/>
          <w:sz w:val="28"/>
          <w:szCs w:val="28"/>
          <w:lang w:eastAsia="ar-SA"/>
        </w:rPr>
        <w:t>победителях</w:t>
      </w:r>
      <w:proofErr w:type="gramEnd"/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и призерах на каждом этапе Конкурса.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28"/>
          <w:sz w:val="28"/>
          <w:szCs w:val="28"/>
          <w:lang w:eastAsia="hi-IN" w:bidi="hi-IN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Прием конкурсных материалов Конкурса осуществляется </w:t>
      </w:r>
      <w:r w:rsidRPr="003E4161">
        <w:rPr>
          <w:rFonts w:eastAsia="DejaVu Sans"/>
          <w:kern w:val="28"/>
          <w:sz w:val="28"/>
          <w:szCs w:val="28"/>
          <w:lang w:eastAsia="hi-IN" w:bidi="hi-IN"/>
        </w:rPr>
        <w:t xml:space="preserve">срок </w:t>
      </w:r>
      <w:r w:rsidR="00320AC6">
        <w:rPr>
          <w:rFonts w:eastAsia="DejaVu Sans"/>
          <w:b/>
          <w:kern w:val="28"/>
          <w:sz w:val="28"/>
          <w:szCs w:val="28"/>
          <w:lang w:eastAsia="hi-IN" w:bidi="hi-IN"/>
        </w:rPr>
        <w:t>до 15</w:t>
      </w:r>
      <w:r w:rsidRPr="003E4161">
        <w:rPr>
          <w:rFonts w:eastAsia="DejaVu Sans"/>
          <w:b/>
          <w:kern w:val="28"/>
          <w:sz w:val="28"/>
          <w:szCs w:val="28"/>
          <w:lang w:eastAsia="hi-IN" w:bidi="hi-IN"/>
        </w:rPr>
        <w:t xml:space="preserve"> марта 2019 года</w:t>
      </w:r>
      <w:r w:rsidRPr="003E4161">
        <w:rPr>
          <w:rFonts w:eastAsia="DejaVu Sans"/>
          <w:kern w:val="28"/>
          <w:sz w:val="28"/>
          <w:szCs w:val="28"/>
          <w:lang w:eastAsia="hi-IN" w:bidi="hi-IN"/>
        </w:rPr>
        <w:t xml:space="preserve">. Материалы, поступившие </w:t>
      </w:r>
      <w:r w:rsidR="00320AC6">
        <w:rPr>
          <w:rFonts w:eastAsia="DejaVu Sans"/>
          <w:b/>
          <w:kern w:val="28"/>
          <w:sz w:val="28"/>
          <w:szCs w:val="28"/>
          <w:lang w:eastAsia="hi-IN" w:bidi="hi-IN"/>
        </w:rPr>
        <w:t>позднее 15</w:t>
      </w:r>
      <w:r w:rsidRPr="003E4161">
        <w:rPr>
          <w:rFonts w:eastAsia="DejaVu Sans"/>
          <w:b/>
          <w:kern w:val="28"/>
          <w:sz w:val="28"/>
          <w:szCs w:val="28"/>
          <w:lang w:eastAsia="hi-IN" w:bidi="hi-IN"/>
        </w:rPr>
        <w:t xml:space="preserve"> марта 2019 года</w:t>
      </w:r>
      <w:r w:rsidRPr="003E4161">
        <w:rPr>
          <w:rFonts w:eastAsia="DejaVu Sans"/>
          <w:kern w:val="28"/>
          <w:sz w:val="28"/>
          <w:szCs w:val="28"/>
          <w:lang w:eastAsia="hi-IN" w:bidi="hi-IN"/>
        </w:rPr>
        <w:t xml:space="preserve">, </w:t>
      </w:r>
      <w:r w:rsidRPr="003E4161">
        <w:rPr>
          <w:kern w:val="1"/>
          <w:sz w:val="28"/>
          <w:szCs w:val="28"/>
          <w:lang w:eastAsia="zh-CN"/>
        </w:rPr>
        <w:t>а также с нарушением требований к ним, не рассматриваются.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28"/>
          <w:sz w:val="28"/>
          <w:szCs w:val="28"/>
          <w:lang w:eastAsia="hi-IN" w:bidi="hi-IN"/>
        </w:rPr>
      </w:pPr>
      <w:r w:rsidRPr="003E4161">
        <w:rPr>
          <w:kern w:val="1"/>
          <w:sz w:val="28"/>
          <w:szCs w:val="28"/>
          <w:lang w:eastAsia="zh-CN"/>
        </w:rPr>
        <w:t>.</w:t>
      </w:r>
    </w:p>
    <w:p w:rsidR="003E4161" w:rsidRPr="003E4161" w:rsidRDefault="003E4161" w:rsidP="003E4161">
      <w:pPr>
        <w:widowControl w:val="0"/>
        <w:suppressAutoHyphens/>
        <w:spacing w:line="100" w:lineRule="atLeast"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20AC6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>
        <w:rPr>
          <w:rFonts w:eastAsia="DejaVu Sans"/>
          <w:b/>
          <w:kern w:val="1"/>
          <w:sz w:val="28"/>
          <w:szCs w:val="28"/>
          <w:lang w:eastAsia="ar-SA"/>
        </w:rPr>
        <w:t>5</w:t>
      </w:r>
      <w:r w:rsidR="003E4161" w:rsidRPr="003E4161">
        <w:rPr>
          <w:rFonts w:eastAsia="DejaVu Sans"/>
          <w:b/>
          <w:kern w:val="1"/>
          <w:sz w:val="28"/>
          <w:szCs w:val="28"/>
          <w:lang w:eastAsia="ar-SA"/>
        </w:rPr>
        <w:t>. Подведение итогов Конкурса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16"/>
          <w:szCs w:val="16"/>
          <w:lang w:eastAsia="ar-SA"/>
        </w:rPr>
      </w:pPr>
    </w:p>
    <w:p w:rsidR="00320AC6" w:rsidRDefault="00320AC6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  <w:lang w:eastAsia="ar-SA"/>
        </w:rPr>
        <w:t>5</w:t>
      </w:r>
      <w:r w:rsidR="003E4161" w:rsidRPr="003E4161">
        <w:rPr>
          <w:rFonts w:eastAsia="DejaVu Sans"/>
          <w:kern w:val="1"/>
          <w:sz w:val="28"/>
          <w:szCs w:val="28"/>
          <w:lang w:eastAsia="ar-SA"/>
        </w:rPr>
        <w:t xml:space="preserve">.1. Итоги Конкурса подводятся в день проведения финала 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br w:type="page"/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Приложение 1 к Положению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bCs/>
          <w:kern w:val="1"/>
          <w:sz w:val="28"/>
          <w:szCs w:val="28"/>
          <w:lang w:eastAsia="ar-SA"/>
        </w:rPr>
        <w:t>Заявка</w:t>
      </w:r>
      <w:r w:rsidRPr="003E4161">
        <w:rPr>
          <w:rFonts w:eastAsia="DejaVu Sans"/>
          <w:kern w:val="1"/>
          <w:sz w:val="28"/>
          <w:szCs w:val="28"/>
          <w:lang w:eastAsia="ar-SA"/>
        </w:rPr>
        <w:t>*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spacing w:val="-8"/>
          <w:kern w:val="28"/>
          <w:sz w:val="28"/>
          <w:szCs w:val="28"/>
          <w:lang w:eastAsia="ar-SA"/>
        </w:rPr>
      </w:pPr>
      <w:r w:rsidRPr="003E4161">
        <w:rPr>
          <w:rFonts w:eastAsia="DejaVu Sans"/>
          <w:spacing w:val="-8"/>
          <w:kern w:val="28"/>
          <w:sz w:val="28"/>
          <w:szCs w:val="28"/>
          <w:lang w:eastAsia="ar-SA"/>
        </w:rPr>
        <w:t>на участие в ___________________________этапе Всероссийском конкурсе</w:t>
      </w:r>
    </w:p>
    <w:p w:rsidR="003E4161" w:rsidRPr="003E4161" w:rsidRDefault="003E4161" w:rsidP="003E4161">
      <w:pPr>
        <w:widowControl w:val="0"/>
        <w:suppressAutoHyphens/>
        <w:spacing w:line="100" w:lineRule="atLeast"/>
        <w:rPr>
          <w:rFonts w:eastAsia="DejaVu Sans"/>
          <w:i/>
          <w:kern w:val="1"/>
          <w:sz w:val="18"/>
          <w:szCs w:val="18"/>
          <w:lang w:eastAsia="ar-SA"/>
        </w:rPr>
      </w:pPr>
      <w:r w:rsidRPr="003E4161">
        <w:rPr>
          <w:rFonts w:eastAsia="DejaVu Sans"/>
          <w:i/>
          <w:kern w:val="1"/>
          <w:sz w:val="18"/>
          <w:szCs w:val="18"/>
          <w:lang w:eastAsia="ar-SA"/>
        </w:rPr>
        <w:t>(муниципальном/зональном/региональном)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bCs/>
          <w:kern w:val="1"/>
          <w:sz w:val="22"/>
          <w:szCs w:val="22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63"/>
        <w:gridCol w:w="3260"/>
      </w:tblGrid>
      <w:tr w:rsidR="003E4161" w:rsidRPr="003E4161" w:rsidTr="003E416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jc w:val="center"/>
              <w:rPr>
                <w:b/>
                <w:bCs/>
                <w:kern w:val="1"/>
              </w:rPr>
            </w:pPr>
            <w:r w:rsidRPr="003E4161">
              <w:rPr>
                <w:b/>
                <w:bCs/>
                <w:kern w:val="1"/>
              </w:rPr>
              <w:t>1. Общие сведения</w:t>
            </w: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 xml:space="preserve">Направление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Название муниципалитета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Фамилия, имя, отчество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Дата рождения (день,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Рабочий телефон</w:t>
            </w:r>
          </w:p>
        </w:tc>
        <w:tc>
          <w:tcPr>
            <w:tcW w:w="3260" w:type="dxa"/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(междугородний код)</w:t>
            </w:r>
          </w:p>
        </w:tc>
      </w:tr>
      <w:tr w:rsidR="003E4161" w:rsidRPr="003E4161" w:rsidTr="003E41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Мобильный телефон (обязательно!)</w:t>
            </w:r>
          </w:p>
        </w:tc>
        <w:tc>
          <w:tcPr>
            <w:tcW w:w="3260" w:type="dxa"/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Личная электронная почта (обязательно!)</w:t>
            </w:r>
          </w:p>
        </w:tc>
        <w:tc>
          <w:tcPr>
            <w:tcW w:w="3260" w:type="dxa"/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</w:p>
        </w:tc>
      </w:tr>
      <w:tr w:rsidR="003E4161" w:rsidRPr="003E4161" w:rsidTr="003E416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jc w:val="center"/>
              <w:rPr>
                <w:b/>
                <w:bCs/>
                <w:kern w:val="1"/>
              </w:rPr>
            </w:pPr>
            <w:r w:rsidRPr="003E4161">
              <w:rPr>
                <w:b/>
                <w:bCs/>
                <w:kern w:val="1"/>
              </w:rPr>
              <w:t>2. Работа</w:t>
            </w: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Место работы  (полное название образовательной организации в соответствии с Уставом)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Адрес места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Должность (по штатному расписанию)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Стаж работы общий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keepNext/>
              <w:widowControl w:val="0"/>
              <w:tabs>
                <w:tab w:val="left" w:pos="284"/>
              </w:tabs>
              <w:suppressAutoHyphens/>
              <w:outlineLvl w:val="2"/>
              <w:rPr>
                <w:kern w:val="1"/>
              </w:rPr>
            </w:pPr>
            <w:r w:rsidRPr="003E4161">
              <w:rPr>
                <w:kern w:val="1"/>
              </w:rPr>
              <w:t>Педагогический стаж (полных лет на момент заполнения анкеты)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keepNext/>
              <w:widowControl w:val="0"/>
              <w:tabs>
                <w:tab w:val="left" w:pos="284"/>
              </w:tabs>
              <w:suppressAutoHyphens/>
              <w:outlineLvl w:val="2"/>
              <w:rPr>
                <w:kern w:val="1"/>
              </w:rPr>
            </w:pPr>
            <w:r w:rsidRPr="003E4161">
              <w:rPr>
                <w:kern w:val="1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 xml:space="preserve">Фамилия, имя, отчество (полностью) руководителя образовательной организации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Рабочий телефон руководителя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  <w:r w:rsidRPr="003E4161">
              <w:rPr>
                <w:kern w:val="1"/>
              </w:rPr>
              <w:t>(междугородний код)</w:t>
            </w:r>
          </w:p>
        </w:tc>
      </w:tr>
      <w:tr w:rsidR="003E4161" w:rsidRPr="003E4161" w:rsidTr="003E416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jc w:val="center"/>
              <w:rPr>
                <w:b/>
                <w:bCs/>
                <w:kern w:val="1"/>
              </w:rPr>
            </w:pPr>
            <w:r w:rsidRPr="003E4161">
              <w:rPr>
                <w:b/>
                <w:bCs/>
                <w:kern w:val="1"/>
              </w:rPr>
              <w:t>3. Образование</w:t>
            </w: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jc w:val="center"/>
              <w:rPr>
                <w:b/>
                <w:bCs/>
                <w:kern w:val="1"/>
              </w:rPr>
            </w:pPr>
            <w:r w:rsidRPr="003E4161">
              <w:rPr>
                <w:b/>
                <w:bCs/>
                <w:kern w:val="1"/>
              </w:rPr>
              <w:t>4. Награды</w:t>
            </w: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Государственные, региональные и отраслевые наград</w:t>
            </w:r>
            <w:proofErr w:type="gramStart"/>
            <w:r w:rsidRPr="003E4161">
              <w:rPr>
                <w:kern w:val="1"/>
              </w:rPr>
              <w:t>ы(</w:t>
            </w:r>
            <w:proofErr w:type="gramEnd"/>
            <w:r w:rsidRPr="003E4161">
              <w:rPr>
                <w:kern w:val="1"/>
              </w:rPr>
              <w:t>нагрудные знаки, почетные грамоты, благодарственные письма, премии, звания) (укажите название и год получения)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kern w:val="1"/>
              </w:rPr>
            </w:pPr>
            <w:r w:rsidRPr="003E4161">
              <w:rPr>
                <w:kern w:val="1"/>
              </w:rPr>
              <w:t>Награды за участие в конкурсных, массовых и иных мероприятиях (дипломы, благодарности, грамоты и т.д.) (укажите название и год получения)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  <w:tr w:rsidR="003E4161" w:rsidRPr="003E4161" w:rsidTr="003E416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jc w:val="center"/>
              <w:rPr>
                <w:b/>
                <w:bCs/>
                <w:kern w:val="1"/>
              </w:rPr>
            </w:pPr>
            <w:r w:rsidRPr="003E4161">
              <w:rPr>
                <w:b/>
                <w:bCs/>
                <w:kern w:val="1"/>
              </w:rPr>
              <w:t>5. Дополнительные сведения</w:t>
            </w:r>
          </w:p>
        </w:tc>
      </w:tr>
      <w:tr w:rsidR="003E4161" w:rsidRPr="003E4161" w:rsidTr="003E416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ind w:left="106"/>
              <w:rPr>
                <w:kern w:val="1"/>
              </w:rPr>
            </w:pPr>
            <w:r w:rsidRPr="003E4161">
              <w:rPr>
                <w:rFonts w:eastAsia="DejaVu Sans"/>
                <w:kern w:val="1"/>
                <w:lang w:eastAsia="ar-SA"/>
              </w:rPr>
              <w:t>Краткое описание опыта работы и сведения о наиболее значимых педагогических успехах за последние три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tabs>
                <w:tab w:val="left" w:pos="284"/>
              </w:tabs>
              <w:suppressAutoHyphens/>
              <w:rPr>
                <w:b/>
                <w:bCs/>
                <w:kern w:val="1"/>
              </w:rPr>
            </w:pPr>
          </w:p>
        </w:tc>
      </w:tr>
    </w:tbl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eastAsia="DejaVu Sans"/>
          <w:bCs/>
          <w:i/>
          <w:kern w:val="1"/>
          <w:sz w:val="22"/>
          <w:szCs w:val="22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eastAsia="DejaVu Sans"/>
          <w:bCs/>
          <w:i/>
          <w:kern w:val="1"/>
          <w:sz w:val="22"/>
          <w:szCs w:val="22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eastAsia="DejaVu Sans"/>
          <w:bCs/>
          <w:i/>
          <w:kern w:val="1"/>
          <w:sz w:val="22"/>
          <w:szCs w:val="22"/>
          <w:lang w:eastAsia="ar-SA"/>
        </w:rPr>
      </w:pPr>
      <w:r w:rsidRPr="003E4161">
        <w:rPr>
          <w:rFonts w:eastAsia="DejaVu Sans"/>
          <w:bCs/>
          <w:i/>
          <w:kern w:val="1"/>
          <w:sz w:val="22"/>
          <w:szCs w:val="22"/>
          <w:lang w:eastAsia="ar-SA"/>
        </w:rPr>
        <w:t>«__» _______ 20___ г.                                           /___________________/ ______________________/</w:t>
      </w: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eastAsia="DejaVu Sans"/>
          <w:bCs/>
          <w:i/>
          <w:kern w:val="1"/>
          <w:sz w:val="20"/>
          <w:szCs w:val="20"/>
          <w:lang w:eastAsia="ar-SA"/>
        </w:rPr>
      </w:pPr>
      <w:r w:rsidRPr="003E4161">
        <w:rPr>
          <w:rFonts w:eastAsia="DejaVu Sans"/>
          <w:bCs/>
          <w:kern w:val="1"/>
          <w:lang w:eastAsia="ar-SA"/>
        </w:rPr>
        <w:t>М.П.</w:t>
      </w:r>
      <w:r w:rsidRPr="003E4161">
        <w:rPr>
          <w:rFonts w:eastAsia="DejaVu Sans"/>
          <w:bCs/>
          <w:i/>
          <w:kern w:val="1"/>
          <w:sz w:val="20"/>
          <w:szCs w:val="20"/>
          <w:lang w:eastAsia="ar-SA"/>
        </w:rPr>
        <w:t xml:space="preserve"> Подпись руководителя     Расшифровка подписи </w:t>
      </w: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eastAsia="DejaVu Sans"/>
          <w:bCs/>
          <w:i/>
          <w:kern w:val="1"/>
          <w:sz w:val="20"/>
          <w:szCs w:val="20"/>
          <w:lang w:eastAsia="ar-SA"/>
        </w:rPr>
      </w:pPr>
      <w:r w:rsidRPr="003E4161">
        <w:rPr>
          <w:rFonts w:eastAsia="DejaVu Sans"/>
          <w:bCs/>
          <w:i/>
          <w:kern w:val="1"/>
          <w:sz w:val="20"/>
          <w:szCs w:val="20"/>
          <w:lang w:eastAsia="ar-SA"/>
        </w:rPr>
        <w:t xml:space="preserve">                               образовательной организации</w:t>
      </w:r>
    </w:p>
    <w:p w:rsidR="003E4161" w:rsidRPr="003E4161" w:rsidRDefault="003E4161" w:rsidP="003E41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eastAsia="DejaVu Sans"/>
          <w:bCs/>
          <w:i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ind w:left="218"/>
        <w:contextualSpacing/>
        <w:rPr>
          <w:rFonts w:eastAsia="DejaVu Sans"/>
          <w:bCs/>
          <w:kern w:val="1"/>
          <w:lang w:eastAsia="ar-SA"/>
        </w:rPr>
      </w:pPr>
      <w:r w:rsidRPr="003E4161">
        <w:rPr>
          <w:rFonts w:eastAsia="DejaVu Sans"/>
          <w:bCs/>
          <w:kern w:val="1"/>
          <w:lang w:eastAsia="ar-SA"/>
        </w:rPr>
        <w:lastRenderedPageBreak/>
        <w:t>* На каждый этап конкурса подается отдельная заявка</w:t>
      </w:r>
      <w:r w:rsidRPr="003E4161">
        <w:rPr>
          <w:rFonts w:eastAsia="DejaVu Sans"/>
          <w:bCs/>
          <w:kern w:val="1"/>
          <w:lang w:eastAsia="ar-SA"/>
        </w:rPr>
        <w:br w:type="page"/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right"/>
        <w:rPr>
          <w:rFonts w:eastAsia="DejaVu Sans"/>
          <w:bCs/>
          <w:kern w:val="1"/>
          <w:sz w:val="28"/>
          <w:szCs w:val="28"/>
          <w:lang w:eastAsia="ar-SA"/>
        </w:rPr>
      </w:pPr>
      <w:r w:rsidRPr="003E4161">
        <w:rPr>
          <w:rFonts w:eastAsia="DejaVu Sans"/>
          <w:bCs/>
          <w:kern w:val="1"/>
          <w:sz w:val="28"/>
          <w:szCs w:val="28"/>
          <w:lang w:eastAsia="ar-SA"/>
        </w:rPr>
        <w:lastRenderedPageBreak/>
        <w:t>Приложение 2 к Положению</w:t>
      </w:r>
    </w:p>
    <w:p w:rsidR="003E4161" w:rsidRPr="003E4161" w:rsidRDefault="003E4161" w:rsidP="003E4161">
      <w:pPr>
        <w:widowControl w:val="0"/>
        <w:suppressAutoHyphens/>
        <w:spacing w:line="312" w:lineRule="auto"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3E4161" w:rsidRPr="003E4161" w:rsidRDefault="003E4161" w:rsidP="003E4161">
      <w:pPr>
        <w:widowControl w:val="0"/>
        <w:suppressAutoHyphens/>
        <w:spacing w:line="312" w:lineRule="auto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3E4161">
        <w:rPr>
          <w:rFonts w:eastAsia="DejaVu Sans"/>
          <w:b/>
          <w:kern w:val="1"/>
          <w:sz w:val="28"/>
          <w:szCs w:val="28"/>
          <w:lang w:eastAsia="en-US"/>
        </w:rPr>
        <w:t xml:space="preserve">Согласие на обработку персональных данных 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kern w:val="1"/>
          <w:lang w:eastAsia="en-US"/>
        </w:rPr>
      </w:pPr>
    </w:p>
    <w:p w:rsidR="003E4161" w:rsidRPr="003E4161" w:rsidRDefault="003E4161" w:rsidP="003E4161">
      <w:pPr>
        <w:widowControl w:val="0"/>
        <w:suppressAutoHyphens/>
        <w:ind w:firstLine="708"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>Я, _______________________________________________________________________,</w:t>
      </w:r>
    </w:p>
    <w:p w:rsidR="003E4161" w:rsidRPr="003E4161" w:rsidRDefault="003E4161" w:rsidP="003E4161">
      <w:pPr>
        <w:widowControl w:val="0"/>
        <w:suppressAutoHyphens/>
        <w:jc w:val="center"/>
        <w:rPr>
          <w:i/>
          <w:kern w:val="1"/>
          <w:sz w:val="20"/>
          <w:szCs w:val="20"/>
          <w:lang w:eastAsia="ar-SA"/>
        </w:rPr>
      </w:pPr>
      <w:r w:rsidRPr="003E4161">
        <w:rPr>
          <w:i/>
          <w:kern w:val="1"/>
          <w:sz w:val="20"/>
          <w:szCs w:val="20"/>
          <w:lang w:eastAsia="ar-SA"/>
        </w:rPr>
        <w:t>(фамилия, имя, отчество полностью)</w:t>
      </w:r>
    </w:p>
    <w:p w:rsidR="003E4161" w:rsidRPr="003E4161" w:rsidRDefault="003E4161" w:rsidP="003E4161">
      <w:pPr>
        <w:widowControl w:val="0"/>
        <w:suppressAutoHyphens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>____________________________________серия____________________ №_________________</w:t>
      </w:r>
    </w:p>
    <w:p w:rsidR="003E4161" w:rsidRPr="003E4161" w:rsidRDefault="003E4161" w:rsidP="003E4161">
      <w:pPr>
        <w:widowControl w:val="0"/>
        <w:suppressAutoHyphens/>
        <w:rPr>
          <w:i/>
          <w:kern w:val="1"/>
          <w:sz w:val="20"/>
          <w:szCs w:val="20"/>
          <w:lang w:eastAsia="ar-SA"/>
        </w:rPr>
      </w:pPr>
      <w:r w:rsidRPr="003E4161">
        <w:rPr>
          <w:i/>
          <w:kern w:val="1"/>
          <w:sz w:val="20"/>
          <w:szCs w:val="20"/>
          <w:lang w:eastAsia="ar-SA"/>
        </w:rPr>
        <w:t>(</w:t>
      </w:r>
      <w:proofErr w:type="spellStart"/>
      <w:r w:rsidRPr="003E4161">
        <w:rPr>
          <w:i/>
          <w:kern w:val="1"/>
          <w:sz w:val="20"/>
          <w:szCs w:val="20"/>
          <w:lang w:eastAsia="ar-SA"/>
        </w:rPr>
        <w:t>виддокумента</w:t>
      </w:r>
      <w:proofErr w:type="spellEnd"/>
      <w:r w:rsidRPr="003E4161">
        <w:rPr>
          <w:i/>
          <w:kern w:val="1"/>
          <w:sz w:val="20"/>
          <w:szCs w:val="20"/>
          <w:lang w:eastAsia="ar-SA"/>
        </w:rPr>
        <w:t xml:space="preserve">, </w:t>
      </w:r>
      <w:proofErr w:type="gramStart"/>
      <w:r w:rsidRPr="003E4161">
        <w:rPr>
          <w:i/>
          <w:kern w:val="1"/>
          <w:sz w:val="20"/>
          <w:szCs w:val="20"/>
          <w:lang w:eastAsia="ar-SA"/>
        </w:rPr>
        <w:t>удостоверяющего</w:t>
      </w:r>
      <w:proofErr w:type="gramEnd"/>
      <w:r w:rsidRPr="003E4161">
        <w:rPr>
          <w:i/>
          <w:kern w:val="1"/>
          <w:sz w:val="20"/>
          <w:szCs w:val="20"/>
          <w:lang w:eastAsia="ar-SA"/>
        </w:rPr>
        <w:t xml:space="preserve"> личность)</w:t>
      </w:r>
    </w:p>
    <w:p w:rsidR="003E4161" w:rsidRPr="003E4161" w:rsidRDefault="003E4161" w:rsidP="003E4161">
      <w:pPr>
        <w:widowControl w:val="0"/>
        <w:suppressAutoHyphens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>выдан___________________________________________________________________________,</w:t>
      </w:r>
    </w:p>
    <w:p w:rsidR="003E4161" w:rsidRPr="003E4161" w:rsidRDefault="003E4161" w:rsidP="003E4161">
      <w:pPr>
        <w:widowControl w:val="0"/>
        <w:suppressAutoHyphens/>
        <w:jc w:val="center"/>
        <w:rPr>
          <w:kern w:val="1"/>
          <w:sz w:val="22"/>
          <w:szCs w:val="22"/>
          <w:lang w:eastAsia="ar-SA"/>
        </w:rPr>
      </w:pPr>
      <w:r w:rsidRPr="003E4161">
        <w:rPr>
          <w:i/>
          <w:kern w:val="1"/>
          <w:sz w:val="20"/>
          <w:szCs w:val="20"/>
          <w:lang w:eastAsia="ar-SA"/>
        </w:rPr>
        <w:t>(кем и когда</w:t>
      </w:r>
      <w:r w:rsidRPr="003E4161">
        <w:rPr>
          <w:kern w:val="1"/>
          <w:sz w:val="22"/>
          <w:szCs w:val="22"/>
          <w:lang w:eastAsia="ar-SA"/>
        </w:rPr>
        <w:t>)</w:t>
      </w:r>
    </w:p>
    <w:p w:rsidR="003E4161" w:rsidRPr="003E4161" w:rsidRDefault="003E4161" w:rsidP="003E4161">
      <w:pPr>
        <w:widowControl w:val="0"/>
        <w:suppressAutoHyphens/>
        <w:rPr>
          <w:kern w:val="1"/>
          <w:sz w:val="22"/>
          <w:szCs w:val="22"/>
          <w:lang w:eastAsia="ar-SA"/>
        </w:rPr>
      </w:pPr>
      <w:proofErr w:type="gramStart"/>
      <w:r w:rsidRPr="003E4161">
        <w:rPr>
          <w:kern w:val="1"/>
          <w:sz w:val="22"/>
          <w:szCs w:val="22"/>
          <w:lang w:eastAsia="ar-SA"/>
        </w:rPr>
        <w:t>Проживающий</w:t>
      </w:r>
      <w:proofErr w:type="gramEnd"/>
      <w:r w:rsidRPr="003E4161">
        <w:rPr>
          <w:kern w:val="1"/>
          <w:sz w:val="22"/>
          <w:szCs w:val="22"/>
          <w:lang w:eastAsia="ar-SA"/>
        </w:rPr>
        <w:t xml:space="preserve"> (</w:t>
      </w:r>
      <w:proofErr w:type="spellStart"/>
      <w:r w:rsidRPr="003E4161">
        <w:rPr>
          <w:kern w:val="1"/>
          <w:sz w:val="22"/>
          <w:szCs w:val="22"/>
          <w:lang w:eastAsia="ar-SA"/>
        </w:rPr>
        <w:t>ая</w:t>
      </w:r>
      <w:proofErr w:type="spellEnd"/>
      <w:r w:rsidRPr="003E4161">
        <w:rPr>
          <w:kern w:val="1"/>
          <w:sz w:val="22"/>
          <w:szCs w:val="22"/>
          <w:lang w:eastAsia="ar-SA"/>
        </w:rPr>
        <w:t>) по адресу _______________________________________________________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>_________________________________________________________________________________,</w:t>
      </w:r>
    </w:p>
    <w:p w:rsidR="003E4161" w:rsidRPr="003E4161" w:rsidRDefault="003E4161" w:rsidP="003E4161">
      <w:pPr>
        <w:widowControl w:val="0"/>
        <w:suppressAutoHyphens/>
        <w:spacing w:before="120"/>
        <w:jc w:val="both"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 xml:space="preserve">даю свое согласие управлению образования и науки Тамбовской области,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юношества»* (далее – операторы), на </w:t>
      </w:r>
      <w:proofErr w:type="spellStart"/>
      <w:r w:rsidRPr="003E4161">
        <w:rPr>
          <w:kern w:val="1"/>
          <w:sz w:val="22"/>
          <w:szCs w:val="22"/>
          <w:lang w:eastAsia="ar-SA"/>
        </w:rPr>
        <w:t>обработкумоих</w:t>
      </w:r>
      <w:proofErr w:type="spellEnd"/>
      <w:r w:rsidRPr="003E4161">
        <w:rPr>
          <w:kern w:val="1"/>
          <w:sz w:val="22"/>
          <w:szCs w:val="22"/>
          <w:lang w:eastAsia="ar-SA"/>
        </w:rPr>
        <w:t xml:space="preserve"> персональных данных и подтверждаю, что, давая такое согласие, я действую в соответствии со своей волей и в своих интересах.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 xml:space="preserve">Согласие дается мною в целях осуществления операторами действий по обеспечению моего участия в </w:t>
      </w:r>
      <w:r w:rsidRPr="003E4161">
        <w:rPr>
          <w:kern w:val="1"/>
          <w:sz w:val="22"/>
          <w:szCs w:val="22"/>
          <w:u w:val="single"/>
          <w:lang w:eastAsia="ar-SA"/>
        </w:rPr>
        <w:t>региональном</w:t>
      </w:r>
      <w:r w:rsidRPr="003E4161">
        <w:rPr>
          <w:kern w:val="1"/>
          <w:sz w:val="22"/>
          <w:szCs w:val="22"/>
          <w:lang w:eastAsia="ar-SA"/>
        </w:rPr>
        <w:t>** этапе</w:t>
      </w:r>
      <w:r w:rsidRPr="003E4161">
        <w:rPr>
          <w:kern w:val="1"/>
          <w:sz w:val="22"/>
          <w:szCs w:val="22"/>
          <w:lang w:val="en-US" w:eastAsia="ar-SA"/>
        </w:rPr>
        <w:t>XIII</w:t>
      </w:r>
      <w:r w:rsidRPr="003E4161">
        <w:rPr>
          <w:kern w:val="1"/>
          <w:sz w:val="22"/>
          <w:szCs w:val="22"/>
          <w:lang w:eastAsia="ar-SA"/>
        </w:rPr>
        <w:t xml:space="preserve">Всероссийского конкурса профессионального мастерства работников сферы дополнительного образования «Сердце отдаю детям» (далее Конкурс) и проводимых в рамках него мероприятий и распространяется не следующую информацию </w:t>
      </w:r>
      <w:proofErr w:type="gramStart"/>
      <w:r w:rsidRPr="003E4161">
        <w:rPr>
          <w:kern w:val="1"/>
          <w:sz w:val="22"/>
          <w:szCs w:val="22"/>
          <w:lang w:eastAsia="ar-SA"/>
        </w:rPr>
        <w:t>представленную</w:t>
      </w:r>
      <w:proofErr w:type="gramEnd"/>
      <w:r w:rsidRPr="003E4161">
        <w:rPr>
          <w:kern w:val="1"/>
          <w:sz w:val="22"/>
          <w:szCs w:val="22"/>
          <w:lang w:eastAsia="ar-SA"/>
        </w:rPr>
        <w:t xml:space="preserve"> в том числе в заявке: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  <w:proofErr w:type="gramStart"/>
      <w:r w:rsidRPr="003E4161">
        <w:rPr>
          <w:kern w:val="1"/>
          <w:sz w:val="22"/>
          <w:szCs w:val="22"/>
          <w:lang w:eastAsia="ar-SA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3E4161">
        <w:rPr>
          <w:kern w:val="1"/>
          <w:sz w:val="22"/>
          <w:szCs w:val="22"/>
          <w:lang w:eastAsia="ar-SA"/>
        </w:rPr>
        <w:t>но</w:t>
      </w:r>
      <w:proofErr w:type="gramEnd"/>
      <w:r w:rsidRPr="003E4161">
        <w:rPr>
          <w:kern w:val="1"/>
          <w:sz w:val="22"/>
          <w:szCs w:val="22"/>
          <w:lang w:eastAsia="ar-SA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  <w:r w:rsidRPr="003E4161">
        <w:rPr>
          <w:kern w:val="1"/>
          <w:sz w:val="22"/>
          <w:szCs w:val="22"/>
          <w:lang w:eastAsia="ar-SA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3E4161">
        <w:rPr>
          <w:kern w:val="1"/>
          <w:sz w:val="22"/>
          <w:szCs w:val="22"/>
          <w:lang w:eastAsia="ar-SA"/>
        </w:rPr>
        <w:t>но</w:t>
      </w:r>
      <w:proofErr w:type="gramEnd"/>
      <w:r w:rsidRPr="003E4161">
        <w:rPr>
          <w:kern w:val="1"/>
          <w:sz w:val="22"/>
          <w:szCs w:val="22"/>
          <w:lang w:eastAsia="ar-SA"/>
        </w:rPr>
        <w:t xml:space="preserve"> не ограничиваясь, Министерству просвещения Российской Федерации и Министерству науки и высшего образования Российской Федерации и т.д.), а равно как при привлечении третьих лиц к оказанию услуг в моих интересах,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такими третьими лицами, а также </w:t>
      </w:r>
      <w:proofErr w:type="gramStart"/>
      <w:r w:rsidRPr="003E4161">
        <w:rPr>
          <w:kern w:val="1"/>
          <w:sz w:val="22"/>
          <w:szCs w:val="22"/>
          <w:lang w:eastAsia="ar-SA"/>
        </w:rPr>
        <w:t>предоставлять таким лицам соответствующие документы</w:t>
      </w:r>
      <w:proofErr w:type="gramEnd"/>
      <w:r w:rsidRPr="003E4161">
        <w:rPr>
          <w:kern w:val="1"/>
          <w:sz w:val="22"/>
          <w:szCs w:val="22"/>
          <w:lang w:eastAsia="ar-SA"/>
        </w:rPr>
        <w:t>, содержащие такую информацию.</w:t>
      </w:r>
    </w:p>
    <w:p w:rsidR="003E4161" w:rsidRPr="003E4161" w:rsidRDefault="003E4161" w:rsidP="003E4161">
      <w:pPr>
        <w:widowControl w:val="0"/>
        <w:shd w:val="clear" w:color="auto" w:fill="FFFFFF"/>
        <w:suppressAutoHyphens/>
        <w:ind w:firstLine="709"/>
        <w:rPr>
          <w:color w:val="000000"/>
          <w:kern w:val="1"/>
          <w:sz w:val="22"/>
          <w:szCs w:val="22"/>
        </w:rPr>
      </w:pPr>
    </w:p>
    <w:p w:rsidR="003E4161" w:rsidRPr="003E4161" w:rsidRDefault="003E4161" w:rsidP="003E4161">
      <w:pPr>
        <w:widowControl w:val="0"/>
        <w:shd w:val="clear" w:color="auto" w:fill="FFFFFF"/>
        <w:suppressAutoHyphens/>
        <w:ind w:firstLine="709"/>
        <w:rPr>
          <w:color w:val="000000"/>
          <w:kern w:val="1"/>
          <w:sz w:val="22"/>
          <w:szCs w:val="22"/>
        </w:rPr>
      </w:pPr>
    </w:p>
    <w:p w:rsidR="003E4161" w:rsidRPr="003E4161" w:rsidRDefault="003E4161" w:rsidP="003E4161">
      <w:pPr>
        <w:widowControl w:val="0"/>
        <w:shd w:val="clear" w:color="auto" w:fill="FFFFFF"/>
        <w:suppressAutoHyphens/>
        <w:spacing w:before="30" w:after="30"/>
        <w:rPr>
          <w:color w:val="000000"/>
          <w:kern w:val="1"/>
          <w:sz w:val="22"/>
          <w:szCs w:val="22"/>
        </w:rPr>
      </w:pPr>
      <w:r w:rsidRPr="003E4161">
        <w:rPr>
          <w:color w:val="000000"/>
          <w:kern w:val="1"/>
          <w:sz w:val="22"/>
          <w:szCs w:val="22"/>
        </w:rPr>
        <w:t>«____» ___________20__ г.                             /_____________/____________________/</w:t>
      </w:r>
    </w:p>
    <w:p w:rsidR="003E4161" w:rsidRPr="003E4161" w:rsidRDefault="003E4161" w:rsidP="003E4161">
      <w:pPr>
        <w:widowControl w:val="0"/>
        <w:shd w:val="clear" w:color="auto" w:fill="FFFFFF"/>
        <w:suppressAutoHyphens/>
        <w:spacing w:before="30" w:after="30"/>
        <w:ind w:left="3546" w:firstLine="708"/>
        <w:jc w:val="center"/>
        <w:rPr>
          <w:kern w:val="1"/>
          <w:sz w:val="22"/>
          <w:szCs w:val="22"/>
          <w:lang w:eastAsia="ar-SA"/>
        </w:rPr>
      </w:pPr>
      <w:proofErr w:type="spellStart"/>
      <w:r w:rsidRPr="003E4161">
        <w:rPr>
          <w:i/>
          <w:iCs/>
          <w:color w:val="000000"/>
          <w:kern w:val="1"/>
          <w:sz w:val="22"/>
          <w:szCs w:val="22"/>
        </w:rPr>
        <w:t>ПодписьРасшифровка</w:t>
      </w:r>
      <w:proofErr w:type="spellEnd"/>
      <w:r w:rsidRPr="003E4161">
        <w:rPr>
          <w:i/>
          <w:iCs/>
          <w:color w:val="000000"/>
          <w:kern w:val="1"/>
          <w:sz w:val="22"/>
          <w:szCs w:val="22"/>
        </w:rPr>
        <w:t xml:space="preserve"> подписи</w:t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rPr>
          <w:rFonts w:eastAsia="DejaVu Sans"/>
          <w:kern w:val="1"/>
          <w:sz w:val="28"/>
          <w:szCs w:val="28"/>
          <w:highlight w:val="yellow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rPr>
          <w:rFonts w:eastAsia="DejaVu Sans"/>
          <w:kern w:val="1"/>
          <w:sz w:val="28"/>
          <w:szCs w:val="28"/>
          <w:highlight w:val="yellow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>*Для участия в муниципальном (зональном) этапе Конкурса согласие дается муниципальному органу управления образованием (органу управления образованием муниципалитета, в котором находиться базовая организация дополнительного образования).</w:t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>** Указывается нужный этап Конкурса.</w:t>
      </w:r>
      <w:r w:rsidRPr="003E4161">
        <w:rPr>
          <w:rFonts w:eastAsia="DejaVu Sans"/>
          <w:kern w:val="1"/>
          <w:sz w:val="20"/>
          <w:szCs w:val="20"/>
          <w:lang w:eastAsia="ar-SA"/>
        </w:rPr>
        <w:br w:type="page"/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t>Приложение 3 к Положению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highlight w:val="yellow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highlight w:val="yellow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t xml:space="preserve">Экспертное заключение 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t>на дополнительную общеобразовательную общеразвивающую программу участника _____________________________этапа Всероссийского конкурса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bCs/>
          <w:kern w:val="1"/>
          <w:sz w:val="18"/>
          <w:szCs w:val="18"/>
          <w:lang w:eastAsia="ar-SA"/>
        </w:rPr>
      </w:pPr>
      <w:r w:rsidRPr="003E4161">
        <w:rPr>
          <w:rFonts w:eastAsia="DejaVu Sans"/>
          <w:bCs/>
          <w:kern w:val="1"/>
          <w:sz w:val="18"/>
          <w:szCs w:val="18"/>
          <w:lang w:eastAsia="ar-SA"/>
        </w:rPr>
        <w:t>(муниципального/зонального/регионального)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t>профессионального мастерства работников сферы дополнительного образования «Сердце отдаю детям»</w:t>
      </w:r>
    </w:p>
    <w:p w:rsidR="003E4161" w:rsidRPr="003E4161" w:rsidRDefault="003E4161" w:rsidP="003E4161">
      <w:pPr>
        <w:widowControl w:val="0"/>
        <w:suppressAutoHyphens/>
        <w:ind w:right="-426"/>
        <w:rPr>
          <w:rFonts w:eastAsia="DejaVu Sans"/>
          <w:kern w:val="1"/>
          <w:highlight w:val="yellow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Название учреждения __________________________________________________________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Ф.И.О. автора-составителя программы 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Название программы ___________________________________________________________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Направленность программы 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highlight w:val="yellow"/>
          <w:lang w:eastAsia="ar-SA"/>
        </w:rPr>
      </w:pPr>
      <w:r w:rsidRPr="003E4161">
        <w:rPr>
          <w:rFonts w:eastAsia="DejaVu Sans"/>
          <w:kern w:val="1"/>
          <w:lang w:eastAsia="ar-SA"/>
        </w:rPr>
        <w:t>Уровень освоения ______________________________________________________________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sz w:val="16"/>
          <w:szCs w:val="16"/>
          <w:highlight w:val="yellow"/>
          <w:lang w:eastAsia="ar-SA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4"/>
        <w:gridCol w:w="425"/>
        <w:gridCol w:w="426"/>
        <w:gridCol w:w="425"/>
        <w:gridCol w:w="3544"/>
      </w:tblGrid>
      <w:tr w:rsidR="003E4161" w:rsidRPr="003E4161" w:rsidTr="003E4161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Наименование и содержание</w:t>
            </w:r>
          </w:p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 xml:space="preserve"> структурных компонентов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Баллы*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Комментарии **</w:t>
            </w:r>
          </w:p>
        </w:tc>
      </w:tr>
      <w:tr w:rsidR="003E4161" w:rsidRPr="003E4161" w:rsidTr="003E4161"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b/>
                <w:color w:val="000000"/>
              </w:rPr>
              <w:t>1. Титульный лист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 xml:space="preserve">1.1. Соответствие оформления требованиям к программным документам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b/>
                <w:color w:val="000000"/>
              </w:rPr>
              <w:t xml:space="preserve">2. Пояснительная записка 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2.1. Соответствие структуры и содержания программы требованиям нормативных актов и государственных программных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2.2. Обоснованность актуальности, необходимости разработки  программы в рамках данной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 xml:space="preserve">2.3.Обоснованность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2.4. Учёт гендерных, возрастных, индивидуально - психологических, физических и иных особенностей учащихся, обоснованность принципов комплектования учебных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 xml:space="preserve">2. 5. Уровень обоснованности цели, задач, сроков и этапов реализации, форм организации учебного процесса, методов и технологий обучения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2.6.Соответствие формулировки цели и задач программы общепринятым стилистическим нормам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2.7. Согласованность цели, задач, содержания программы с предполагаемыми результатами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2.8. Наличие описания и оправданность форм организации и содержания методов (инструментария) оценки уровня освоения программного материала по каждому году обучения</w:t>
            </w:r>
          </w:p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b/>
                <w:color w:val="000000"/>
              </w:rPr>
              <w:lastRenderedPageBreak/>
              <w:t>3. Учебный план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3.1. Логичность последовательности изучения разделов и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 xml:space="preserve">3.2. Разбивка учебного плана по разделам, темам, с указанием количества теоретических и практических часов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3.3. Наличие форм контроля по разделам (темам)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b/>
                <w:color w:val="000000"/>
              </w:rPr>
              <w:t>4. Содержание программы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 xml:space="preserve">4.1. Наличие содержания теории и практики по каждой теме учебного плана.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4.2.Соответствие стиля изложения принятым требованиям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161">
              <w:rPr>
                <w:b/>
                <w:color w:val="000000"/>
              </w:rPr>
              <w:t>5. Условия реализации программы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4161">
              <w:rPr>
                <w:color w:val="000000"/>
              </w:rPr>
              <w:t>5.1. Наличие необходимых (реальных) условий для реализации программы (материально-технических, дидактико-методических, оценочные и диагностические материалы по программе, разработки занятий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4161">
              <w:rPr>
                <w:color w:val="000000"/>
              </w:rPr>
              <w:t>5.2. Наличие информационно-методических условий реализации программы (электронных образовательных ресурсов, информационных технологий, внутренних и внешних  сетевых ресурсов)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161">
              <w:rPr>
                <w:b/>
                <w:color w:val="000000"/>
              </w:rPr>
              <w:t>6. Список литературы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6.1. Актуальность списка литературы составленного для различных категорий участников образовательного процесса, оформленного в соответствии с требованиями к оформлению библиографических ссылок.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4161">
              <w:rPr>
                <w:b/>
                <w:color w:val="000000"/>
              </w:rPr>
              <w:t>7. Культура оформления программы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7.1.Соответствие стиля изложения и оформления требованиям к программно-методической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4161">
              <w:rPr>
                <w:color w:val="000000"/>
              </w:rPr>
              <w:t>7.2. Соответствие и обоснованность используемой терминологии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E4161">
              <w:rPr>
                <w:rFonts w:eastAsia="DejaVu Sans"/>
                <w:kern w:val="1"/>
                <w:lang w:eastAsia="ar-SA"/>
              </w:rPr>
              <w:t>Итого (максимально 38 баллов)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«___»___________2019 г.                        Эксперт /___________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 xml:space="preserve"> (Ф.И.О.)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  <w:r w:rsidRPr="003E4161">
        <w:rPr>
          <w:rFonts w:eastAsia="DejaVu Sans"/>
          <w:kern w:val="1"/>
          <w:lang w:eastAsia="ar-SA"/>
        </w:rPr>
        <w:br w:type="page"/>
      </w:r>
    </w:p>
    <w:p w:rsidR="003E4161" w:rsidRPr="003E4161" w:rsidRDefault="003E4161" w:rsidP="003E4161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4 к Положению</w:t>
      </w:r>
    </w:p>
    <w:p w:rsidR="003E4161" w:rsidRPr="003E4161" w:rsidRDefault="003E4161" w:rsidP="003E4161">
      <w:pPr>
        <w:widowControl w:val="0"/>
        <w:suppressAutoHyphens/>
        <w:jc w:val="right"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t xml:space="preserve">Экспертное заключение 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t>на дополнительную общеобразовательную предпрофессиональную программу физкультурно-спортивной направленности</w:t>
      </w: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br/>
        <w:t xml:space="preserve"> участника _____________________________этапа Всероссийского конкурса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bCs/>
          <w:kern w:val="1"/>
          <w:sz w:val="18"/>
          <w:szCs w:val="18"/>
          <w:lang w:eastAsia="ar-SA"/>
        </w:rPr>
      </w:pPr>
      <w:r w:rsidRPr="003E4161">
        <w:rPr>
          <w:rFonts w:eastAsia="DejaVu Sans"/>
          <w:bCs/>
          <w:kern w:val="1"/>
          <w:sz w:val="18"/>
          <w:szCs w:val="18"/>
          <w:lang w:eastAsia="ar-SA"/>
        </w:rPr>
        <w:t>(муниципального/зонального/регионального)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b/>
          <w:bCs/>
          <w:kern w:val="1"/>
          <w:sz w:val="26"/>
          <w:szCs w:val="26"/>
          <w:lang w:eastAsia="ar-SA"/>
        </w:rPr>
        <w:t>профессионального мастерства работников сферы дополнительного образования «Сердце отдаю детям»</w:t>
      </w:r>
    </w:p>
    <w:p w:rsidR="003E4161" w:rsidRPr="003E4161" w:rsidRDefault="003E4161" w:rsidP="003E4161">
      <w:pPr>
        <w:widowControl w:val="0"/>
        <w:suppressAutoHyphens/>
        <w:ind w:right="-426"/>
        <w:rPr>
          <w:rFonts w:eastAsia="DejaVu Sans"/>
          <w:kern w:val="1"/>
          <w:highlight w:val="yellow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Название учреждения __________________________________________________________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Ф.И.О. автора-составителя программы 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Название программы ___________________________________________________________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Направленность программы _____________________________________________________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color w:val="FF0000"/>
          <w:kern w:val="1"/>
          <w:sz w:val="16"/>
          <w:szCs w:val="16"/>
          <w:highlight w:val="yellow"/>
          <w:lang w:eastAsia="ar-SA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4"/>
        <w:gridCol w:w="425"/>
        <w:gridCol w:w="426"/>
        <w:gridCol w:w="425"/>
        <w:gridCol w:w="3544"/>
      </w:tblGrid>
      <w:tr w:rsidR="003E4161" w:rsidRPr="003E4161" w:rsidTr="003E4161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Наименование и содержание</w:t>
            </w:r>
          </w:p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 xml:space="preserve"> структурных компонентов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Баллы*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Комментарии **</w:t>
            </w:r>
          </w:p>
        </w:tc>
      </w:tr>
      <w:tr w:rsidR="003E4161" w:rsidRPr="003E4161" w:rsidTr="003E4161"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E416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b/>
                <w:sz w:val="22"/>
                <w:szCs w:val="22"/>
              </w:rPr>
              <w:t>1. Титульный лист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>1.1. Соответствие оформления федеральным государственным требованиям к предпрофессиональным 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b/>
                <w:sz w:val="22"/>
                <w:szCs w:val="22"/>
              </w:rPr>
              <w:t xml:space="preserve">2. Пояснительная записка 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2.1. Актуальность программы,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характеристика избранного вида спорта (дисциплины), его отличительные особенности и специфика организации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2.2.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Структура системы многолетней подготовки (этапы, периоды)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2.3.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Минимальный возраст детей для зачисления на обучение и минимальное количество детей в группах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2.4. Режим тренировочной работы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>2.5. Медицинские, возрастные и психофизиологические требования к лицам,</w:t>
            </w:r>
          </w:p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4161">
              <w:rPr>
                <w:sz w:val="22"/>
                <w:szCs w:val="22"/>
              </w:rPr>
              <w:t>проходящим</w:t>
            </w:r>
            <w:proofErr w:type="gramEnd"/>
            <w:r w:rsidRPr="003E4161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b/>
                <w:sz w:val="22"/>
                <w:szCs w:val="22"/>
              </w:rPr>
              <w:t>3. Учебный план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3.1.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3.2.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Навыки в других видах спорта (дисциплинах), способствующие повышению профессионального мастерства в избранном виде спорта (дисциплине)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3.3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b/>
                <w:sz w:val="22"/>
                <w:szCs w:val="22"/>
              </w:rPr>
              <w:t>4. Содержание и методическое обеспечение программы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4.1.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4.2.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 xml:space="preserve">4.3.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Объемы максимальных тренировочных нагрузок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161">
              <w:rPr>
                <w:b/>
                <w:sz w:val="22"/>
                <w:szCs w:val="22"/>
              </w:rPr>
              <w:t xml:space="preserve">5.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 </w:t>
            </w:r>
            <w:r w:rsidRPr="003E4161">
              <w:rPr>
                <w:rFonts w:eastAsia="DejaVu Sans"/>
                <w:b/>
                <w:kern w:val="1"/>
                <w:sz w:val="22"/>
                <w:szCs w:val="22"/>
                <w:shd w:val="clear" w:color="auto" w:fill="FFFFFF"/>
                <w:lang w:eastAsia="zh-CN"/>
              </w:rPr>
              <w:t>Система контроля и зачетные требования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4161">
              <w:rPr>
                <w:sz w:val="22"/>
                <w:szCs w:val="22"/>
              </w:rPr>
              <w:t xml:space="preserve">5.1.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4161">
              <w:rPr>
                <w:sz w:val="22"/>
                <w:szCs w:val="22"/>
              </w:rPr>
              <w:t xml:space="preserve">5.2.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Методические указания по организации промежуточной (после каждого этапа (периода)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lastRenderedPageBreak/>
              <w:t xml:space="preserve">обучения) и итоговой (после освоения Программы) аттестации </w:t>
            </w:r>
            <w:proofErr w:type="gramStart"/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>обучающихся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rPr>
          <w:trHeight w:val="38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lastRenderedPageBreak/>
              <w:t xml:space="preserve">5.3. </w:t>
            </w:r>
            <w:r w:rsidRPr="003E4161">
              <w:rPr>
                <w:rFonts w:eastAsia="DejaVu Sans"/>
                <w:kern w:val="1"/>
                <w:sz w:val="22"/>
                <w:szCs w:val="22"/>
                <w:shd w:val="clear" w:color="auto" w:fill="FFFFFF"/>
                <w:lang w:eastAsia="zh-CN"/>
              </w:rPr>
              <w:t xml:space="preserve">Требования к результатам освоения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>5.4. Нормативы освоения программы по предметным областям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161">
              <w:rPr>
                <w:b/>
                <w:sz w:val="22"/>
                <w:szCs w:val="22"/>
              </w:rPr>
              <w:t xml:space="preserve">6. </w:t>
            </w:r>
            <w:r w:rsidRPr="003E4161">
              <w:rPr>
                <w:rFonts w:eastAsia="DejaVu Sans"/>
                <w:b/>
                <w:kern w:val="1"/>
                <w:sz w:val="22"/>
                <w:szCs w:val="22"/>
                <w:shd w:val="clear" w:color="auto" w:fill="FFFFFF"/>
                <w:lang w:eastAsia="zh-CN"/>
              </w:rPr>
              <w:t>Перечень информационного обеспечения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>6.1. Ресурсное обеспечение программы (материально-техническое,  информационно-методическое, организационное)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161">
              <w:rPr>
                <w:b/>
                <w:sz w:val="22"/>
                <w:szCs w:val="22"/>
              </w:rPr>
              <w:t>7. Культура оформления программы</w:t>
            </w: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>7.1. Соответствие стиля изложения и оформления требованиям к программно-методической документации, наличие рецензий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</w:pPr>
            <w:r w:rsidRPr="003E4161">
              <w:rPr>
                <w:sz w:val="22"/>
                <w:szCs w:val="22"/>
              </w:rPr>
              <w:t>7.2. Соответствие и обоснованность используемой терминологии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E4161" w:rsidRPr="003E4161" w:rsidTr="003E41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suppressAutoHyphens/>
              <w:rPr>
                <w:rFonts w:eastAsia="DejaVu Sans"/>
                <w:kern w:val="1"/>
                <w:lang w:eastAsia="ar-SA"/>
              </w:rPr>
            </w:pPr>
            <w:r w:rsidRPr="003E4161">
              <w:rPr>
                <w:rFonts w:eastAsia="DejaVu Sans"/>
                <w:kern w:val="1"/>
                <w:lang w:eastAsia="ar-SA"/>
              </w:rPr>
              <w:t>Итого (максимально 38 балла)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61" w:rsidRPr="003E4161" w:rsidRDefault="003E4161" w:rsidP="003E4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 xml:space="preserve"> «___»___________2019 г.                         Эксперт 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 xml:space="preserve">          (Ф.И.О.)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widowControl w:val="0"/>
        <w:suppressAutoHyphens/>
        <w:rPr>
          <w:rFonts w:ascii="Nimbus Roman No9 L" w:eastAsia="DejaVu Sans" w:hAnsi="Nimbus Roman No9 L" w:cs="Nimbus Roman No9 L"/>
          <w:kern w:val="1"/>
          <w:lang w:eastAsia="zh-CN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br w:type="page"/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5 к Положению</w:t>
      </w: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 xml:space="preserve">Критерии </w:t>
      </w:r>
      <w:proofErr w:type="spellStart"/>
      <w:r w:rsidRPr="003E4161">
        <w:rPr>
          <w:rFonts w:eastAsia="DejaVu Sans"/>
          <w:b/>
          <w:kern w:val="1"/>
          <w:sz w:val="28"/>
          <w:szCs w:val="28"/>
          <w:lang w:eastAsia="ar-SA"/>
        </w:rPr>
        <w:t>оценки</w:t>
      </w:r>
      <w:r w:rsidRPr="003E4161">
        <w:rPr>
          <w:rFonts w:eastAsia="DejaVu Sans"/>
          <w:b/>
          <w:kern w:val="1"/>
          <w:sz w:val="28"/>
          <w:szCs w:val="28"/>
          <w:lang w:eastAsia="zh-CN"/>
        </w:rPr>
        <w:t>видеоматериалов</w:t>
      </w:r>
      <w:proofErr w:type="spellEnd"/>
      <w:r w:rsidRPr="003E4161">
        <w:rPr>
          <w:rFonts w:eastAsia="DejaVu Sans"/>
          <w:b/>
          <w:kern w:val="1"/>
          <w:sz w:val="28"/>
          <w:szCs w:val="28"/>
          <w:lang w:eastAsia="zh-CN"/>
        </w:rPr>
        <w:t xml:space="preserve"> «Визитная карточка»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highlight w:val="cyan"/>
          <w:lang w:eastAsia="ar-SA"/>
        </w:rPr>
      </w:pPr>
    </w:p>
    <w:tbl>
      <w:tblPr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57" w:type="dxa"/>
          <w:right w:w="57" w:type="dxa"/>
        </w:tblCellMar>
        <w:tblLook w:val="04A0"/>
      </w:tblPr>
      <w:tblGrid>
        <w:gridCol w:w="578"/>
        <w:gridCol w:w="3530"/>
        <w:gridCol w:w="482"/>
        <w:gridCol w:w="612"/>
        <w:gridCol w:w="447"/>
        <w:gridCol w:w="4129"/>
      </w:tblGrid>
      <w:tr w:rsidR="003E4161" w:rsidRPr="003E4161" w:rsidTr="003E4161">
        <w:trPr>
          <w:trHeight w:val="447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spacing w:line="256" w:lineRule="auto"/>
              <w:ind w:left="94"/>
              <w:rPr>
                <w:color w:val="000000"/>
              </w:rPr>
            </w:pPr>
            <w:r w:rsidRPr="003E4161">
              <w:rPr>
                <w:color w:val="000000"/>
              </w:rPr>
              <w:t xml:space="preserve">№ </w:t>
            </w:r>
            <w:proofErr w:type="gramStart"/>
            <w:r w:rsidRPr="003E4161">
              <w:rPr>
                <w:color w:val="000000"/>
              </w:rPr>
              <w:t>п</w:t>
            </w:r>
            <w:proofErr w:type="gramEnd"/>
            <w:r w:rsidRPr="003E4161">
              <w:rPr>
                <w:color w:val="000000"/>
              </w:rPr>
              <w:t>/п</w:t>
            </w:r>
          </w:p>
        </w:tc>
        <w:tc>
          <w:tcPr>
            <w:tcW w:w="3530" w:type="dxa"/>
            <w:vMerge w:val="restart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43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Критерий</w:t>
            </w:r>
          </w:p>
        </w:tc>
        <w:tc>
          <w:tcPr>
            <w:tcW w:w="1541" w:type="dxa"/>
            <w:gridSpan w:val="3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65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Баллы *</w:t>
            </w: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left="65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Комментарии **</w:t>
            </w:r>
          </w:p>
        </w:tc>
      </w:tr>
      <w:tr w:rsidR="003E4161" w:rsidRPr="003E4161" w:rsidTr="003E4161">
        <w:trPr>
          <w:trHeight w:val="442"/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left="50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left="39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spacing w:after="160" w:line="256" w:lineRule="auto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after="160" w:line="256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774"/>
          <w:jc w:val="center"/>
        </w:trPr>
        <w:tc>
          <w:tcPr>
            <w:tcW w:w="578" w:type="dxa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43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3530" w:type="dxa"/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Умение определять педагогические цели и задачи</w:t>
            </w:r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ind w:left="34"/>
              <w:rPr>
                <w:color w:val="000000"/>
              </w:rPr>
            </w:pP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ind w:left="34"/>
              <w:rPr>
                <w:color w:val="000000"/>
              </w:rPr>
            </w:pPr>
          </w:p>
        </w:tc>
      </w:tr>
      <w:tr w:rsidR="003E4161" w:rsidRPr="003E4161" w:rsidTr="003E4161">
        <w:trPr>
          <w:trHeight w:val="1329"/>
          <w:jc w:val="center"/>
        </w:trPr>
        <w:tc>
          <w:tcPr>
            <w:tcW w:w="578" w:type="dxa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29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3530" w:type="dxa"/>
            <w:shd w:val="clear" w:color="auto" w:fill="auto"/>
            <w:hideMark/>
          </w:tcPr>
          <w:p w:rsidR="003E4161" w:rsidRPr="003E4161" w:rsidRDefault="003E4161" w:rsidP="003E4161">
            <w:pPr>
              <w:ind w:firstLine="14"/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взаимодействовать с членами педагогического коллектива, представителями профессионального сообщества, родителями </w:t>
            </w:r>
            <w:proofErr w:type="gramStart"/>
            <w:r w:rsidRPr="003E416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217"/>
          <w:jc w:val="center"/>
        </w:trPr>
        <w:tc>
          <w:tcPr>
            <w:tcW w:w="578" w:type="dxa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14"/>
              <w:jc w:val="center"/>
              <w:rPr>
                <w:color w:val="000000"/>
              </w:rPr>
            </w:pPr>
            <w:proofErr w:type="gramStart"/>
            <w:r w:rsidRPr="003E4161">
              <w:rPr>
                <w:color w:val="000000"/>
              </w:rPr>
              <w:t>З</w:t>
            </w:r>
            <w:proofErr w:type="gramEnd"/>
          </w:p>
        </w:tc>
        <w:tc>
          <w:tcPr>
            <w:tcW w:w="3530" w:type="dxa"/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устанавливать педагогически целесообразные взаимоотношения с </w:t>
            </w:r>
            <w:proofErr w:type="gramStart"/>
            <w:r w:rsidRPr="003E4161">
              <w:rPr>
                <w:color w:val="000000"/>
              </w:rPr>
              <w:t>обучающимися</w:t>
            </w:r>
            <w:proofErr w:type="gramEnd"/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688"/>
          <w:jc w:val="center"/>
        </w:trPr>
        <w:tc>
          <w:tcPr>
            <w:tcW w:w="578" w:type="dxa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4</w:t>
            </w:r>
          </w:p>
        </w:tc>
        <w:tc>
          <w:tcPr>
            <w:tcW w:w="3530" w:type="dxa"/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Знание и применение принципов и приемов презентации</w:t>
            </w:r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953"/>
          <w:jc w:val="center"/>
        </w:trPr>
        <w:tc>
          <w:tcPr>
            <w:tcW w:w="578" w:type="dxa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5</w:t>
            </w:r>
          </w:p>
        </w:tc>
        <w:tc>
          <w:tcPr>
            <w:tcW w:w="3530" w:type="dxa"/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Умение обобщить и представить опыт своей профессиональной педагогической деятельности</w:t>
            </w:r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2070"/>
          <w:jc w:val="center"/>
        </w:trPr>
        <w:tc>
          <w:tcPr>
            <w:tcW w:w="578" w:type="dxa"/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7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6</w:t>
            </w:r>
          </w:p>
        </w:tc>
        <w:tc>
          <w:tcPr>
            <w:tcW w:w="3530" w:type="dxa"/>
            <w:shd w:val="clear" w:color="auto" w:fill="auto"/>
            <w:hideMark/>
          </w:tcPr>
          <w:p w:rsidR="003E4161" w:rsidRPr="003E4161" w:rsidRDefault="003E4161" w:rsidP="003E4161">
            <w:pPr>
              <w:ind w:firstLine="14"/>
              <w:rPr>
                <w:color w:val="000000"/>
              </w:rPr>
            </w:pPr>
            <w:proofErr w:type="gramStart"/>
            <w:r w:rsidRPr="003E4161">
              <w:rPr>
                <w:color w:val="000000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  <w:proofErr w:type="gramEnd"/>
          </w:p>
        </w:tc>
        <w:tc>
          <w:tcPr>
            <w:tcW w:w="482" w:type="dxa"/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:rsidR="003E4161" w:rsidRPr="003E4161" w:rsidRDefault="003E4161" w:rsidP="003E416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4129" w:type="dxa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372"/>
          <w:jc w:val="center"/>
        </w:trPr>
        <w:tc>
          <w:tcPr>
            <w:tcW w:w="4108" w:type="dxa"/>
            <w:gridSpan w:val="2"/>
            <w:shd w:val="clear" w:color="auto" w:fill="auto"/>
          </w:tcPr>
          <w:p w:rsidR="003E4161" w:rsidRPr="003E4161" w:rsidRDefault="003E4161" w:rsidP="003E4161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ar-SA"/>
              </w:rPr>
            </w:pPr>
            <w:r w:rsidRPr="003E4161">
              <w:rPr>
                <w:rFonts w:eastAsia="DejaVu Sans"/>
                <w:kern w:val="1"/>
                <w:lang w:eastAsia="ar-SA"/>
              </w:rPr>
              <w:t>Итого (максимально 12 баллов)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«___»___________2019 г.                         Эксперт /___________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 xml:space="preserve"> (Ф.И.О.)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i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i/>
          <w:kern w:val="1"/>
          <w:sz w:val="28"/>
          <w:szCs w:val="28"/>
          <w:highlight w:val="cyan"/>
          <w:lang w:eastAsia="ar-SA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</w:p>
    <w:p w:rsidR="003E4161" w:rsidRPr="003E4161" w:rsidRDefault="003E4161" w:rsidP="003E4161">
      <w:pPr>
        <w:widowControl w:val="0"/>
        <w:suppressAutoHyphens/>
        <w:rPr>
          <w:rFonts w:eastAsia="DejaVu Sans"/>
          <w:b/>
          <w:i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i/>
          <w:kern w:val="1"/>
          <w:sz w:val="28"/>
          <w:szCs w:val="28"/>
          <w:lang w:eastAsia="ar-SA"/>
        </w:rPr>
        <w:br w:type="page"/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6 к Положению</w:t>
      </w:r>
    </w:p>
    <w:p w:rsidR="003E4161" w:rsidRPr="003E4161" w:rsidRDefault="003E4161" w:rsidP="003E4161">
      <w:pPr>
        <w:widowControl w:val="0"/>
        <w:suppressAutoHyphens/>
        <w:ind w:firstLine="709"/>
        <w:jc w:val="right"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Критерии оценки программно-методических комплектов</w:t>
      </w:r>
    </w:p>
    <w:p w:rsidR="003E4161" w:rsidRPr="003E4161" w:rsidRDefault="003E4161" w:rsidP="003E4161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ar-SA"/>
        </w:rPr>
      </w:pPr>
    </w:p>
    <w:tbl>
      <w:tblPr>
        <w:tblW w:w="10062" w:type="dxa"/>
        <w:jc w:val="center"/>
        <w:tblCellMar>
          <w:top w:w="17" w:type="dxa"/>
          <w:left w:w="104" w:type="dxa"/>
          <w:right w:w="113" w:type="dxa"/>
        </w:tblCellMar>
        <w:tblLook w:val="04A0"/>
      </w:tblPr>
      <w:tblGrid>
        <w:gridCol w:w="733"/>
        <w:gridCol w:w="3762"/>
        <w:gridCol w:w="605"/>
        <w:gridCol w:w="567"/>
        <w:gridCol w:w="567"/>
        <w:gridCol w:w="3828"/>
      </w:tblGrid>
      <w:tr w:rsidR="003E4161" w:rsidRPr="003E4161" w:rsidTr="003E4161">
        <w:trPr>
          <w:trHeight w:val="442"/>
          <w:jc w:val="center"/>
        </w:trPr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after="160" w:line="256" w:lineRule="auto"/>
              <w:rPr>
                <w:color w:val="000000"/>
              </w:rPr>
            </w:pPr>
            <w:r w:rsidRPr="003E4161">
              <w:rPr>
                <w:color w:val="000000"/>
              </w:rPr>
              <w:t xml:space="preserve">№ </w:t>
            </w:r>
            <w:proofErr w:type="gramStart"/>
            <w:r w:rsidRPr="003E4161">
              <w:rPr>
                <w:color w:val="000000"/>
              </w:rPr>
              <w:t>п</w:t>
            </w:r>
            <w:proofErr w:type="gramEnd"/>
            <w:r w:rsidRPr="003E4161">
              <w:rPr>
                <w:color w:val="000000"/>
              </w:rPr>
              <w:t>/п</w:t>
            </w:r>
          </w:p>
        </w:tc>
        <w:tc>
          <w:tcPr>
            <w:tcW w:w="3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right="7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Критерий</w:t>
            </w: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6" w:lineRule="auto"/>
              <w:ind w:left="5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Баллы *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left="5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Комментарии **</w:t>
            </w:r>
          </w:p>
        </w:tc>
      </w:tr>
      <w:tr w:rsidR="003E4161" w:rsidRPr="003E4161" w:rsidTr="003E4161">
        <w:trPr>
          <w:trHeight w:val="4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right="3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right="17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left="19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6" w:lineRule="auto"/>
              <w:ind w:left="19"/>
              <w:jc w:val="center"/>
              <w:rPr>
                <w:color w:val="000000"/>
              </w:rPr>
            </w:pPr>
          </w:p>
        </w:tc>
      </w:tr>
      <w:tr w:rsidR="003E4161" w:rsidRPr="003E4161" w:rsidTr="003E4161">
        <w:trPr>
          <w:trHeight w:val="1507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  <w:r w:rsidRPr="003E4161">
              <w:rPr>
                <w:color w:val="000000"/>
              </w:rPr>
      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firstLine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268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7" w:lineRule="auto"/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Наличие актуальности, новизны и нормативного правового соответствия разработанной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firstLine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firstLine="7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firstLine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258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3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  <w:r w:rsidRPr="003E4161">
              <w:rPr>
                <w:color w:val="000000"/>
              </w:rPr>
              <w:t>Умение разрабатывать программно-методическое обеспечение реализации дополнительной общеобразовательной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982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4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ind w:firstLine="14"/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разрабатывать систему </w:t>
            </w:r>
            <w:proofErr w:type="gramStart"/>
            <w:r w:rsidRPr="003E4161">
              <w:rPr>
                <w:color w:val="000000"/>
              </w:rPr>
              <w:t>оценки достижения планируемых результатов освоения программы</w:t>
            </w:r>
            <w:proofErr w:type="gramEnd"/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1683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5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ind w:firstLine="29"/>
              <w:rPr>
                <w:color w:val="000000"/>
              </w:rPr>
            </w:pPr>
            <w:r w:rsidRPr="003E4161">
              <w:rPr>
                <w:color w:val="000000"/>
              </w:rPr>
              <w:t xml:space="preserve">Создание педагогических условий для формирования и развития самоконтроля и самооценки </w:t>
            </w:r>
            <w:proofErr w:type="gramStart"/>
            <w:r w:rsidRPr="003E4161">
              <w:rPr>
                <w:color w:val="000000"/>
              </w:rPr>
              <w:t>обучающимися</w:t>
            </w:r>
            <w:proofErr w:type="gramEnd"/>
            <w:r w:rsidRPr="003E4161">
              <w:rPr>
                <w:color w:val="000000"/>
              </w:rPr>
              <w:t xml:space="preserve"> процесса и результатов освоения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hanging="7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1250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6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ind w:firstLine="14"/>
              <w:rPr>
                <w:color w:val="000000"/>
              </w:rPr>
            </w:pPr>
            <w:r w:rsidRPr="003E4161">
              <w:rPr>
                <w:color w:val="000000"/>
              </w:rPr>
              <w:t>Умение осуществлять педагогический контроль и оценку освоения дополнительной общеобразовательной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hanging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rPr>
                <w:color w:val="000000"/>
              </w:rPr>
            </w:pPr>
          </w:p>
        </w:tc>
      </w:tr>
      <w:tr w:rsidR="003E4161" w:rsidRPr="003E4161" w:rsidTr="003E4161">
        <w:trPr>
          <w:trHeight w:val="1114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7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3E4161" w:rsidRPr="003E4161" w:rsidRDefault="003E4161" w:rsidP="003E4161">
            <w:pPr>
              <w:spacing w:line="257" w:lineRule="auto"/>
              <w:ind w:firstLine="14"/>
              <w:rPr>
                <w:color w:val="000000"/>
              </w:rPr>
            </w:pPr>
            <w:r w:rsidRPr="003E4161">
              <w:rPr>
                <w:color w:val="000000"/>
              </w:rPr>
              <w:t>Наличие положительной динамики результативности за период реализации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firstLine="7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firstLine="14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firstLine="14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line="257" w:lineRule="auto"/>
              <w:ind w:firstLine="14"/>
              <w:rPr>
                <w:color w:val="000000"/>
              </w:rPr>
            </w:pPr>
          </w:p>
        </w:tc>
      </w:tr>
      <w:tr w:rsidR="003E4161" w:rsidRPr="003E4161" w:rsidTr="003E4161">
        <w:trPr>
          <w:trHeight w:val="268"/>
          <w:jc w:val="center"/>
        </w:trPr>
        <w:tc>
          <w:tcPr>
            <w:tcW w:w="4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after="3" w:line="264" w:lineRule="auto"/>
              <w:ind w:left="53" w:hanging="10"/>
              <w:jc w:val="both"/>
              <w:rPr>
                <w:color w:val="000000"/>
              </w:rPr>
            </w:pPr>
            <w:r w:rsidRPr="003E4161">
              <w:rPr>
                <w:color w:val="000000"/>
              </w:rPr>
              <w:t>Итого (максимально 14 баллов)</w:t>
            </w:r>
          </w:p>
        </w:tc>
        <w:tc>
          <w:tcPr>
            <w:tcW w:w="5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3E4161" w:rsidRPr="003E4161" w:rsidRDefault="003E4161" w:rsidP="003E4161">
            <w:pPr>
              <w:spacing w:line="257" w:lineRule="auto"/>
              <w:ind w:firstLine="14"/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«___»___________2019 г.                         Эксперт /___________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 xml:space="preserve"> (Ф.И.О.)</w:t>
      </w:r>
    </w:p>
    <w:p w:rsidR="003E4161" w:rsidRPr="003E4161" w:rsidRDefault="003E4161" w:rsidP="003E4161">
      <w:pPr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rPr>
          <w:color w:val="000000"/>
          <w:sz w:val="30"/>
          <w:szCs w:val="22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  <w:r w:rsidRPr="003E4161">
        <w:rPr>
          <w:rFonts w:eastAsia="DejaVu Sans"/>
          <w:kern w:val="1"/>
          <w:lang w:eastAsia="ar-SA"/>
        </w:rPr>
        <w:br w:type="page"/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7 к Положению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right"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Критерии оценки презентации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«Мое педагогическое послание профессиональному сообществу»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b/>
          <w:kern w:val="1"/>
          <w:sz w:val="28"/>
          <w:szCs w:val="28"/>
          <w:highlight w:val="cyan"/>
          <w:lang w:eastAsia="ar-SA"/>
        </w:rPr>
      </w:pPr>
    </w:p>
    <w:tbl>
      <w:tblPr>
        <w:tblW w:w="9924" w:type="dxa"/>
        <w:jc w:val="center"/>
        <w:tblCellMar>
          <w:top w:w="23" w:type="dxa"/>
          <w:left w:w="40" w:type="dxa"/>
          <w:right w:w="115" w:type="dxa"/>
        </w:tblCellMar>
        <w:tblLook w:val="04A0"/>
      </w:tblPr>
      <w:tblGrid>
        <w:gridCol w:w="480"/>
        <w:gridCol w:w="4053"/>
        <w:gridCol w:w="859"/>
        <w:gridCol w:w="984"/>
        <w:gridCol w:w="576"/>
        <w:gridCol w:w="2972"/>
      </w:tblGrid>
      <w:tr w:rsidR="003E4161" w:rsidRPr="003E4161" w:rsidTr="003E4161">
        <w:trPr>
          <w:trHeight w:val="422"/>
          <w:jc w:val="center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 xml:space="preserve">№ </w:t>
            </w:r>
            <w:proofErr w:type="gramStart"/>
            <w:r w:rsidRPr="003E4161">
              <w:rPr>
                <w:color w:val="000000"/>
              </w:rPr>
              <w:t>п</w:t>
            </w:r>
            <w:proofErr w:type="gramEnd"/>
            <w:r w:rsidRPr="003E4161">
              <w:rPr>
                <w:color w:val="000000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Критерий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Баллы *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Комментарии **</w:t>
            </w:r>
          </w:p>
        </w:tc>
      </w:tr>
      <w:tr w:rsidR="003E4161" w:rsidRPr="003E4161" w:rsidTr="003E4161">
        <w:trPr>
          <w:trHeight w:val="432"/>
          <w:jc w:val="center"/>
        </w:trPr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</w:p>
        </w:tc>
      </w:tr>
      <w:tr w:rsidR="003E4161" w:rsidRPr="003E4161" w:rsidTr="003E4161">
        <w:trPr>
          <w:trHeight w:val="1192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252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955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3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840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4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Культура публичного выступления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324"/>
          <w:jc w:val="center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rFonts w:eastAsia="DejaVu Sans"/>
                <w:kern w:val="1"/>
                <w:lang w:eastAsia="zh-CN"/>
              </w:rPr>
              <w:t>Итого (максимально 8 баллов)</w:t>
            </w:r>
          </w:p>
        </w:tc>
        <w:tc>
          <w:tcPr>
            <w:tcW w:w="5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«___»___________2019 г.                         Эксперт /___________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 xml:space="preserve"> (Ф.И.О.)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b/>
          <w:i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br w:type="page"/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8 к Положению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 xml:space="preserve">Критерии оценки открытого занятия </w:t>
      </w:r>
      <w:r w:rsidRPr="003E4161">
        <w:rPr>
          <w:rFonts w:eastAsia="DejaVu Sans"/>
          <w:b/>
          <w:kern w:val="1"/>
          <w:sz w:val="28"/>
          <w:szCs w:val="28"/>
          <w:lang w:eastAsia="ar-SA"/>
        </w:rPr>
        <w:br/>
        <w:t>«Ознакомление с новым видом деятельности по дополнительной общеобразовательной программе»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</w:p>
    <w:tbl>
      <w:tblPr>
        <w:tblW w:w="10062" w:type="dxa"/>
        <w:jc w:val="center"/>
        <w:tblCellMar>
          <w:top w:w="24" w:type="dxa"/>
          <w:left w:w="94" w:type="dxa"/>
          <w:right w:w="122" w:type="dxa"/>
        </w:tblCellMar>
        <w:tblLook w:val="04A0"/>
      </w:tblPr>
      <w:tblGrid>
        <w:gridCol w:w="541"/>
        <w:gridCol w:w="4134"/>
        <w:gridCol w:w="709"/>
        <w:gridCol w:w="709"/>
        <w:gridCol w:w="567"/>
        <w:gridCol w:w="3402"/>
      </w:tblGrid>
      <w:tr w:rsidR="003E4161" w:rsidRPr="003E4161" w:rsidTr="003E4161">
        <w:trPr>
          <w:trHeight w:val="439"/>
          <w:jc w:val="center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 xml:space="preserve">№ </w:t>
            </w:r>
            <w:proofErr w:type="gramStart"/>
            <w:r w:rsidRPr="003E4161">
              <w:rPr>
                <w:color w:val="000000"/>
              </w:rPr>
              <w:t>п</w:t>
            </w:r>
            <w:proofErr w:type="gramEnd"/>
            <w:r w:rsidRPr="003E4161">
              <w:rPr>
                <w:color w:val="000000"/>
              </w:rPr>
              <w:t>/п</w:t>
            </w:r>
          </w:p>
        </w:tc>
        <w:tc>
          <w:tcPr>
            <w:tcW w:w="4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Критерий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Баллы 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Комментарии **</w:t>
            </w:r>
          </w:p>
        </w:tc>
      </w:tr>
      <w:tr w:rsidR="003E4161" w:rsidRPr="003E4161" w:rsidTr="003E4161">
        <w:trPr>
          <w:trHeight w:val="581"/>
          <w:jc w:val="center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</w:p>
        </w:tc>
      </w:tr>
      <w:tr w:rsidR="003E4161" w:rsidRPr="003E4161" w:rsidTr="003E4161">
        <w:trPr>
          <w:trHeight w:val="59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Умение определять педагогические цели и задачи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531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организовать новый вид деятельности </w:t>
            </w:r>
            <w:proofErr w:type="gramStart"/>
            <w:r w:rsidRPr="003E4161">
              <w:rPr>
                <w:color w:val="000000"/>
              </w:rPr>
              <w:t>обучающихся</w:t>
            </w:r>
            <w:proofErr w:type="gramEnd"/>
            <w:r w:rsidRPr="003E4161">
              <w:rPr>
                <w:color w:val="000000"/>
              </w:rPr>
              <w:t>, направленный на освоение дополнительной общеобразовательной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455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з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86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4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стимулировать и мотивировать деятельность и общение </w:t>
            </w:r>
            <w:proofErr w:type="gramStart"/>
            <w:r w:rsidRPr="003E4161">
              <w:rPr>
                <w:color w:val="000000"/>
              </w:rPr>
              <w:t>обучающихся</w:t>
            </w:r>
            <w:proofErr w:type="gramEnd"/>
            <w:r w:rsidRPr="003E4161">
              <w:rPr>
                <w:color w:val="000000"/>
              </w:rPr>
              <w:t xml:space="preserve"> на занятии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223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5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1535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6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3E4161">
              <w:rPr>
                <w:color w:val="000000"/>
              </w:rPr>
              <w:t>обучающихся</w:t>
            </w:r>
            <w:proofErr w:type="gramEnd"/>
            <w:r w:rsidRPr="003E4161">
              <w:rPr>
                <w:color w:val="000000"/>
              </w:rPr>
              <w:t>, коррекцию поведения и общения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854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7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использовать </w:t>
            </w:r>
            <w:proofErr w:type="spellStart"/>
            <w:r w:rsidRPr="003E4161">
              <w:rPr>
                <w:color w:val="000000"/>
              </w:rPr>
              <w:t>профориентационные</w:t>
            </w:r>
            <w:proofErr w:type="spellEnd"/>
            <w:r w:rsidRPr="003E4161">
              <w:rPr>
                <w:color w:val="000000"/>
              </w:rPr>
              <w:t xml:space="preserve"> возможности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1498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8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      </w:r>
            <w:proofErr w:type="gramStart"/>
            <w:r w:rsidRPr="003E416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963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lastRenderedPageBreak/>
              <w:t>9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1252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10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259"/>
          <w:jc w:val="center"/>
        </w:trPr>
        <w:tc>
          <w:tcPr>
            <w:tcW w:w="4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spacing w:after="177" w:line="264" w:lineRule="auto"/>
              <w:ind w:left="53" w:hanging="10"/>
              <w:jc w:val="both"/>
              <w:rPr>
                <w:color w:val="000000"/>
              </w:rPr>
            </w:pPr>
            <w:r w:rsidRPr="003E4161">
              <w:rPr>
                <w:color w:val="000000"/>
              </w:rPr>
              <w:t>Итого (максимально 20 баллов)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spacing w:after="177" w:line="264" w:lineRule="auto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«___»___________2019 г.                         Эксперт /___________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 xml:space="preserve"> (Ф.И.О.)</w:t>
      </w: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spacing w:after="177" w:line="264" w:lineRule="auto"/>
        <w:ind w:left="53" w:hanging="10"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color w:val="000000"/>
          <w:sz w:val="30"/>
          <w:szCs w:val="22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spacing w:line="264" w:lineRule="auto"/>
        <w:jc w:val="both"/>
        <w:rPr>
          <w:color w:val="000000"/>
          <w:sz w:val="28"/>
          <w:szCs w:val="22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b/>
          <w:kern w:val="1"/>
          <w:sz w:val="28"/>
          <w:szCs w:val="28"/>
        </w:rPr>
      </w:pPr>
      <w:r w:rsidRPr="003E4161">
        <w:rPr>
          <w:b/>
          <w:kern w:val="1"/>
          <w:sz w:val="28"/>
          <w:szCs w:val="28"/>
        </w:rPr>
        <w:br w:type="page"/>
      </w: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9 к Положению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right"/>
        <w:rPr>
          <w:rFonts w:eastAsia="DejaVu Sans"/>
          <w:b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Критерии оценки импровизированного конкурса</w:t>
      </w: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b/>
          <w:kern w:val="1"/>
          <w:sz w:val="28"/>
          <w:szCs w:val="28"/>
          <w:lang w:eastAsia="ar-SA"/>
        </w:rPr>
      </w:pPr>
    </w:p>
    <w:tbl>
      <w:tblPr>
        <w:tblW w:w="10214" w:type="dxa"/>
        <w:jc w:val="center"/>
        <w:tblCellMar>
          <w:top w:w="50" w:type="dxa"/>
          <w:left w:w="101" w:type="dxa"/>
          <w:right w:w="115" w:type="dxa"/>
        </w:tblCellMar>
        <w:tblLook w:val="04A0"/>
      </w:tblPr>
      <w:tblGrid>
        <w:gridCol w:w="543"/>
        <w:gridCol w:w="2998"/>
        <w:gridCol w:w="567"/>
        <w:gridCol w:w="709"/>
        <w:gridCol w:w="567"/>
        <w:gridCol w:w="4830"/>
      </w:tblGrid>
      <w:tr w:rsidR="003E4161" w:rsidRPr="003E4161" w:rsidTr="003E4161">
        <w:trPr>
          <w:trHeight w:val="429"/>
          <w:jc w:val="center"/>
        </w:trPr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 xml:space="preserve">№ </w:t>
            </w:r>
            <w:proofErr w:type="gramStart"/>
            <w:r w:rsidRPr="003E4161">
              <w:rPr>
                <w:color w:val="000000"/>
              </w:rPr>
              <w:t>п</w:t>
            </w:r>
            <w:proofErr w:type="gramEnd"/>
            <w:r w:rsidRPr="003E4161">
              <w:rPr>
                <w:color w:val="000000"/>
              </w:rPr>
              <w:t>/п</w:t>
            </w:r>
          </w:p>
        </w:tc>
        <w:tc>
          <w:tcPr>
            <w:tcW w:w="2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Критерий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E4161" w:rsidRPr="003E4161" w:rsidRDefault="003E4161" w:rsidP="003E4161">
            <w:pPr>
              <w:jc w:val="right"/>
              <w:rPr>
                <w:color w:val="000000"/>
              </w:rPr>
            </w:pPr>
            <w:r w:rsidRPr="003E4161">
              <w:rPr>
                <w:color w:val="000000"/>
              </w:rPr>
              <w:t>Баллы *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Комментарии **</w:t>
            </w:r>
          </w:p>
        </w:tc>
      </w:tr>
      <w:tr w:rsidR="003E4161" w:rsidRPr="003E4161" w:rsidTr="003E4161">
        <w:trPr>
          <w:trHeight w:val="58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29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</w:rPr>
            </w:pPr>
          </w:p>
        </w:tc>
      </w:tr>
      <w:tr w:rsidR="003E4161" w:rsidRPr="003E4161" w:rsidTr="003E4161">
        <w:trPr>
          <w:trHeight w:val="972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1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1517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2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  <w:r w:rsidRPr="003E4161">
              <w:rPr>
                <w:color w:val="000000"/>
              </w:rPr>
              <w:t>Владение техниками и приемами общения (слушания, убеждения) и вовлечения в деятельность с учетом индивидуальных особенностей членов команды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1242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proofErr w:type="gramStart"/>
            <w:r w:rsidRPr="003E4161">
              <w:rPr>
                <w:color w:val="000000"/>
              </w:rPr>
              <w:t>З</w:t>
            </w:r>
            <w:proofErr w:type="gramEnd"/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 xml:space="preserve">Владение навыками критического мышления и коллективного принятия </w:t>
            </w:r>
            <w:r w:rsidRPr="003E4161">
              <w:rPr>
                <w:noProof/>
                <w:color w:val="000000"/>
              </w:rPr>
              <w:t>р</w:t>
            </w:r>
            <w:r w:rsidRPr="003E4161">
              <w:rPr>
                <w:color w:val="000000"/>
              </w:rPr>
              <w:t>ешений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1229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4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Креативность и оригинальность предлагаемых решений и коммуникативных тактик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rPr>
                <w:color w:val="000000"/>
              </w:rPr>
            </w:pPr>
          </w:p>
        </w:tc>
      </w:tr>
      <w:tr w:rsidR="003E4161" w:rsidRPr="003E4161" w:rsidTr="003E4161">
        <w:trPr>
          <w:trHeight w:val="1521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5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E4161" w:rsidRPr="003E4161" w:rsidRDefault="003E4161" w:rsidP="003E4161">
            <w:pPr>
              <w:rPr>
                <w:color w:val="000000"/>
              </w:rPr>
            </w:pPr>
            <w:r w:rsidRPr="003E4161">
              <w:rPr>
                <w:color w:val="000000"/>
              </w:rPr>
              <w:t>Умение проявлять самостоятельность и лидерские качества в принятии ответственных решений в условиях неопределенности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</w:tr>
      <w:tr w:rsidR="003E4161" w:rsidRPr="003E4161" w:rsidTr="003E4161">
        <w:trPr>
          <w:trHeight w:val="584"/>
          <w:jc w:val="center"/>
        </w:trPr>
        <w:tc>
          <w:tcPr>
            <w:tcW w:w="3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</w:rPr>
            </w:pPr>
            <w:r w:rsidRPr="003E4161">
              <w:rPr>
                <w:rFonts w:eastAsia="DejaVu Sans"/>
                <w:kern w:val="1"/>
                <w:lang w:eastAsia="zh-CN"/>
              </w:rPr>
              <w:t>Итого (максимально 10 баллов)</w:t>
            </w:r>
          </w:p>
        </w:tc>
        <w:tc>
          <w:tcPr>
            <w:tcW w:w="6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161" w:rsidRPr="003E4161" w:rsidRDefault="003E4161" w:rsidP="003E4161">
            <w:pPr>
              <w:ind w:hanging="7"/>
              <w:rPr>
                <w:color w:val="000000"/>
              </w:rPr>
            </w:pPr>
          </w:p>
        </w:tc>
      </w:tr>
    </w:tbl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«___» ___________2019 г.                        Эксперт /___________ /_______________________/</w:t>
      </w:r>
    </w:p>
    <w:p w:rsidR="003E4161" w:rsidRPr="003E4161" w:rsidRDefault="003E4161" w:rsidP="003E4161">
      <w:pPr>
        <w:widowControl w:val="0"/>
        <w:tabs>
          <w:tab w:val="left" w:pos="5520"/>
          <w:tab w:val="left" w:pos="7147"/>
        </w:tabs>
        <w:suppressAutoHyphens/>
        <w:rPr>
          <w:rFonts w:eastAsia="DejaVu Sans"/>
          <w:kern w:val="1"/>
          <w:sz w:val="20"/>
          <w:szCs w:val="20"/>
          <w:lang w:eastAsia="ar-SA"/>
        </w:rPr>
      </w:pPr>
      <w:r w:rsidRPr="003E4161">
        <w:rPr>
          <w:rFonts w:eastAsia="DejaVu Sans"/>
          <w:kern w:val="1"/>
          <w:sz w:val="20"/>
          <w:szCs w:val="20"/>
          <w:lang w:eastAsia="ar-SA"/>
        </w:rPr>
        <w:t xml:space="preserve">     (подпись)</w:t>
      </w:r>
      <w:r w:rsidRPr="003E4161">
        <w:rPr>
          <w:rFonts w:eastAsia="DejaVu Sans"/>
          <w:kern w:val="1"/>
          <w:sz w:val="20"/>
          <w:szCs w:val="20"/>
          <w:lang w:eastAsia="ar-SA"/>
        </w:rPr>
        <w:tab/>
        <w:t>(Ф.И.О.)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widowControl w:val="0"/>
        <w:suppressAutoHyphens/>
        <w:jc w:val="both"/>
        <w:rPr>
          <w:rFonts w:eastAsia="DejaVu Sans"/>
          <w:kern w:val="1"/>
          <w:lang w:eastAsia="ar-SA"/>
        </w:rPr>
      </w:pPr>
      <w:r w:rsidRPr="003E4161">
        <w:rPr>
          <w:rFonts w:eastAsia="DejaVu Sans"/>
          <w:kern w:val="1"/>
          <w:lang w:eastAsia="ar-SA"/>
        </w:rPr>
        <w:t>*2 – максимальный балл по критерию.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lang w:eastAsia="ar-SA"/>
        </w:rPr>
        <w:t>** Оценку «0» и «1» следует обязательно сопровождать комментарием.</w:t>
      </w:r>
    </w:p>
    <w:p w:rsidR="003E4161" w:rsidRPr="003E4161" w:rsidRDefault="003E4161" w:rsidP="003E4161">
      <w:pPr>
        <w:widowControl w:val="0"/>
        <w:suppressAutoHyphens/>
        <w:spacing w:line="100" w:lineRule="atLeas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br w:type="page"/>
      </w:r>
    </w:p>
    <w:p w:rsidR="003E4161" w:rsidRPr="003E4161" w:rsidRDefault="003E4161" w:rsidP="003E4161">
      <w:pPr>
        <w:spacing w:line="360" w:lineRule="auto"/>
        <w:jc w:val="both"/>
        <w:rPr>
          <w:color w:val="000000"/>
          <w:sz w:val="28"/>
          <w:szCs w:val="28"/>
        </w:rPr>
        <w:sectPr w:rsidR="003E4161" w:rsidRPr="003E4161" w:rsidSect="003E4161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3E4161" w:rsidRPr="003E4161" w:rsidRDefault="003E4161" w:rsidP="003E4161">
      <w:pPr>
        <w:widowControl w:val="0"/>
        <w:suppressAutoHyphens/>
        <w:jc w:val="right"/>
        <w:rPr>
          <w:rFonts w:eastAsia="DejaVu Sans"/>
          <w:b/>
          <w:bCs/>
          <w:kern w:val="1"/>
          <w:sz w:val="26"/>
          <w:szCs w:val="26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10 к Положению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 xml:space="preserve">Сводный протокол 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>очного тура муниципального этапа Всероссийского конкурса</w:t>
      </w:r>
    </w:p>
    <w:p w:rsidR="003E4161" w:rsidRPr="003E4161" w:rsidRDefault="003E4161" w:rsidP="003E4161">
      <w:pPr>
        <w:spacing w:line="360" w:lineRule="auto"/>
        <w:ind w:firstLine="709"/>
        <w:jc w:val="both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3E4161" w:rsidRPr="003E4161" w:rsidRDefault="003E4161" w:rsidP="003E4161">
      <w:pPr>
        <w:spacing w:line="360" w:lineRule="auto"/>
        <w:ind w:firstLine="709"/>
        <w:jc w:val="center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>Название муниципалитета ______________________________________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358"/>
        <w:gridCol w:w="1559"/>
        <w:gridCol w:w="1843"/>
        <w:gridCol w:w="1843"/>
        <w:gridCol w:w="1843"/>
        <w:gridCol w:w="2126"/>
        <w:gridCol w:w="95"/>
        <w:gridCol w:w="1748"/>
        <w:gridCol w:w="1417"/>
        <w:gridCol w:w="1134"/>
      </w:tblGrid>
      <w:tr w:rsidR="003E4161" w:rsidRPr="003E4161" w:rsidTr="003E4161">
        <w:tc>
          <w:tcPr>
            <w:tcW w:w="911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416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416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Ф.И.О. конкурсанта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Средний балл по каждому конкретному испытанию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Общее количество баллов</w:t>
            </w:r>
          </w:p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>= 92 баллов)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Рейтинг участника</w:t>
            </w:r>
          </w:p>
        </w:tc>
      </w:tr>
      <w:tr w:rsidR="003E4161" w:rsidRPr="003E4161" w:rsidTr="003E4161">
        <w:tc>
          <w:tcPr>
            <w:tcW w:w="911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Экспертиза дополнительной программы</w:t>
            </w:r>
          </w:p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>= 38 баллов)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Видеоматериалы «Визитная карточка»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 xml:space="preserve"> = 12 баллов)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Презентация программно-методического комплекта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 xml:space="preserve"> = 14 баллов)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3E4161">
              <w:rPr>
                <w:rFonts w:eastAsia="DejaVu Sans"/>
                <w:kern w:val="1"/>
                <w:sz w:val="20"/>
                <w:szCs w:val="20"/>
                <w:lang w:eastAsia="ar-SA"/>
              </w:rPr>
              <w:t>Презентация «Мое педагогическое послание профессиональному сообществу»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 xml:space="preserve">max </w:t>
            </w:r>
            <w:r w:rsidRPr="003E4161">
              <w:rPr>
                <w:color w:val="000000"/>
                <w:sz w:val="20"/>
                <w:szCs w:val="20"/>
              </w:rPr>
              <w:t>= 8 баллов)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Открытое занятие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 xml:space="preserve">max </w:t>
            </w:r>
            <w:r w:rsidRPr="003E4161">
              <w:rPr>
                <w:color w:val="000000"/>
                <w:sz w:val="20"/>
                <w:szCs w:val="20"/>
              </w:rPr>
              <w:t>= 20 баллов)</w:t>
            </w:r>
          </w:p>
        </w:tc>
        <w:tc>
          <w:tcPr>
            <w:tcW w:w="1417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4161" w:rsidRPr="003E4161" w:rsidTr="003E4161">
        <w:trPr>
          <w:trHeight w:val="320"/>
        </w:trPr>
        <w:tc>
          <w:tcPr>
            <w:tcW w:w="15877" w:type="dxa"/>
            <w:gridSpan w:val="11"/>
            <w:shd w:val="clear" w:color="auto" w:fill="auto"/>
          </w:tcPr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(Номинация)</w:t>
            </w:r>
          </w:p>
        </w:tc>
      </w:tr>
      <w:tr w:rsidR="003E4161" w:rsidRPr="003E4161" w:rsidTr="003E4161">
        <w:trPr>
          <w:trHeight w:val="268"/>
        </w:trPr>
        <w:tc>
          <w:tcPr>
            <w:tcW w:w="911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E4161" w:rsidRPr="003E4161" w:rsidRDefault="003E4161" w:rsidP="003E41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4161" w:rsidRPr="003E4161" w:rsidRDefault="003E4161" w:rsidP="003E4161">
      <w:pPr>
        <w:ind w:firstLine="709"/>
        <w:jc w:val="center"/>
        <w:rPr>
          <w:rFonts w:eastAsia="DejaVu Sans"/>
          <w:bCs/>
          <w:kern w:val="1"/>
          <w:sz w:val="22"/>
          <w:szCs w:val="22"/>
          <w:lang w:eastAsia="ar-SA"/>
        </w:rPr>
      </w:pPr>
      <w:r w:rsidRPr="003E4161">
        <w:rPr>
          <w:rFonts w:eastAsia="DejaVu Sans"/>
          <w:bCs/>
          <w:kern w:val="1"/>
          <w:sz w:val="22"/>
          <w:szCs w:val="22"/>
          <w:lang w:eastAsia="ar-SA"/>
        </w:rPr>
        <w:t>«__»______________ 20__ г.                                                           Председатель Оргкомитета   / ______________/ __________________/</w:t>
      </w:r>
    </w:p>
    <w:p w:rsidR="003E4161" w:rsidRPr="003E4161" w:rsidRDefault="003E4161" w:rsidP="003E4161">
      <w:pPr>
        <w:ind w:firstLine="709"/>
        <w:jc w:val="both"/>
        <w:rPr>
          <w:rFonts w:eastAsia="DejaVu Sans"/>
          <w:bCs/>
          <w:i/>
          <w:kern w:val="1"/>
          <w:sz w:val="20"/>
          <w:szCs w:val="20"/>
          <w:lang w:eastAsia="ar-SA"/>
        </w:rPr>
      </w:pPr>
      <w:r w:rsidRPr="003E4161">
        <w:rPr>
          <w:rFonts w:eastAsia="DejaVu Sans"/>
          <w:bCs/>
          <w:i/>
          <w:kern w:val="1"/>
          <w:sz w:val="20"/>
          <w:szCs w:val="20"/>
          <w:lang w:eastAsia="ar-SA"/>
        </w:rPr>
        <w:t>Подпись                      Расшифровка</w:t>
      </w:r>
    </w:p>
    <w:p w:rsidR="003E4161" w:rsidRPr="003E4161" w:rsidRDefault="003E4161" w:rsidP="003E41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 xml:space="preserve">Сводный протокол </w:t>
      </w:r>
    </w:p>
    <w:p w:rsidR="003E4161" w:rsidRPr="003E4161" w:rsidRDefault="003E4161" w:rsidP="003E4161">
      <w:pPr>
        <w:widowControl w:val="0"/>
        <w:suppressAutoHyphens/>
        <w:jc w:val="center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>очного тура зонального этапа Всероссийского конкурса</w:t>
      </w:r>
    </w:p>
    <w:p w:rsidR="003E4161" w:rsidRPr="003E4161" w:rsidRDefault="003E4161" w:rsidP="003E4161">
      <w:pPr>
        <w:spacing w:line="360" w:lineRule="auto"/>
        <w:ind w:firstLine="709"/>
        <w:jc w:val="both"/>
        <w:rPr>
          <w:rFonts w:eastAsia="DejaVu Sans"/>
          <w:b/>
          <w:bCs/>
          <w:kern w:val="1"/>
          <w:lang w:eastAsia="ar-SA"/>
        </w:rPr>
      </w:pPr>
      <w:r w:rsidRPr="003E4161">
        <w:rPr>
          <w:rFonts w:eastAsia="DejaVu Sans"/>
          <w:b/>
          <w:bCs/>
          <w:kern w:val="1"/>
          <w:lang w:eastAsia="ar-SA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3E4161" w:rsidRPr="003E4161" w:rsidRDefault="003E4161" w:rsidP="003E4161">
      <w:pPr>
        <w:spacing w:line="360" w:lineRule="auto"/>
        <w:ind w:firstLine="709"/>
        <w:jc w:val="center"/>
        <w:rPr>
          <w:color w:val="000000"/>
        </w:rPr>
      </w:pPr>
      <w:r w:rsidRPr="003E4161">
        <w:rPr>
          <w:rFonts w:eastAsia="DejaVu Sans"/>
          <w:b/>
          <w:bCs/>
          <w:kern w:val="1"/>
          <w:lang w:eastAsia="ar-SA"/>
        </w:rPr>
        <w:t>Наименование базовой организации дополнительного образования________________________________</w:t>
      </w:r>
    </w:p>
    <w:tbl>
      <w:tblPr>
        <w:tblW w:w="165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57"/>
        <w:gridCol w:w="1134"/>
        <w:gridCol w:w="1843"/>
        <w:gridCol w:w="1843"/>
        <w:gridCol w:w="1763"/>
        <w:gridCol w:w="1752"/>
        <w:gridCol w:w="1683"/>
        <w:gridCol w:w="472"/>
        <w:gridCol w:w="1843"/>
        <w:gridCol w:w="1275"/>
        <w:gridCol w:w="1134"/>
      </w:tblGrid>
      <w:tr w:rsidR="003E4161" w:rsidRPr="003E4161" w:rsidTr="003E4161">
        <w:tc>
          <w:tcPr>
            <w:tcW w:w="486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416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416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Ф.И.О. конкурсанта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Название муниципалитета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Средний балл по каждому конкретному испытанию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Общее количество баллов</w:t>
            </w:r>
          </w:p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>= 92 баллов)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4161" w:rsidRPr="003E4161" w:rsidRDefault="003E4161" w:rsidP="003E416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Рейтинг участника</w:t>
            </w:r>
          </w:p>
        </w:tc>
      </w:tr>
      <w:tr w:rsidR="003E4161" w:rsidRPr="003E4161" w:rsidTr="003E4161">
        <w:tc>
          <w:tcPr>
            <w:tcW w:w="486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Экспертиза дополнительной программы</w:t>
            </w:r>
          </w:p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>= 38 баллов)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Видеоматериалы «Визитная карточка»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 xml:space="preserve"> = 12 баллов)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Презентация программно-методического комплекта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3E4161">
              <w:rPr>
                <w:color w:val="000000"/>
                <w:sz w:val="20"/>
                <w:szCs w:val="20"/>
              </w:rPr>
              <w:t xml:space="preserve"> = 14 баллов)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3E4161">
              <w:rPr>
                <w:rFonts w:eastAsia="DejaVu Sans"/>
                <w:kern w:val="1"/>
                <w:sz w:val="20"/>
                <w:szCs w:val="20"/>
                <w:lang w:eastAsia="ar-SA"/>
              </w:rPr>
              <w:t>Презентация «Мое педагогическое послание профессиональному сообществу»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 xml:space="preserve">max </w:t>
            </w:r>
            <w:r w:rsidRPr="003E4161">
              <w:rPr>
                <w:color w:val="000000"/>
                <w:sz w:val="20"/>
                <w:szCs w:val="20"/>
              </w:rPr>
              <w:t>= 8 баллов)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Открытое занятие</w:t>
            </w:r>
          </w:p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</w:t>
            </w:r>
            <w:r w:rsidRPr="003E4161">
              <w:rPr>
                <w:color w:val="000000"/>
                <w:sz w:val="20"/>
                <w:szCs w:val="20"/>
                <w:lang w:val="en-US"/>
              </w:rPr>
              <w:t xml:space="preserve">max </w:t>
            </w:r>
            <w:r w:rsidRPr="003E4161">
              <w:rPr>
                <w:color w:val="000000"/>
                <w:sz w:val="20"/>
                <w:szCs w:val="20"/>
              </w:rPr>
              <w:t>= 20 баллов)</w:t>
            </w:r>
          </w:p>
        </w:tc>
        <w:tc>
          <w:tcPr>
            <w:tcW w:w="1275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4161" w:rsidRPr="003E4161" w:rsidRDefault="003E4161" w:rsidP="003E416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4161" w:rsidRPr="003E4161" w:rsidTr="003E4161">
        <w:trPr>
          <w:trHeight w:val="315"/>
        </w:trPr>
        <w:tc>
          <w:tcPr>
            <w:tcW w:w="16585" w:type="dxa"/>
            <w:gridSpan w:val="12"/>
            <w:shd w:val="clear" w:color="auto" w:fill="auto"/>
          </w:tcPr>
          <w:p w:rsidR="003E4161" w:rsidRPr="003E4161" w:rsidRDefault="003E4161" w:rsidP="003E4161">
            <w:pPr>
              <w:jc w:val="center"/>
              <w:rPr>
                <w:color w:val="000000"/>
                <w:sz w:val="20"/>
                <w:szCs w:val="20"/>
              </w:rPr>
            </w:pPr>
            <w:r w:rsidRPr="003E4161">
              <w:rPr>
                <w:color w:val="000000"/>
                <w:sz w:val="20"/>
                <w:szCs w:val="20"/>
              </w:rPr>
              <w:t>(Номинация)</w:t>
            </w:r>
          </w:p>
        </w:tc>
      </w:tr>
      <w:tr w:rsidR="003E4161" w:rsidRPr="003E4161" w:rsidTr="003E4161">
        <w:tc>
          <w:tcPr>
            <w:tcW w:w="486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4161" w:rsidRPr="003E4161" w:rsidRDefault="003E4161" w:rsidP="003E416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E4161" w:rsidRPr="003E4161" w:rsidRDefault="003E4161" w:rsidP="003E4161">
      <w:pPr>
        <w:ind w:firstLine="709"/>
        <w:jc w:val="both"/>
        <w:rPr>
          <w:rFonts w:eastAsia="DejaVu Sans"/>
          <w:bCs/>
          <w:kern w:val="1"/>
          <w:sz w:val="22"/>
          <w:szCs w:val="22"/>
          <w:lang w:eastAsia="ar-SA"/>
        </w:rPr>
      </w:pPr>
    </w:p>
    <w:p w:rsidR="003E4161" w:rsidRPr="003E4161" w:rsidRDefault="003E4161" w:rsidP="003E4161">
      <w:pPr>
        <w:ind w:firstLine="709"/>
        <w:jc w:val="center"/>
        <w:rPr>
          <w:rFonts w:eastAsia="DejaVu Sans"/>
          <w:bCs/>
          <w:kern w:val="1"/>
          <w:sz w:val="22"/>
          <w:szCs w:val="22"/>
          <w:lang w:eastAsia="ar-SA"/>
        </w:rPr>
      </w:pPr>
    </w:p>
    <w:p w:rsidR="003E4161" w:rsidRPr="003E4161" w:rsidRDefault="003E4161" w:rsidP="003E4161">
      <w:pPr>
        <w:ind w:firstLine="709"/>
        <w:jc w:val="center"/>
        <w:rPr>
          <w:rFonts w:eastAsia="DejaVu Sans"/>
          <w:bCs/>
          <w:kern w:val="1"/>
          <w:sz w:val="22"/>
          <w:szCs w:val="22"/>
          <w:lang w:eastAsia="ar-SA"/>
        </w:rPr>
      </w:pPr>
      <w:r w:rsidRPr="003E4161">
        <w:rPr>
          <w:rFonts w:eastAsia="DejaVu Sans"/>
          <w:bCs/>
          <w:kern w:val="1"/>
          <w:sz w:val="22"/>
          <w:szCs w:val="22"/>
          <w:lang w:eastAsia="ar-SA"/>
        </w:rPr>
        <w:t>«__» ______________ 20__ г.                                                           Председатель Оргкомитета   / ______________/ __________________/</w:t>
      </w:r>
    </w:p>
    <w:p w:rsidR="003E4161" w:rsidRPr="003E4161" w:rsidRDefault="003E4161" w:rsidP="003E4161">
      <w:pPr>
        <w:ind w:firstLine="709"/>
        <w:jc w:val="both"/>
        <w:rPr>
          <w:rFonts w:eastAsia="DejaVu Sans"/>
          <w:bCs/>
          <w:i/>
          <w:kern w:val="1"/>
          <w:sz w:val="20"/>
          <w:szCs w:val="20"/>
          <w:lang w:eastAsia="ar-SA"/>
        </w:rPr>
      </w:pPr>
      <w:r w:rsidRPr="003E4161">
        <w:rPr>
          <w:rFonts w:eastAsia="DejaVu Sans"/>
          <w:bCs/>
          <w:i/>
          <w:kern w:val="1"/>
          <w:sz w:val="20"/>
          <w:szCs w:val="20"/>
          <w:lang w:eastAsia="ar-SA"/>
        </w:rPr>
        <w:t>Подпись                      Расшифровка</w:t>
      </w:r>
    </w:p>
    <w:p w:rsidR="003E4161" w:rsidRPr="003E4161" w:rsidRDefault="003E4161" w:rsidP="003E416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3E4161" w:rsidRPr="003E4161" w:rsidRDefault="003E4161" w:rsidP="003E4161">
      <w:pPr>
        <w:spacing w:line="360" w:lineRule="auto"/>
        <w:ind w:firstLine="709"/>
        <w:jc w:val="center"/>
        <w:rPr>
          <w:color w:val="000000"/>
          <w:sz w:val="28"/>
          <w:szCs w:val="28"/>
        </w:rPr>
        <w:sectPr w:rsidR="003E4161" w:rsidRPr="003E4161" w:rsidSect="003E4161">
          <w:pgSz w:w="16838" w:h="11906" w:orient="landscape" w:code="9"/>
          <w:pgMar w:top="720" w:right="720" w:bottom="720" w:left="851" w:header="720" w:footer="720" w:gutter="0"/>
          <w:cols w:space="720"/>
          <w:docGrid w:linePitch="360"/>
        </w:sectPr>
      </w:pPr>
    </w:p>
    <w:p w:rsidR="003E4161" w:rsidRPr="003E4161" w:rsidRDefault="003E4161" w:rsidP="003E4161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lastRenderedPageBreak/>
        <w:t>Приложение11к Положению</w:t>
      </w:r>
    </w:p>
    <w:p w:rsidR="003E4161" w:rsidRPr="003E4161" w:rsidRDefault="003E4161" w:rsidP="003E4161">
      <w:pPr>
        <w:ind w:firstLine="709"/>
        <w:jc w:val="center"/>
        <w:rPr>
          <w:b/>
          <w:color w:val="000000"/>
          <w:sz w:val="28"/>
          <w:szCs w:val="28"/>
        </w:rPr>
      </w:pPr>
      <w:r w:rsidRPr="003E4161">
        <w:rPr>
          <w:b/>
          <w:color w:val="000000"/>
          <w:sz w:val="28"/>
          <w:szCs w:val="28"/>
        </w:rPr>
        <w:t>Методические рекомендации и пояснения к подготовке конкурсных материалов</w:t>
      </w:r>
    </w:p>
    <w:p w:rsidR="003E4161" w:rsidRPr="003E4161" w:rsidRDefault="003E4161" w:rsidP="003E4161">
      <w:pPr>
        <w:rPr>
          <w:rFonts w:eastAsia="DejaVu Sans"/>
          <w:b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ind w:firstLine="709"/>
        <w:jc w:val="center"/>
        <w:rPr>
          <w:rFonts w:eastAsia="DejaVu Sans"/>
          <w:b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b/>
          <w:color w:val="000000"/>
          <w:kern w:val="1"/>
          <w:sz w:val="28"/>
          <w:szCs w:val="28"/>
          <w:lang w:eastAsia="zh-CN"/>
        </w:rPr>
        <w:t>«Визитная карточка» (видеоматериалы)</w:t>
      </w:r>
    </w:p>
    <w:p w:rsidR="003E4161" w:rsidRPr="003E4161" w:rsidRDefault="003E4161" w:rsidP="003E4161">
      <w:pPr>
        <w:jc w:val="both"/>
        <w:rPr>
          <w:rFonts w:eastAsia="DejaVu Sans"/>
          <w:bCs/>
          <w:color w:val="000000"/>
          <w:kern w:val="1"/>
          <w:sz w:val="28"/>
          <w:szCs w:val="28"/>
          <w:lang w:eastAsia="zh-CN"/>
        </w:rPr>
      </w:pPr>
    </w:p>
    <w:p w:rsidR="003E4161" w:rsidRPr="003E4161" w:rsidRDefault="003E4161" w:rsidP="003E4161">
      <w:pPr>
        <w:ind w:firstLine="709"/>
        <w:jc w:val="both"/>
        <w:rPr>
          <w:rFonts w:eastAsia="DejaVu Sans"/>
          <w:bCs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kern w:val="1"/>
          <w:sz w:val="28"/>
          <w:szCs w:val="28"/>
          <w:lang w:eastAsia="zh-CN"/>
        </w:rPr>
        <w:t>Формат конкурсного испытания: представление видеоматериалов «Визитная карточка».</w:t>
      </w:r>
    </w:p>
    <w:p w:rsidR="003E4161" w:rsidRPr="003E4161" w:rsidRDefault="003E4161" w:rsidP="003E4161">
      <w:pPr>
        <w:ind w:firstLine="709"/>
        <w:jc w:val="both"/>
        <w:rPr>
          <w:rFonts w:ascii="Nimbus Roman No9 L" w:eastAsia="DejaVu Sans" w:hAnsi="Nimbus Roman No9 L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Наиболее приемлемой формой подачи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материалаявляется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видеорепортаж (короткометражный художественный фильм, ролик и т.д.), раскрывающий различные аспекты личности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ипрофессиональной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работы Конкурсанта. </w:t>
      </w:r>
    </w:p>
    <w:p w:rsidR="003E4161" w:rsidRPr="003E4161" w:rsidRDefault="003E4161" w:rsidP="003E4161">
      <w:pPr>
        <w:ind w:firstLine="709"/>
        <w:jc w:val="both"/>
        <w:rPr>
          <w:rFonts w:ascii="Nimbus Roman No9 L" w:eastAsia="DejaVu Sans" w:hAnsi="Nimbus Roman No9 L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Важно, чтобы видеоматериалы имели единый сценарный план.</w:t>
      </w:r>
    </w:p>
    <w:p w:rsidR="003E4161" w:rsidRPr="003E4161" w:rsidRDefault="003E4161" w:rsidP="003E4161">
      <w:pPr>
        <w:ind w:firstLine="709"/>
        <w:jc w:val="both"/>
        <w:rPr>
          <w:rFonts w:ascii="Nimbus Roman No9 L" w:eastAsia="DejaVu Sans" w:hAnsi="Nimbus Roman No9 L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Обязательным условием является соблюдение регламента до 15 мин.</w:t>
      </w:r>
    </w:p>
    <w:p w:rsidR="003E4161" w:rsidRPr="003E4161" w:rsidRDefault="003E4161" w:rsidP="003E4161">
      <w:pPr>
        <w:shd w:val="clear" w:color="auto" w:fill="FFFFFF"/>
        <w:ind w:firstLine="709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Целесообразно включить в содержание «Визитной карточки»:</w:t>
      </w:r>
    </w:p>
    <w:p w:rsidR="003E4161" w:rsidRPr="003E4161" w:rsidRDefault="003E4161" w:rsidP="003E4161">
      <w:pPr>
        <w:shd w:val="clear" w:color="auto" w:fill="FFFFFF"/>
        <w:ind w:firstLine="709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color w:val="000000"/>
          <w:sz w:val="28"/>
          <w:szCs w:val="22"/>
        </w:rPr>
        <w:t>процесс и результаты педагогической деятельности Конкурсанта по реализации дополнительной общеобразовательной программы;</w:t>
      </w:r>
    </w:p>
    <w:p w:rsidR="003E4161" w:rsidRPr="003E4161" w:rsidRDefault="003E4161" w:rsidP="003E416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рассказ о личностных и профессиональных качествах, мире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увлеченийКонкурсанта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;</w:t>
      </w:r>
    </w:p>
    <w:p w:rsidR="003E4161" w:rsidRPr="003E4161" w:rsidRDefault="003E4161" w:rsidP="003E4161">
      <w:pPr>
        <w:shd w:val="clear" w:color="auto" w:fill="FFFFFF"/>
        <w:ind w:firstLine="709"/>
        <w:rPr>
          <w:rFonts w:eastAsia="DejaVu Sans"/>
          <w:color w:val="000000"/>
          <w:kern w:val="1"/>
          <w:sz w:val="28"/>
          <w:szCs w:val="28"/>
          <w:lang w:eastAsia="zh-CN"/>
        </w:rPr>
      </w:pPr>
      <w:proofErr w:type="spellStart"/>
      <w:r w:rsidRPr="003E4161">
        <w:rPr>
          <w:color w:val="000000"/>
          <w:sz w:val="28"/>
          <w:szCs w:val="28"/>
        </w:rPr>
        <w:t>рассказоботношении</w:t>
      </w:r>
      <w:proofErr w:type="spellEnd"/>
      <w:r w:rsidRPr="003E4161">
        <w:rPr>
          <w:color w:val="000000"/>
          <w:sz w:val="28"/>
          <w:szCs w:val="28"/>
        </w:rPr>
        <w:t xml:space="preserve"> Конкурсанта к профессии, о перспективах работы и о его планах;</w:t>
      </w:r>
    </w:p>
    <w:p w:rsidR="003E4161" w:rsidRPr="003E4161" w:rsidRDefault="003E4161" w:rsidP="003E416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интересные фрагменты занятий, работы детского объединени</w:t>
      </w:r>
      <w:proofErr w:type="gram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я</w:t>
      </w:r>
      <w:r w:rsidRPr="003E4161">
        <w:rPr>
          <w:color w:val="000000"/>
          <w:sz w:val="28"/>
          <w:szCs w:val="28"/>
        </w:rPr>
        <w:t>(</w:t>
      </w:r>
      <w:proofErr w:type="gramEnd"/>
      <w:r w:rsidRPr="003E4161">
        <w:rPr>
          <w:color w:val="000000"/>
          <w:sz w:val="28"/>
          <w:szCs w:val="28"/>
        </w:rPr>
        <w:t>в т.ч. фрагмент занятия до 3 минут);</w:t>
      </w:r>
    </w:p>
    <w:p w:rsidR="003E4161" w:rsidRPr="003E4161" w:rsidRDefault="003E4161" w:rsidP="003E4161">
      <w:pPr>
        <w:shd w:val="clear" w:color="auto" w:fill="FFFFFF"/>
        <w:ind w:firstLine="709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color w:val="000000"/>
          <w:sz w:val="28"/>
          <w:szCs w:val="28"/>
        </w:rPr>
        <w:t xml:space="preserve">успехи и </w:t>
      </w:r>
      <w:proofErr w:type="spellStart"/>
      <w:r w:rsidRPr="003E4161">
        <w:rPr>
          <w:color w:val="000000"/>
          <w:sz w:val="28"/>
          <w:szCs w:val="28"/>
        </w:rPr>
        <w:t>достижения</w:t>
      </w:r>
      <w:proofErr w:type="gramStart"/>
      <w:r w:rsidRPr="003E4161">
        <w:rPr>
          <w:color w:val="000000"/>
          <w:sz w:val="28"/>
          <w:szCs w:val="28"/>
        </w:rPr>
        <w:t>,о</w:t>
      </w:r>
      <w:proofErr w:type="gramEnd"/>
      <w:r w:rsidRPr="003E4161">
        <w:rPr>
          <w:color w:val="000000"/>
          <w:sz w:val="28"/>
          <w:szCs w:val="28"/>
        </w:rPr>
        <w:t>бучающихся</w:t>
      </w:r>
      <w:proofErr w:type="spellEnd"/>
      <w:r w:rsidRPr="003E4161">
        <w:rPr>
          <w:color w:val="000000"/>
          <w:sz w:val="28"/>
          <w:szCs w:val="28"/>
        </w:rPr>
        <w:t xml:space="preserve"> по реализуемой Конкурсантом дополнительной общеобразовательной программы</w:t>
      </w: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;</w:t>
      </w:r>
    </w:p>
    <w:p w:rsidR="003E4161" w:rsidRPr="003E4161" w:rsidRDefault="003E4161" w:rsidP="003E4161">
      <w:pPr>
        <w:shd w:val="clear" w:color="auto" w:fill="FFFFFF"/>
        <w:ind w:firstLine="709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отзывы представителей администрации образовательной организации, обучающихся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иродителей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;</w:t>
      </w:r>
    </w:p>
    <w:p w:rsidR="003E4161" w:rsidRPr="003E4161" w:rsidRDefault="003E4161" w:rsidP="003E4161">
      <w:pPr>
        <w:shd w:val="clear" w:color="auto" w:fill="FFFFFF"/>
        <w:ind w:firstLine="709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перечисление наиболее значимых наград и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призовКонкурсанта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.</w:t>
      </w:r>
    </w:p>
    <w:p w:rsidR="003E4161" w:rsidRPr="003E4161" w:rsidRDefault="003E4161" w:rsidP="003E4161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</w:p>
    <w:p w:rsidR="003E4161" w:rsidRPr="003E4161" w:rsidRDefault="003E4161" w:rsidP="003E4161">
      <w:pPr>
        <w:ind w:firstLine="709"/>
        <w:jc w:val="center"/>
        <w:rPr>
          <w:color w:val="000000"/>
          <w:sz w:val="28"/>
          <w:szCs w:val="28"/>
        </w:rPr>
      </w:pPr>
      <w:proofErr w:type="spellStart"/>
      <w:r w:rsidRPr="003E4161">
        <w:rPr>
          <w:b/>
          <w:color w:val="000000"/>
          <w:sz w:val="28"/>
          <w:szCs w:val="28"/>
        </w:rPr>
        <w:t>Презентацияконкурсного</w:t>
      </w:r>
      <w:proofErr w:type="spellEnd"/>
      <w:r w:rsidRPr="003E4161">
        <w:rPr>
          <w:b/>
          <w:color w:val="000000"/>
          <w:sz w:val="28"/>
          <w:szCs w:val="28"/>
        </w:rPr>
        <w:t xml:space="preserve"> программно-методического комплекта</w:t>
      </w:r>
    </w:p>
    <w:p w:rsidR="003E4161" w:rsidRPr="003E4161" w:rsidRDefault="003E4161" w:rsidP="003E4161">
      <w:pPr>
        <w:ind w:firstLine="709"/>
        <w:jc w:val="center"/>
        <w:rPr>
          <w:color w:val="000000"/>
          <w:sz w:val="28"/>
          <w:szCs w:val="28"/>
        </w:rPr>
      </w:pPr>
      <w:r w:rsidRPr="003E4161">
        <w:rPr>
          <w:b/>
          <w:color w:val="000000"/>
          <w:sz w:val="28"/>
          <w:szCs w:val="28"/>
        </w:rPr>
        <w:t>реализуемой дополнительной общеобразовательной программы</w:t>
      </w:r>
    </w:p>
    <w:p w:rsidR="003E4161" w:rsidRPr="003E4161" w:rsidRDefault="003E4161" w:rsidP="003E4161">
      <w:pPr>
        <w:ind w:firstLine="709"/>
        <w:jc w:val="center"/>
        <w:rPr>
          <w:b/>
          <w:color w:val="000000"/>
          <w:sz w:val="28"/>
          <w:szCs w:val="28"/>
        </w:rPr>
      </w:pPr>
      <w:r w:rsidRPr="003E4161">
        <w:rPr>
          <w:b/>
          <w:color w:val="000000"/>
          <w:sz w:val="28"/>
          <w:szCs w:val="28"/>
        </w:rPr>
        <w:t>(общеразвивающей или предпрофессиональной)</w:t>
      </w:r>
    </w:p>
    <w:p w:rsidR="003E4161" w:rsidRPr="003E4161" w:rsidRDefault="003E4161" w:rsidP="003E4161">
      <w:pPr>
        <w:ind w:firstLine="709"/>
        <w:jc w:val="center"/>
        <w:rPr>
          <w:color w:val="000000"/>
          <w:sz w:val="28"/>
          <w:szCs w:val="28"/>
        </w:rPr>
      </w:pP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>Презентация конкурсного программно-методического комплекта реализуемой общеобразовательной общеразвивающей программы является конкурсным испытанием заочного этапа Конкурса.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Презентация конкурсного </w:t>
      </w:r>
      <w:proofErr w:type="spellStart"/>
      <w:r w:rsidRPr="003E4161">
        <w:rPr>
          <w:color w:val="000000"/>
          <w:sz w:val="28"/>
          <w:szCs w:val="28"/>
        </w:rPr>
        <w:t>программно-методическогокомплектадолжна</w:t>
      </w:r>
      <w:proofErr w:type="spellEnd"/>
      <w:r w:rsidRPr="003E4161">
        <w:rPr>
          <w:color w:val="000000"/>
          <w:sz w:val="28"/>
          <w:szCs w:val="28"/>
        </w:rPr>
        <w:t xml:space="preserve"> быть представлена в текстовом файле в формате документа </w:t>
      </w:r>
      <w:proofErr w:type="spellStart"/>
      <w:r w:rsidRPr="003E4161">
        <w:rPr>
          <w:color w:val="000000"/>
          <w:sz w:val="28"/>
          <w:szCs w:val="28"/>
        </w:rPr>
        <w:t>Word</w:t>
      </w:r>
      <w:proofErr w:type="spellEnd"/>
      <w:r w:rsidRPr="003E4161">
        <w:rPr>
          <w:color w:val="000000"/>
          <w:sz w:val="28"/>
          <w:szCs w:val="28"/>
        </w:rPr>
        <w:t xml:space="preserve"> (</w:t>
      </w:r>
      <w:proofErr w:type="spellStart"/>
      <w:r w:rsidRPr="003E4161">
        <w:rPr>
          <w:color w:val="000000"/>
          <w:sz w:val="28"/>
          <w:szCs w:val="28"/>
        </w:rPr>
        <w:t>doc</w:t>
      </w:r>
      <w:proofErr w:type="spellEnd"/>
      <w:r w:rsidRPr="003E4161">
        <w:rPr>
          <w:color w:val="000000"/>
          <w:sz w:val="28"/>
          <w:szCs w:val="28"/>
        </w:rPr>
        <w:t xml:space="preserve"> или </w:t>
      </w:r>
      <w:proofErr w:type="spellStart"/>
      <w:r w:rsidRPr="003E4161">
        <w:rPr>
          <w:color w:val="000000"/>
          <w:sz w:val="28"/>
          <w:szCs w:val="28"/>
        </w:rPr>
        <w:t>doc</w:t>
      </w:r>
      <w:proofErr w:type="gramStart"/>
      <w:r w:rsidRPr="003E4161">
        <w:rPr>
          <w:color w:val="000000"/>
          <w:sz w:val="28"/>
          <w:szCs w:val="28"/>
        </w:rPr>
        <w:t>х</w:t>
      </w:r>
      <w:proofErr w:type="spellEnd"/>
      <w:proofErr w:type="gramEnd"/>
      <w:r w:rsidRPr="003E4161">
        <w:rPr>
          <w:color w:val="000000"/>
          <w:sz w:val="28"/>
          <w:szCs w:val="28"/>
        </w:rPr>
        <w:t>).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Технические требования к оформлению документа: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>- размер бумаги – А</w:t>
      </w:r>
      <w:proofErr w:type="gramStart"/>
      <w:r w:rsidRPr="003E4161">
        <w:rPr>
          <w:color w:val="000000"/>
          <w:sz w:val="28"/>
          <w:szCs w:val="28"/>
        </w:rPr>
        <w:t>4</w:t>
      </w:r>
      <w:proofErr w:type="gramEnd"/>
      <w:r w:rsidRPr="003E4161">
        <w:rPr>
          <w:color w:val="000000"/>
          <w:sz w:val="28"/>
          <w:szCs w:val="28"/>
        </w:rPr>
        <w:t xml:space="preserve"> (210х297);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поля – все по 2 см;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шрифт – </w:t>
      </w:r>
      <w:proofErr w:type="spellStart"/>
      <w:r w:rsidRPr="003E4161">
        <w:rPr>
          <w:color w:val="000000"/>
          <w:sz w:val="28"/>
          <w:szCs w:val="28"/>
        </w:rPr>
        <w:t>TimesNewRoman</w:t>
      </w:r>
      <w:proofErr w:type="spellEnd"/>
      <w:r w:rsidRPr="003E4161">
        <w:rPr>
          <w:color w:val="000000"/>
          <w:sz w:val="28"/>
          <w:szCs w:val="28"/>
        </w:rPr>
        <w:t xml:space="preserve">;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размер шрифта (кегль) – 14;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lastRenderedPageBreak/>
        <w:t xml:space="preserve">- абзацный отступ – 1,25 см;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междустрочный интервал – полуторный (1,5);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</w:t>
      </w:r>
      <w:proofErr w:type="spellStart"/>
      <w:r w:rsidRPr="003E4161">
        <w:rPr>
          <w:color w:val="000000"/>
          <w:sz w:val="28"/>
          <w:szCs w:val="28"/>
        </w:rPr>
        <w:t>межбуквенный</w:t>
      </w:r>
      <w:proofErr w:type="spellEnd"/>
      <w:r w:rsidRPr="003E4161">
        <w:rPr>
          <w:color w:val="000000"/>
          <w:sz w:val="28"/>
          <w:szCs w:val="28"/>
        </w:rPr>
        <w:t xml:space="preserve"> интервал – обычный;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</w:t>
      </w:r>
      <w:proofErr w:type="spellStart"/>
      <w:r w:rsidRPr="003E4161">
        <w:rPr>
          <w:color w:val="000000"/>
          <w:sz w:val="28"/>
          <w:szCs w:val="28"/>
        </w:rPr>
        <w:t>межсловный</w:t>
      </w:r>
      <w:proofErr w:type="spellEnd"/>
      <w:r w:rsidRPr="003E4161">
        <w:rPr>
          <w:color w:val="000000"/>
          <w:sz w:val="28"/>
          <w:szCs w:val="28"/>
        </w:rPr>
        <w:t xml:space="preserve"> пробел – один знак;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>- переносы – автоматические (не вручную);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- выравнивание текста – по ширине.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Презентация конкурсного программно-методического комплекта должна содержать оттиск печати образовательной организации и подпись руководителя организации. На Конкурс необходимо направить скан распечатанного документа в формате PDF.  </w:t>
      </w:r>
    </w:p>
    <w:p w:rsidR="003E4161" w:rsidRPr="003E4161" w:rsidRDefault="003E4161" w:rsidP="003E4161">
      <w:pPr>
        <w:jc w:val="both"/>
        <w:rPr>
          <w:b/>
          <w:i/>
          <w:color w:val="000000"/>
          <w:sz w:val="28"/>
          <w:szCs w:val="28"/>
        </w:rPr>
      </w:pPr>
    </w:p>
    <w:p w:rsidR="003E4161" w:rsidRPr="003E4161" w:rsidRDefault="003E4161" w:rsidP="003E416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E4161">
        <w:rPr>
          <w:b/>
          <w:i/>
          <w:color w:val="000000"/>
          <w:sz w:val="28"/>
          <w:szCs w:val="28"/>
        </w:rPr>
        <w:t xml:space="preserve">Требования к содержанию и порядку представления сведений конкурсного программно-методического комплекта. </w:t>
      </w:r>
    </w:p>
    <w:p w:rsidR="003E4161" w:rsidRPr="003E4161" w:rsidRDefault="003E4161" w:rsidP="003E416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E4161">
        <w:rPr>
          <w:b/>
          <w:i/>
          <w:color w:val="000000"/>
          <w:sz w:val="28"/>
          <w:szCs w:val="28"/>
        </w:rPr>
        <w:t xml:space="preserve">Титульный лист.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На титульном листе указывается: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полное наименование образовательной организации, где реализуется программа;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полное название программы, которую конкурсант представляет на Конкурс;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направленность программы в соответствии с направленностями дополнительных общеобразовательных (общеразвивающих или предпрофессиональных) программ;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возраст детей, на которых рассчитана программа;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срок реализации программы;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ФИО (полностью) и должность автора программы (конкурсанта);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>ссылка на полный те</w:t>
      </w:r>
      <w:proofErr w:type="gramStart"/>
      <w:r w:rsidRPr="003E4161">
        <w:rPr>
          <w:color w:val="000000"/>
          <w:sz w:val="28"/>
          <w:szCs w:val="28"/>
        </w:rPr>
        <w:t>кст пр</w:t>
      </w:r>
      <w:proofErr w:type="gramEnd"/>
      <w:r w:rsidRPr="003E4161">
        <w:rPr>
          <w:color w:val="000000"/>
          <w:sz w:val="28"/>
          <w:szCs w:val="28"/>
        </w:rPr>
        <w:t xml:space="preserve">ограммы, размещенной на официальном сайте образовательной организации, где реализуется программа;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подпись руководителя и печать образовательной организации, в которой утверждена программа. </w:t>
      </w:r>
    </w:p>
    <w:p w:rsidR="003E4161" w:rsidRPr="003E4161" w:rsidRDefault="003E4161" w:rsidP="003E416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E4161">
        <w:rPr>
          <w:b/>
          <w:i/>
          <w:color w:val="000000"/>
          <w:sz w:val="28"/>
          <w:szCs w:val="28"/>
        </w:rPr>
        <w:t xml:space="preserve">Аннотация </w:t>
      </w:r>
      <w:proofErr w:type="spellStart"/>
      <w:r w:rsidRPr="003E4161">
        <w:rPr>
          <w:b/>
          <w:i/>
          <w:color w:val="000000"/>
          <w:sz w:val="28"/>
          <w:szCs w:val="28"/>
        </w:rPr>
        <w:t>дополнительнойобщеобразовательнойпрограммы</w:t>
      </w:r>
      <w:proofErr w:type="spellEnd"/>
      <w:r w:rsidRPr="003E4161">
        <w:rPr>
          <w:b/>
          <w:i/>
          <w:color w:val="000000"/>
          <w:sz w:val="28"/>
          <w:szCs w:val="28"/>
        </w:rPr>
        <w:t xml:space="preserve">.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Объем аннотации – не более 4 листов.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Под аннотацией понимается краткое изложение основного содержания программы, в которой конкурсант отражает: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актуальность программы (значимость, востребованность программы в условиях глобальных вызовов развития общества и современного детства);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цель и задачи программы;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3E4161">
        <w:rPr>
          <w:color w:val="000000"/>
          <w:sz w:val="28"/>
          <w:szCs w:val="28"/>
        </w:rPr>
        <w:t>новизнуи</w:t>
      </w:r>
      <w:proofErr w:type="spellEnd"/>
      <w:r w:rsidRPr="003E4161">
        <w:rPr>
          <w:color w:val="000000"/>
          <w:sz w:val="28"/>
          <w:szCs w:val="28"/>
        </w:rPr>
        <w:t xml:space="preserve"> отличительные особенности программы (инновационный подход к построению содержания, планирования и (или) оценки качества образования, использование новых технологий, практик, оборудования, материалов, и др.);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соответствие </w:t>
      </w:r>
      <w:r w:rsidRPr="003E4161">
        <w:rPr>
          <w:color w:val="000000"/>
          <w:sz w:val="28"/>
          <w:szCs w:val="28"/>
        </w:rPr>
        <w:tab/>
        <w:t xml:space="preserve">программы </w:t>
      </w:r>
      <w:r w:rsidRPr="003E4161">
        <w:rPr>
          <w:color w:val="000000"/>
          <w:sz w:val="28"/>
          <w:szCs w:val="28"/>
        </w:rPr>
        <w:tab/>
        <w:t xml:space="preserve">нормативно-правовым </w:t>
      </w:r>
      <w:r w:rsidRPr="003E4161">
        <w:rPr>
          <w:color w:val="000000"/>
          <w:sz w:val="28"/>
          <w:szCs w:val="28"/>
        </w:rPr>
        <w:tab/>
        <w:t xml:space="preserve">требованиям законодательства в сфере образования;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формы и методы организации занятий;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E4161">
        <w:rPr>
          <w:color w:val="000000"/>
          <w:sz w:val="28"/>
          <w:szCs w:val="28"/>
        </w:rPr>
        <w:t xml:space="preserve">планируемые результаты освоения программы обучающимися, способы оценки результативности программы, образовательных достижений </w:t>
      </w:r>
      <w:r w:rsidRPr="003E4161">
        <w:rPr>
          <w:color w:val="000000"/>
          <w:sz w:val="28"/>
          <w:szCs w:val="28"/>
        </w:rPr>
        <w:lastRenderedPageBreak/>
        <w:t xml:space="preserve">обучающихся (могут быть представлены методы выявления и сопровождения образовательных достижений обучающихся, формы оценки личностных и </w:t>
      </w:r>
      <w:proofErr w:type="spellStart"/>
      <w:r w:rsidRPr="003E4161">
        <w:rPr>
          <w:color w:val="000000"/>
          <w:sz w:val="28"/>
          <w:szCs w:val="28"/>
        </w:rPr>
        <w:t>метапредметных</w:t>
      </w:r>
      <w:proofErr w:type="spellEnd"/>
      <w:r w:rsidRPr="003E4161">
        <w:rPr>
          <w:color w:val="000000"/>
          <w:sz w:val="28"/>
          <w:szCs w:val="28"/>
        </w:rPr>
        <w:t xml:space="preserve"> результатов, оценки качества освоения необходимых предметных знаний и (или) функциональной грамотности, формирования компетенций, развития, воспитания и позитивной социализации обучающихся); </w:t>
      </w:r>
      <w:proofErr w:type="gramEnd"/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тематический план (перечень тематических разделов, модулей и (или) блоков программы в табличной форме, отражающий объем учебного времени);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материально-техническое обеспечение программы.  </w:t>
      </w:r>
    </w:p>
    <w:p w:rsidR="003E4161" w:rsidRPr="003E4161" w:rsidRDefault="003E4161" w:rsidP="003E416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E4161">
        <w:rPr>
          <w:b/>
          <w:i/>
          <w:color w:val="000000"/>
          <w:sz w:val="28"/>
          <w:szCs w:val="28"/>
        </w:rPr>
        <w:t xml:space="preserve">Аннотация методического обеспечения программы.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Объем аннотации – не более 5листов.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Аннотация методического обеспечения программы – краткое представление основных методических разработок конкурсанта, обеспечивающих эффективность реализации программы в любой доступной форме изложения, описания, систематизации и (или) классификации. В аннотацию могут быть включены сведения о методических решениях (методике, технологиях, дидактических </w:t>
      </w:r>
      <w:r w:rsidRPr="003E4161">
        <w:rPr>
          <w:color w:val="000000"/>
          <w:sz w:val="28"/>
          <w:szCs w:val="28"/>
        </w:rPr>
        <w:tab/>
        <w:t xml:space="preserve">материалах, и др.), получивших общественно-профессиональное признание сообщества. </w:t>
      </w:r>
    </w:p>
    <w:p w:rsidR="003E4161" w:rsidRPr="003E4161" w:rsidRDefault="003E4161" w:rsidP="003E416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E4161">
        <w:rPr>
          <w:b/>
          <w:i/>
          <w:color w:val="000000"/>
          <w:sz w:val="28"/>
          <w:szCs w:val="28"/>
        </w:rPr>
        <w:t xml:space="preserve">Динамика результативности реализации программы за сопоставимые периоды реализации программы.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Объем – не более 2 листов. 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Динамика результативности реализации программы должна включать: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показатели самоанализа эффективности профессиональной деятельности конкурсанта в соответствии с действующими квалификационными требованиями по должности (педагога дополнительного образования);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показатели результативности реализации программы, образовательных достижений обучающихся в соответствии с планируемыми результатами освоения программы и методами оценки; </w:t>
      </w:r>
    </w:p>
    <w:p w:rsidR="003E4161" w:rsidRPr="003E4161" w:rsidRDefault="003E4161" w:rsidP="003E4161">
      <w:pPr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динамика результативности программы по показателям результативности за сопоставимый период реализации программы (в доступной наглядной форме таблицы или графика).  </w:t>
      </w:r>
    </w:p>
    <w:p w:rsidR="003E4161" w:rsidRPr="003E4161" w:rsidRDefault="003E4161" w:rsidP="003E4161">
      <w:pPr>
        <w:ind w:left="709"/>
        <w:jc w:val="both"/>
        <w:rPr>
          <w:color w:val="000000"/>
          <w:sz w:val="28"/>
          <w:szCs w:val="28"/>
        </w:rPr>
      </w:pPr>
    </w:p>
    <w:p w:rsidR="003E4161" w:rsidRPr="003E4161" w:rsidRDefault="003E4161" w:rsidP="003E4161">
      <w:pPr>
        <w:ind w:firstLine="709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Презентация «Мое педагогическое послание профессиональному сообществу»</w:t>
      </w:r>
    </w:p>
    <w:p w:rsidR="003E4161" w:rsidRPr="003E4161" w:rsidRDefault="003E4161" w:rsidP="003E41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4161" w:rsidRPr="003E4161" w:rsidRDefault="003E4161" w:rsidP="003E4161">
      <w:pPr>
        <w:ind w:firstLine="709"/>
        <w:jc w:val="both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color w:val="000000"/>
          <w:sz w:val="28"/>
          <w:szCs w:val="28"/>
        </w:rPr>
        <w:t>Формат конкурсного испытания: публичное выступление Конкурсанта (регламент выступления до 10 минут</w:t>
      </w:r>
      <w:proofErr w:type="gramStart"/>
      <w:r w:rsidRPr="003E4161">
        <w:rPr>
          <w:color w:val="000000"/>
          <w:sz w:val="28"/>
          <w:szCs w:val="28"/>
        </w:rPr>
        <w:t>)</w:t>
      </w: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в</w:t>
      </w:r>
      <w:proofErr w:type="gram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</w:t>
      </w:r>
    </w:p>
    <w:p w:rsidR="003E4161" w:rsidRPr="003E4161" w:rsidRDefault="003E4161" w:rsidP="003E4161">
      <w:pPr>
        <w:ind w:firstLine="709"/>
        <w:jc w:val="both"/>
        <w:rPr>
          <w:rFonts w:eastAsia="DejaVu Sans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Информационный блок конкурсного задания можно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проиллюстрировать</w:t>
      </w:r>
      <w:proofErr w:type="gram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.</w:t>
      </w:r>
      <w:r w:rsidRPr="003E4161">
        <w:rPr>
          <w:color w:val="000000"/>
          <w:sz w:val="28"/>
          <w:szCs w:val="22"/>
        </w:rPr>
        <w:t>Д</w:t>
      </w:r>
      <w:proofErr w:type="gramEnd"/>
      <w:r w:rsidRPr="003E4161">
        <w:rPr>
          <w:color w:val="000000"/>
          <w:sz w:val="28"/>
          <w:szCs w:val="22"/>
        </w:rPr>
        <w:t>опускается</w:t>
      </w:r>
      <w:proofErr w:type="spellEnd"/>
      <w:r w:rsidRPr="003E4161">
        <w:rPr>
          <w:color w:val="000000"/>
          <w:sz w:val="28"/>
          <w:szCs w:val="22"/>
        </w:rPr>
        <w:t xml:space="preserve"> использование наглядных информационно-коммуникативных средств в разделе информационного блока конкурсного </w:t>
      </w:r>
      <w:r w:rsidRPr="003E4161">
        <w:rPr>
          <w:color w:val="000000"/>
          <w:sz w:val="28"/>
          <w:szCs w:val="22"/>
        </w:rPr>
        <w:lastRenderedPageBreak/>
        <w:t>задания (презентация, стенды с фотографиями, рисунками, таблицами; поделки, макеты, модели, видеоматериалы и другое).</w:t>
      </w:r>
    </w:p>
    <w:p w:rsidR="003E4161" w:rsidRPr="003E4161" w:rsidRDefault="003E4161" w:rsidP="003E4161">
      <w:pPr>
        <w:ind w:firstLine="709"/>
        <w:jc w:val="both"/>
        <w:rPr>
          <w:rFonts w:ascii="Nimbus Roman No9 L" w:eastAsia="DejaVu Sans" w:hAnsi="Nimbus Roman No9 L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Выступление можно дополнить «рекламным буклетом»: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текстпрезентации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с фотографиями.</w:t>
      </w:r>
    </w:p>
    <w:p w:rsidR="003E4161" w:rsidRPr="003E4161" w:rsidRDefault="003E4161" w:rsidP="003E4161">
      <w:pPr>
        <w:ind w:firstLine="709"/>
        <w:jc w:val="both"/>
        <w:rPr>
          <w:rFonts w:ascii="Calibri" w:eastAsia="DejaVu Sans" w:hAnsi="Calibri" w:cs="Nimbus Roman No9 L"/>
          <w:color w:val="000000"/>
          <w:kern w:val="1"/>
          <w:sz w:val="28"/>
          <w:szCs w:val="28"/>
          <w:lang w:eastAsia="zh-CN"/>
        </w:rPr>
      </w:pPr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Важным фактором успеха выступления является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педагогическаякультура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конкурсанта. Необходимо обратить внимание на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особенностиневербальной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коммуникации, манеру, темп и структуру речи, поведение, </w:t>
      </w:r>
      <w:proofErr w:type="spellStart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>внешнийвид</w:t>
      </w:r>
      <w:proofErr w:type="spellEnd"/>
      <w:r w:rsidRPr="003E4161">
        <w:rPr>
          <w:rFonts w:eastAsia="DejaVu Sans"/>
          <w:color w:val="000000"/>
          <w:kern w:val="1"/>
          <w:sz w:val="28"/>
          <w:szCs w:val="28"/>
          <w:lang w:eastAsia="zh-CN"/>
        </w:rPr>
        <w:t xml:space="preserve"> выступающего, этические аспекты содержания.</w:t>
      </w:r>
    </w:p>
    <w:p w:rsidR="003E4161" w:rsidRPr="003E4161" w:rsidRDefault="003E4161" w:rsidP="003E4161">
      <w:pPr>
        <w:widowControl w:val="0"/>
        <w:suppressAutoHyphens/>
        <w:ind w:firstLine="709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ind w:firstLine="713"/>
        <w:jc w:val="center"/>
        <w:rPr>
          <w:b/>
          <w:color w:val="000000"/>
          <w:sz w:val="28"/>
          <w:szCs w:val="28"/>
        </w:rPr>
      </w:pPr>
      <w:r w:rsidRPr="003E4161">
        <w:rPr>
          <w:b/>
          <w:color w:val="000000"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3E4161" w:rsidRPr="003E4161" w:rsidRDefault="003E4161" w:rsidP="003E4161">
      <w:pPr>
        <w:ind w:firstLine="713"/>
        <w:jc w:val="center"/>
        <w:rPr>
          <w:b/>
          <w:color w:val="000000"/>
          <w:sz w:val="28"/>
          <w:szCs w:val="28"/>
        </w:rPr>
      </w:pPr>
    </w:p>
    <w:p w:rsidR="003E4161" w:rsidRPr="003E4161" w:rsidRDefault="003E4161" w:rsidP="003E41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4161">
        <w:rPr>
          <w:color w:val="000000"/>
          <w:sz w:val="28"/>
          <w:szCs w:val="28"/>
        </w:rPr>
        <w:t xml:space="preserve">Формат конкурсного испытания: ознакомление </w:t>
      </w:r>
      <w:proofErr w:type="gramStart"/>
      <w:r w:rsidRPr="003E4161">
        <w:rPr>
          <w:color w:val="000000"/>
          <w:sz w:val="28"/>
          <w:szCs w:val="28"/>
        </w:rPr>
        <w:t>обучающихся</w:t>
      </w:r>
      <w:proofErr w:type="gramEnd"/>
      <w:r w:rsidRPr="003E4161">
        <w:rPr>
          <w:color w:val="000000"/>
          <w:sz w:val="28"/>
          <w:szCs w:val="28"/>
        </w:rPr>
        <w:t xml:space="preserve">, ранее не </w:t>
      </w:r>
      <w:proofErr w:type="spellStart"/>
      <w:r w:rsidRPr="003E4161">
        <w:rPr>
          <w:color w:val="000000"/>
          <w:sz w:val="28"/>
          <w:szCs w:val="28"/>
        </w:rPr>
        <w:t>занимавшихсявобъединениях</w:t>
      </w:r>
      <w:proofErr w:type="spellEnd"/>
      <w:r w:rsidRPr="003E4161">
        <w:rPr>
          <w:color w:val="000000"/>
          <w:sz w:val="28"/>
          <w:szCs w:val="28"/>
        </w:rPr>
        <w:t xml:space="preserve"> дополнительного образования соответствующей направленности, </w:t>
      </w:r>
      <w:proofErr w:type="spellStart"/>
      <w:r w:rsidRPr="003E4161">
        <w:rPr>
          <w:color w:val="000000"/>
          <w:sz w:val="28"/>
          <w:szCs w:val="28"/>
        </w:rPr>
        <w:t>сновым</w:t>
      </w:r>
      <w:proofErr w:type="spellEnd"/>
      <w:r w:rsidRPr="003E4161">
        <w:rPr>
          <w:color w:val="000000"/>
          <w:sz w:val="28"/>
          <w:szCs w:val="28"/>
        </w:rPr>
        <w:t xml:space="preserve"> видом деятельности в соответствии с дополнительной </w:t>
      </w:r>
      <w:proofErr w:type="spellStart"/>
      <w:r w:rsidRPr="003E4161">
        <w:rPr>
          <w:color w:val="000000"/>
          <w:sz w:val="28"/>
          <w:szCs w:val="28"/>
        </w:rPr>
        <w:t>общеобразовательнойпрограммой</w:t>
      </w:r>
      <w:proofErr w:type="spellEnd"/>
      <w:r w:rsidRPr="003E4161">
        <w:rPr>
          <w:color w:val="000000"/>
          <w:sz w:val="28"/>
          <w:szCs w:val="28"/>
        </w:rPr>
        <w:t xml:space="preserve"> конкурсанта. Продолжительность занятия 20 минут для обучающихся </w:t>
      </w:r>
      <w:proofErr w:type="spellStart"/>
      <w:r w:rsidRPr="003E4161">
        <w:rPr>
          <w:color w:val="000000"/>
          <w:sz w:val="28"/>
          <w:szCs w:val="28"/>
        </w:rPr>
        <w:t>начальныхклассов</w:t>
      </w:r>
      <w:proofErr w:type="spellEnd"/>
      <w:r w:rsidRPr="003E4161">
        <w:rPr>
          <w:color w:val="000000"/>
          <w:sz w:val="28"/>
          <w:szCs w:val="28"/>
        </w:rPr>
        <w:t xml:space="preserve">, 30 минут – для обучающихся средних и старших </w:t>
      </w:r>
      <w:proofErr w:type="spellStart"/>
      <w:r w:rsidRPr="003E4161">
        <w:rPr>
          <w:color w:val="000000"/>
          <w:sz w:val="28"/>
          <w:szCs w:val="28"/>
        </w:rPr>
        <w:t>классов</w:t>
      </w:r>
      <w:proofErr w:type="gramStart"/>
      <w:r w:rsidRPr="003E4161">
        <w:rPr>
          <w:color w:val="000000"/>
          <w:sz w:val="28"/>
          <w:szCs w:val="28"/>
        </w:rPr>
        <w:t>.К</w:t>
      </w:r>
      <w:proofErr w:type="gramEnd"/>
      <w:r w:rsidRPr="003E4161">
        <w:rPr>
          <w:color w:val="000000"/>
          <w:sz w:val="28"/>
          <w:szCs w:val="28"/>
        </w:rPr>
        <w:t>онкурсанту</w:t>
      </w:r>
      <w:proofErr w:type="spellEnd"/>
      <w:r w:rsidRPr="003E4161">
        <w:rPr>
          <w:color w:val="000000"/>
          <w:sz w:val="28"/>
          <w:szCs w:val="28"/>
        </w:rPr>
        <w:t xml:space="preserve"> предоставляется возможность прокомментировать свое занятие и ответить на вопросы членов жюри (до 10 минут).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Открытое занятие является иллюстрацией того, как в практической деятельности осуществляется все то, о чем говорилось в дополнительной общеобразовательной программе и конкурсном испытании «Мое педагогическое послание профессиональному сообществу». 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>Требования к технике проведения занятия: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занятие должно быть эмоциональным, вызывать интерес к познанию и воспитывать потребность в знаниях; 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 темп и ритм занятия должны быть оптимальными, действия педагога и учащихся завершенными; 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необходим полный контакт во взаимодействии педагога и учащихся на занятии, должны соблюдаться педагогический такт и педагогический оптимизм; 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доминировать должна атмосфера доброжелательности и </w:t>
      </w:r>
      <w:proofErr w:type="gramStart"/>
      <w:r w:rsidRPr="003E4161">
        <w:rPr>
          <w:rFonts w:eastAsia="Calibri"/>
          <w:sz w:val="28"/>
          <w:szCs w:val="28"/>
          <w:lang w:eastAsia="en-US"/>
        </w:rPr>
        <w:t>активного</w:t>
      </w:r>
      <w:proofErr w:type="gramEnd"/>
      <w:r w:rsidRPr="003E4161">
        <w:rPr>
          <w:rFonts w:eastAsia="Calibri"/>
          <w:sz w:val="28"/>
          <w:szCs w:val="28"/>
          <w:lang w:eastAsia="en-US"/>
        </w:rPr>
        <w:t xml:space="preserve"> творческой деятельности; 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по возможности следует менять виды деятельности учащихся, оптимально сочетать различные методы и приемы обучения; 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>педагог должен обеспечить активное участие каждого учащегося в образовательной деятельности.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>Для проведения занятия Конкурсант может привезти с собой оборудование и наглядные пособия, дидактический материал и технологические карты и др.</w:t>
      </w:r>
    </w:p>
    <w:p w:rsidR="003E4161" w:rsidRPr="003E4161" w:rsidRDefault="003E4161" w:rsidP="003E41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61">
        <w:rPr>
          <w:rFonts w:eastAsia="Calibri"/>
          <w:sz w:val="28"/>
          <w:szCs w:val="28"/>
          <w:lang w:eastAsia="en-US"/>
        </w:rPr>
        <w:t xml:space="preserve">Необходимо заранее информировать организаторов о желательных аспектах, касающихся формирования группы детей для участия в конкурсном занятии (возраст, уровень предварительной подготовки, пол и т.д.). </w:t>
      </w:r>
    </w:p>
    <w:p w:rsidR="003E4161" w:rsidRPr="003E4161" w:rsidRDefault="003E4161" w:rsidP="003E4161">
      <w:pPr>
        <w:widowControl w:val="0"/>
        <w:suppressAutoHyphens/>
        <w:spacing w:line="360" w:lineRule="auto"/>
        <w:ind w:firstLine="709"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3E4161">
        <w:rPr>
          <w:rFonts w:eastAsia="DejaVu Sans"/>
          <w:kern w:val="1"/>
          <w:sz w:val="28"/>
          <w:szCs w:val="28"/>
          <w:lang w:eastAsia="ar-SA"/>
        </w:rPr>
        <w:br w:type="page"/>
      </w:r>
      <w:r w:rsidRPr="003E4161">
        <w:rPr>
          <w:rFonts w:eastAsia="DejaVu Sans"/>
          <w:kern w:val="1"/>
          <w:sz w:val="28"/>
          <w:szCs w:val="28"/>
          <w:lang w:eastAsia="ar-SA"/>
        </w:rPr>
        <w:lastRenderedPageBreak/>
        <w:t>Приложение 2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right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 xml:space="preserve">Состав </w:t>
      </w:r>
    </w:p>
    <w:p w:rsidR="003E4161" w:rsidRPr="003E4161" w:rsidRDefault="00AD5096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>
        <w:rPr>
          <w:rFonts w:eastAsia="DejaVu Sans"/>
          <w:b/>
          <w:kern w:val="1"/>
          <w:sz w:val="28"/>
          <w:szCs w:val="28"/>
          <w:lang w:eastAsia="ar-SA"/>
        </w:rPr>
        <w:t xml:space="preserve">муниципального </w:t>
      </w:r>
      <w:r w:rsidR="003E4161" w:rsidRPr="003E4161">
        <w:rPr>
          <w:rFonts w:eastAsia="DejaVu Sans"/>
          <w:b/>
          <w:kern w:val="1"/>
          <w:sz w:val="28"/>
          <w:szCs w:val="28"/>
          <w:lang w:eastAsia="ar-SA"/>
        </w:rPr>
        <w:t>оргкомитета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3E4161">
        <w:rPr>
          <w:rFonts w:eastAsia="DejaVu Sans"/>
          <w:b/>
          <w:kern w:val="1"/>
          <w:sz w:val="28"/>
          <w:szCs w:val="28"/>
          <w:lang w:eastAsia="ar-SA"/>
        </w:rPr>
        <w:t>по подго</w:t>
      </w:r>
      <w:r w:rsidR="00AD5096">
        <w:rPr>
          <w:rFonts w:eastAsia="DejaVu Sans"/>
          <w:b/>
          <w:kern w:val="1"/>
          <w:sz w:val="28"/>
          <w:szCs w:val="28"/>
          <w:lang w:eastAsia="ar-SA"/>
        </w:rPr>
        <w:t>товке и проведению муниципального</w:t>
      </w:r>
      <w:r w:rsidRPr="003E4161">
        <w:rPr>
          <w:rFonts w:eastAsia="DejaVu Sans"/>
          <w:b/>
          <w:kern w:val="1"/>
          <w:sz w:val="28"/>
          <w:szCs w:val="28"/>
          <w:lang w:eastAsia="ar-SA"/>
        </w:rPr>
        <w:t>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3E4161" w:rsidRPr="003E4161" w:rsidRDefault="003E4161" w:rsidP="003E4161">
      <w:pPr>
        <w:widowControl w:val="0"/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tabs>
          <w:tab w:val="left" w:pos="47"/>
        </w:tabs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rPr>
          <w:rFonts w:eastAsia="DejaVu Sans"/>
          <w:kern w:val="1"/>
          <w:sz w:val="28"/>
          <w:szCs w:val="28"/>
          <w:lang w:eastAsia="ar-SA"/>
        </w:rPr>
      </w:pPr>
    </w:p>
    <w:p w:rsidR="003E4161" w:rsidRPr="003E4161" w:rsidRDefault="003E4161" w:rsidP="003E4161">
      <w:pPr>
        <w:widowControl w:val="0"/>
        <w:suppressAutoHyphens/>
        <w:spacing w:line="100" w:lineRule="atLeast"/>
        <w:rPr>
          <w:rFonts w:eastAsia="DejaVu Sans"/>
          <w:kern w:val="1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5253"/>
        <w:gridCol w:w="4318"/>
      </w:tblGrid>
      <w:tr w:rsidR="003E4161" w:rsidRPr="003E4161" w:rsidTr="003E4161">
        <w:tc>
          <w:tcPr>
            <w:tcW w:w="2744" w:type="pct"/>
            <w:shd w:val="clear" w:color="auto" w:fill="auto"/>
          </w:tcPr>
          <w:p w:rsidR="003E4161" w:rsidRPr="003E4161" w:rsidRDefault="00AD5096" w:rsidP="00AD5096">
            <w:pPr>
              <w:spacing w:after="200" w:line="276" w:lineRule="auto"/>
              <w:rPr>
                <w:rFonts w:eastAsia="DejaVu Sans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DejaVu Sans"/>
                <w:color w:val="000000"/>
                <w:kern w:val="1"/>
                <w:sz w:val="28"/>
                <w:szCs w:val="28"/>
                <w:lang w:eastAsia="ar-SA"/>
              </w:rPr>
              <w:t xml:space="preserve">1. Н.Н. </w:t>
            </w:r>
            <w:proofErr w:type="spellStart"/>
            <w:r>
              <w:rPr>
                <w:rFonts w:eastAsia="DejaVu Sans"/>
                <w:color w:val="000000"/>
                <w:kern w:val="1"/>
                <w:sz w:val="28"/>
                <w:szCs w:val="28"/>
                <w:lang w:eastAsia="ar-SA"/>
              </w:rPr>
              <w:t>Кузенкова</w:t>
            </w:r>
            <w:proofErr w:type="spellEnd"/>
            <w:r>
              <w:rPr>
                <w:rFonts w:eastAsia="DejaVu Sans"/>
                <w:color w:val="000000"/>
                <w:kern w:val="1"/>
                <w:sz w:val="28"/>
                <w:szCs w:val="28"/>
                <w:lang w:eastAsia="ar-SA"/>
              </w:rPr>
              <w:t xml:space="preserve"> – начальник отдела образования </w:t>
            </w:r>
          </w:p>
        </w:tc>
        <w:tc>
          <w:tcPr>
            <w:tcW w:w="2256" w:type="pct"/>
            <w:shd w:val="clear" w:color="auto" w:fill="auto"/>
          </w:tcPr>
          <w:p w:rsidR="003E4161" w:rsidRPr="003E4161" w:rsidRDefault="003E4161" w:rsidP="003E4161">
            <w:pPr>
              <w:widowControl w:val="0"/>
              <w:suppressAutoHyphens/>
              <w:snapToGrid w:val="0"/>
              <w:jc w:val="right"/>
              <w:rPr>
                <w:rFonts w:eastAsia="DejaVu Sans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E4161" w:rsidRDefault="00AD5096" w:rsidP="00AD5096">
      <w:pPr>
        <w:widowControl w:val="0"/>
        <w:tabs>
          <w:tab w:val="left" w:pos="585"/>
        </w:tabs>
        <w:suppressAutoHyphens/>
        <w:snapToGrid w:val="0"/>
        <w:spacing w:line="100" w:lineRule="atLeast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 xml:space="preserve">2.Е.Ю. </w:t>
      </w:r>
      <w:proofErr w:type="spellStart"/>
      <w:r>
        <w:rPr>
          <w:rFonts w:eastAsia="DejaVu Sans"/>
          <w:kern w:val="1"/>
          <w:sz w:val="28"/>
          <w:szCs w:val="28"/>
          <w:lang w:eastAsia="zh-CN"/>
        </w:rPr>
        <w:t>Мешков</w:t>
      </w:r>
      <w:proofErr w:type="gramStart"/>
      <w:r>
        <w:rPr>
          <w:rFonts w:eastAsia="DejaVu Sans"/>
          <w:kern w:val="1"/>
          <w:sz w:val="28"/>
          <w:szCs w:val="28"/>
          <w:lang w:eastAsia="zh-CN"/>
        </w:rPr>
        <w:t>а</w:t>
      </w:r>
      <w:proofErr w:type="spellEnd"/>
      <w:r>
        <w:rPr>
          <w:rFonts w:eastAsia="DejaVu Sans"/>
          <w:kern w:val="1"/>
          <w:sz w:val="28"/>
          <w:szCs w:val="28"/>
          <w:lang w:eastAsia="zh-CN"/>
        </w:rPr>
        <w:t>-</w:t>
      </w:r>
      <w:proofErr w:type="gramEnd"/>
      <w:r>
        <w:rPr>
          <w:rFonts w:eastAsia="DejaVu Sans"/>
          <w:kern w:val="1"/>
          <w:sz w:val="28"/>
          <w:szCs w:val="28"/>
          <w:lang w:eastAsia="zh-CN"/>
        </w:rPr>
        <w:t xml:space="preserve"> специалист  отдела образования</w:t>
      </w:r>
    </w:p>
    <w:p w:rsidR="00AD5096" w:rsidRDefault="00AD5096" w:rsidP="00AD5096">
      <w:pPr>
        <w:widowControl w:val="0"/>
        <w:tabs>
          <w:tab w:val="left" w:pos="585"/>
        </w:tabs>
        <w:suppressAutoHyphens/>
        <w:snapToGrid w:val="0"/>
        <w:spacing w:line="100" w:lineRule="atLeast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3. И.А. Рогожина- специалист отдела образования</w:t>
      </w:r>
    </w:p>
    <w:p w:rsidR="00AD5096" w:rsidRPr="003E4161" w:rsidRDefault="00AD5096" w:rsidP="00AD5096">
      <w:pPr>
        <w:widowControl w:val="0"/>
        <w:tabs>
          <w:tab w:val="left" w:pos="585"/>
        </w:tabs>
        <w:suppressAutoHyphens/>
        <w:snapToGrid w:val="0"/>
        <w:spacing w:line="100" w:lineRule="atLeast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4. Л.А. Щербакова- специалист отдела образования</w:t>
      </w:r>
    </w:p>
    <w:p w:rsidR="00196487" w:rsidRDefault="00196487"/>
    <w:sectPr w:rsidR="00196487" w:rsidSect="004D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38C35C7"/>
    <w:multiLevelType w:val="hybridMultilevel"/>
    <w:tmpl w:val="71B81A94"/>
    <w:lvl w:ilvl="0" w:tplc="BC2A0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01907"/>
    <w:multiLevelType w:val="hybridMultilevel"/>
    <w:tmpl w:val="AA5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012F2"/>
    <w:multiLevelType w:val="hybridMultilevel"/>
    <w:tmpl w:val="8EAE22B6"/>
    <w:lvl w:ilvl="0" w:tplc="0419000F">
      <w:start w:val="3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5557A"/>
    <w:multiLevelType w:val="hybridMultilevel"/>
    <w:tmpl w:val="E1F4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A2BB1"/>
    <w:multiLevelType w:val="hybridMultilevel"/>
    <w:tmpl w:val="47F02F66"/>
    <w:lvl w:ilvl="0" w:tplc="B4F46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145FAD"/>
    <w:multiLevelType w:val="hybridMultilevel"/>
    <w:tmpl w:val="88DCF01E"/>
    <w:lvl w:ilvl="0" w:tplc="D89C892A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934"/>
    <w:multiLevelType w:val="multilevel"/>
    <w:tmpl w:val="CBAAB0DE"/>
    <w:lvl w:ilvl="0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8218B6"/>
    <w:multiLevelType w:val="multilevel"/>
    <w:tmpl w:val="4648B246"/>
    <w:styleLink w:val="WW8Num3"/>
    <w:lvl w:ilvl="0">
      <w:start w:val="2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6617E40"/>
    <w:multiLevelType w:val="multilevel"/>
    <w:tmpl w:val="57CA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6A37E7D"/>
    <w:multiLevelType w:val="multilevel"/>
    <w:tmpl w:val="9D00A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5F786A"/>
    <w:multiLevelType w:val="hybridMultilevel"/>
    <w:tmpl w:val="3CF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63DBF"/>
    <w:multiLevelType w:val="hybridMultilevel"/>
    <w:tmpl w:val="752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B5AFE"/>
    <w:multiLevelType w:val="hybridMultilevel"/>
    <w:tmpl w:val="9C6E92F2"/>
    <w:lvl w:ilvl="0" w:tplc="A76ED478">
      <w:numFmt w:val="bullet"/>
      <w:lvlText w:val=""/>
      <w:lvlJc w:val="left"/>
      <w:pPr>
        <w:ind w:left="218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2E953600"/>
    <w:multiLevelType w:val="multilevel"/>
    <w:tmpl w:val="D64465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926670"/>
    <w:multiLevelType w:val="hybridMultilevel"/>
    <w:tmpl w:val="195E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09E1"/>
    <w:multiLevelType w:val="hybridMultilevel"/>
    <w:tmpl w:val="056E9334"/>
    <w:lvl w:ilvl="0" w:tplc="4DF4100C">
      <w:numFmt w:val="bullet"/>
      <w:lvlText w:val=""/>
      <w:lvlJc w:val="left"/>
      <w:pPr>
        <w:ind w:left="218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4B3740FB"/>
    <w:multiLevelType w:val="multilevel"/>
    <w:tmpl w:val="4E2EB588"/>
    <w:styleLink w:val="WW8Num4"/>
    <w:lvl w:ilvl="0">
      <w:start w:val="3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DD77509"/>
    <w:multiLevelType w:val="hybridMultilevel"/>
    <w:tmpl w:val="500C757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52777571"/>
    <w:multiLevelType w:val="multilevel"/>
    <w:tmpl w:val="745E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6142CF"/>
    <w:multiLevelType w:val="hybridMultilevel"/>
    <w:tmpl w:val="6F90748C"/>
    <w:lvl w:ilvl="0" w:tplc="7B0E3B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B2F25"/>
    <w:multiLevelType w:val="hybridMultilevel"/>
    <w:tmpl w:val="B324E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A678E5"/>
    <w:multiLevelType w:val="hybridMultilevel"/>
    <w:tmpl w:val="74682D1C"/>
    <w:lvl w:ilvl="0" w:tplc="D1789B36">
      <w:start w:val="1"/>
      <w:numFmt w:val="bullet"/>
      <w:lvlText w:val="•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68F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6D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0A7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88D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6E9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C4C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42C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8BA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1D5BEC"/>
    <w:multiLevelType w:val="multilevel"/>
    <w:tmpl w:val="52469DC4"/>
    <w:styleLink w:val="WW8Num5"/>
    <w:lvl w:ilvl="0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38C40CE"/>
    <w:multiLevelType w:val="multilevel"/>
    <w:tmpl w:val="C65C6310"/>
    <w:styleLink w:val="WW8Num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92336B6"/>
    <w:multiLevelType w:val="hybridMultilevel"/>
    <w:tmpl w:val="02387E50"/>
    <w:lvl w:ilvl="0" w:tplc="CFDEF290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C4455"/>
    <w:multiLevelType w:val="hybridMultilevel"/>
    <w:tmpl w:val="883E4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22"/>
  </w:num>
  <w:num w:numId="10">
    <w:abstractNumId w:val="8"/>
  </w:num>
  <w:num w:numId="11">
    <w:abstractNumId w:val="25"/>
  </w:num>
  <w:num w:numId="12">
    <w:abstractNumId w:val="30"/>
  </w:num>
  <w:num w:numId="13">
    <w:abstractNumId w:val="9"/>
  </w:num>
  <w:num w:numId="14">
    <w:abstractNumId w:val="23"/>
  </w:num>
  <w:num w:numId="15">
    <w:abstractNumId w:val="6"/>
  </w:num>
  <w:num w:numId="16">
    <w:abstractNumId w:val="28"/>
  </w:num>
  <w:num w:numId="17">
    <w:abstractNumId w:val="12"/>
  </w:num>
  <w:num w:numId="18">
    <w:abstractNumId w:val="21"/>
  </w:num>
  <w:num w:numId="19">
    <w:abstractNumId w:val="27"/>
  </w:num>
  <w:num w:numId="20">
    <w:abstractNumId w:val="15"/>
  </w:num>
  <w:num w:numId="21">
    <w:abstractNumId w:val="19"/>
  </w:num>
  <w:num w:numId="22">
    <w:abstractNumId w:val="7"/>
  </w:num>
  <w:num w:numId="23">
    <w:abstractNumId w:val="26"/>
  </w:num>
  <w:num w:numId="24">
    <w:abstractNumId w:val="18"/>
  </w:num>
  <w:num w:numId="25">
    <w:abstractNumId w:val="11"/>
  </w:num>
  <w:num w:numId="26">
    <w:abstractNumId w:val="29"/>
  </w:num>
  <w:num w:numId="27">
    <w:abstractNumId w:val="10"/>
  </w:num>
  <w:num w:numId="28">
    <w:abstractNumId w:val="20"/>
  </w:num>
  <w:num w:numId="29">
    <w:abstractNumId w:val="17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61"/>
    <w:rsid w:val="00196487"/>
    <w:rsid w:val="00320AC6"/>
    <w:rsid w:val="003E4161"/>
    <w:rsid w:val="004D7916"/>
    <w:rsid w:val="007C66EB"/>
    <w:rsid w:val="00AD5096"/>
    <w:rsid w:val="00DC511E"/>
    <w:rsid w:val="00E941B8"/>
    <w:rsid w:val="00F3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4161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1"/>
    <w:next w:val="a0"/>
    <w:link w:val="30"/>
    <w:qFormat/>
    <w:rsid w:val="003E416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416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4161"/>
    <w:rPr>
      <w:rFonts w:ascii="Arial" w:eastAsia="Verdana" w:hAnsi="Arial" w:cs="Arial"/>
      <w:b/>
      <w:bCs/>
      <w:kern w:val="1"/>
      <w:sz w:val="26"/>
      <w:szCs w:val="28"/>
      <w:lang w:eastAsia="zh-CN" w:bidi="hi-IN"/>
    </w:rPr>
  </w:style>
  <w:style w:type="numbering" w:customStyle="1" w:styleId="10">
    <w:name w:val="Нет списка1"/>
    <w:next w:val="a3"/>
    <w:uiPriority w:val="99"/>
    <w:semiHidden/>
    <w:unhideWhenUsed/>
    <w:rsid w:val="003E4161"/>
  </w:style>
  <w:style w:type="character" w:customStyle="1" w:styleId="WW8Num2z0">
    <w:name w:val="WW8Num2z0"/>
    <w:rsid w:val="003E4161"/>
    <w:rPr>
      <w:sz w:val="28"/>
      <w:szCs w:val="28"/>
    </w:rPr>
  </w:style>
  <w:style w:type="character" w:customStyle="1" w:styleId="WW8Num3z0">
    <w:name w:val="WW8Num3z0"/>
    <w:rsid w:val="003E4161"/>
    <w:rPr>
      <w:sz w:val="28"/>
      <w:szCs w:val="28"/>
    </w:rPr>
  </w:style>
  <w:style w:type="character" w:customStyle="1" w:styleId="WW8Num3z1">
    <w:name w:val="WW8Num3z1"/>
    <w:rsid w:val="003E4161"/>
    <w:rPr>
      <w:sz w:val="28"/>
      <w:szCs w:val="28"/>
    </w:rPr>
  </w:style>
  <w:style w:type="character" w:customStyle="1" w:styleId="WW8Num4z0">
    <w:name w:val="WW8Num4z0"/>
    <w:rsid w:val="003E4161"/>
    <w:rPr>
      <w:sz w:val="28"/>
      <w:szCs w:val="28"/>
    </w:rPr>
  </w:style>
  <w:style w:type="character" w:customStyle="1" w:styleId="WW8Num4z1">
    <w:name w:val="WW8Num4z1"/>
    <w:rsid w:val="003E4161"/>
    <w:rPr>
      <w:rFonts w:ascii="OpenSymbol" w:hAnsi="OpenSymbol" w:cs="OpenSymbol"/>
    </w:rPr>
  </w:style>
  <w:style w:type="character" w:customStyle="1" w:styleId="WW8Num5z0">
    <w:name w:val="WW8Num5z0"/>
    <w:rsid w:val="003E4161"/>
    <w:rPr>
      <w:sz w:val="28"/>
      <w:szCs w:val="28"/>
    </w:rPr>
  </w:style>
  <w:style w:type="character" w:customStyle="1" w:styleId="WW8Num5z1">
    <w:name w:val="WW8Num5z1"/>
    <w:rsid w:val="003E4161"/>
    <w:rPr>
      <w:rFonts w:ascii="OpenSymbol" w:hAnsi="OpenSymbol" w:cs="OpenSymbol"/>
    </w:rPr>
  </w:style>
  <w:style w:type="character" w:customStyle="1" w:styleId="WW8Num6z0">
    <w:name w:val="WW8Num6z0"/>
    <w:rsid w:val="003E4161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3E4161"/>
    <w:rPr>
      <w:rFonts w:ascii="Symbol" w:hAnsi="Symbol" w:cs="OpenSymbol"/>
    </w:rPr>
  </w:style>
  <w:style w:type="character" w:customStyle="1" w:styleId="WW8Num9z0">
    <w:name w:val="WW8Num9z0"/>
    <w:rsid w:val="003E4161"/>
    <w:rPr>
      <w:sz w:val="28"/>
      <w:szCs w:val="28"/>
    </w:rPr>
  </w:style>
  <w:style w:type="character" w:customStyle="1" w:styleId="WW8Num10z0">
    <w:name w:val="WW8Num10z0"/>
    <w:rsid w:val="003E4161"/>
    <w:rPr>
      <w:rFonts w:ascii="Symbol" w:hAnsi="Symbol" w:cs="Symbol"/>
    </w:rPr>
  </w:style>
  <w:style w:type="character" w:customStyle="1" w:styleId="WW8Num10z1">
    <w:name w:val="WW8Num10z1"/>
    <w:rsid w:val="003E4161"/>
    <w:rPr>
      <w:rFonts w:ascii="Courier New" w:hAnsi="Courier New" w:cs="Courier New"/>
    </w:rPr>
  </w:style>
  <w:style w:type="character" w:customStyle="1" w:styleId="WW8Num10z2">
    <w:name w:val="WW8Num10z2"/>
    <w:rsid w:val="003E4161"/>
    <w:rPr>
      <w:rFonts w:ascii="Wingdings" w:hAnsi="Wingdings" w:cs="Wingdings"/>
    </w:rPr>
  </w:style>
  <w:style w:type="character" w:customStyle="1" w:styleId="31">
    <w:name w:val="Основной шрифт абзаца3"/>
    <w:rsid w:val="003E4161"/>
  </w:style>
  <w:style w:type="character" w:customStyle="1" w:styleId="21">
    <w:name w:val="Основной шрифт абзаца2"/>
    <w:rsid w:val="003E4161"/>
  </w:style>
  <w:style w:type="character" w:customStyle="1" w:styleId="Absatz-Standardschriftart">
    <w:name w:val="Absatz-Standardschriftart"/>
    <w:rsid w:val="003E4161"/>
  </w:style>
  <w:style w:type="character" w:customStyle="1" w:styleId="WW-Absatz-Standardschriftart">
    <w:name w:val="WW-Absatz-Standardschriftart"/>
    <w:rsid w:val="003E4161"/>
  </w:style>
  <w:style w:type="character" w:customStyle="1" w:styleId="WW-Absatz-Standardschriftart1">
    <w:name w:val="WW-Absatz-Standardschriftart1"/>
    <w:rsid w:val="003E4161"/>
  </w:style>
  <w:style w:type="character" w:customStyle="1" w:styleId="11">
    <w:name w:val="Основной шрифт абзаца1"/>
    <w:rsid w:val="003E4161"/>
  </w:style>
  <w:style w:type="character" w:customStyle="1" w:styleId="WW-Absatz-Standardschriftart11">
    <w:name w:val="WW-Absatz-Standardschriftart11"/>
    <w:rsid w:val="003E4161"/>
  </w:style>
  <w:style w:type="character" w:customStyle="1" w:styleId="WW-Absatz-Standardschriftart111">
    <w:name w:val="WW-Absatz-Standardschriftart111"/>
    <w:rsid w:val="003E4161"/>
  </w:style>
  <w:style w:type="character" w:customStyle="1" w:styleId="WW-Absatz-Standardschriftart1111">
    <w:name w:val="WW-Absatz-Standardschriftart1111"/>
    <w:rsid w:val="003E4161"/>
  </w:style>
  <w:style w:type="character" w:customStyle="1" w:styleId="WW-Absatz-Standardschriftart11111">
    <w:name w:val="WW-Absatz-Standardschriftart11111"/>
    <w:rsid w:val="003E4161"/>
  </w:style>
  <w:style w:type="character" w:customStyle="1" w:styleId="WW-Absatz-Standardschriftart111111">
    <w:name w:val="WW-Absatz-Standardschriftart111111"/>
    <w:rsid w:val="003E4161"/>
  </w:style>
  <w:style w:type="character" w:customStyle="1" w:styleId="WW-Absatz-Standardschriftart1111111">
    <w:name w:val="WW-Absatz-Standardschriftart1111111"/>
    <w:rsid w:val="003E4161"/>
  </w:style>
  <w:style w:type="character" w:customStyle="1" w:styleId="WW8Num6z1">
    <w:name w:val="WW8Num6z1"/>
    <w:rsid w:val="003E416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3E4161"/>
  </w:style>
  <w:style w:type="character" w:customStyle="1" w:styleId="WW-Absatz-Standardschriftart111111111">
    <w:name w:val="WW-Absatz-Standardschriftart111111111"/>
    <w:rsid w:val="003E4161"/>
  </w:style>
  <w:style w:type="character" w:customStyle="1" w:styleId="WW-Absatz-Standardschriftart1111111111">
    <w:name w:val="WW-Absatz-Standardschriftart1111111111"/>
    <w:rsid w:val="003E4161"/>
  </w:style>
  <w:style w:type="character" w:customStyle="1" w:styleId="WW-Absatz-Standardschriftart11111111111">
    <w:name w:val="WW-Absatz-Standardschriftart11111111111"/>
    <w:rsid w:val="003E4161"/>
  </w:style>
  <w:style w:type="character" w:customStyle="1" w:styleId="WW-Absatz-Standardschriftart111111111111">
    <w:name w:val="WW-Absatz-Standardschriftart111111111111"/>
    <w:rsid w:val="003E4161"/>
  </w:style>
  <w:style w:type="character" w:customStyle="1" w:styleId="WW8Num2z1">
    <w:name w:val="WW8Num2z1"/>
    <w:rsid w:val="003E4161"/>
    <w:rPr>
      <w:sz w:val="28"/>
      <w:szCs w:val="28"/>
    </w:rPr>
  </w:style>
  <w:style w:type="character" w:customStyle="1" w:styleId="WW8Num7z1">
    <w:name w:val="WW8Num7z1"/>
    <w:rsid w:val="003E4161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3E4161"/>
  </w:style>
  <w:style w:type="character" w:customStyle="1" w:styleId="WW8Num8z0">
    <w:name w:val="WW8Num8z0"/>
    <w:rsid w:val="003E4161"/>
    <w:rPr>
      <w:rFonts w:ascii="Symbol" w:hAnsi="Symbol" w:cs="OpenSymbol"/>
    </w:rPr>
  </w:style>
  <w:style w:type="character" w:customStyle="1" w:styleId="WW8Num8z1">
    <w:name w:val="WW8Num8z1"/>
    <w:rsid w:val="003E416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E4161"/>
  </w:style>
  <w:style w:type="character" w:customStyle="1" w:styleId="WW-Absatz-Standardschriftart111111111111111">
    <w:name w:val="WW-Absatz-Standardschriftart111111111111111"/>
    <w:rsid w:val="003E4161"/>
  </w:style>
  <w:style w:type="character" w:customStyle="1" w:styleId="a4">
    <w:name w:val="Символ нумерации"/>
    <w:rsid w:val="003E4161"/>
    <w:rPr>
      <w:sz w:val="28"/>
      <w:szCs w:val="28"/>
    </w:rPr>
  </w:style>
  <w:style w:type="character" w:customStyle="1" w:styleId="a5">
    <w:name w:val="Маркеры списка"/>
    <w:rsid w:val="003E4161"/>
    <w:rPr>
      <w:rFonts w:ascii="OpenSymbol" w:eastAsia="OpenSymbol" w:hAnsi="OpenSymbol" w:cs="OpenSymbol"/>
      <w:b/>
      <w:bCs/>
    </w:rPr>
  </w:style>
  <w:style w:type="character" w:styleId="a6">
    <w:name w:val="Hyperlink"/>
    <w:rsid w:val="003E4161"/>
    <w:rPr>
      <w:color w:val="000080"/>
      <w:u w:val="single"/>
    </w:rPr>
  </w:style>
  <w:style w:type="paragraph" w:styleId="a7">
    <w:name w:val="Title"/>
    <w:basedOn w:val="a"/>
    <w:next w:val="a0"/>
    <w:link w:val="a8"/>
    <w:rsid w:val="003E416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character" w:customStyle="1" w:styleId="a8">
    <w:name w:val="Название Знак"/>
    <w:basedOn w:val="a1"/>
    <w:link w:val="a7"/>
    <w:rsid w:val="003E4161"/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a0">
    <w:name w:val="Body Text"/>
    <w:basedOn w:val="a"/>
    <w:link w:val="a9"/>
    <w:rsid w:val="003E4161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9">
    <w:name w:val="Основной текст Знак"/>
    <w:basedOn w:val="a1"/>
    <w:link w:val="a0"/>
    <w:rsid w:val="003E4161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a">
    <w:name w:val="List"/>
    <w:basedOn w:val="a0"/>
    <w:rsid w:val="003E4161"/>
  </w:style>
  <w:style w:type="paragraph" w:styleId="ab">
    <w:name w:val="caption"/>
    <w:basedOn w:val="a"/>
    <w:next w:val="a0"/>
    <w:qFormat/>
    <w:rsid w:val="003E4161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eastAsia="zh-CN"/>
    </w:rPr>
  </w:style>
  <w:style w:type="paragraph" w:customStyle="1" w:styleId="4">
    <w:name w:val="Указатель4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Mangal"/>
      <w:kern w:val="1"/>
      <w:lang w:eastAsia="zh-CN"/>
    </w:rPr>
  </w:style>
  <w:style w:type="paragraph" w:customStyle="1" w:styleId="1">
    <w:name w:val="Обычный1"/>
    <w:rsid w:val="003E4161"/>
    <w:pPr>
      <w:widowControl w:val="0"/>
      <w:suppressAutoHyphens/>
      <w:spacing w:after="0" w:line="240" w:lineRule="auto"/>
    </w:pPr>
    <w:rPr>
      <w:rFonts w:ascii="Times New Roman" w:eastAsia="Verdana" w:hAnsi="Times New Roman" w:cs="Symbol"/>
      <w:kern w:val="1"/>
      <w:sz w:val="20"/>
      <w:szCs w:val="24"/>
      <w:lang w:eastAsia="zh-CN" w:bidi="hi-IN"/>
    </w:rPr>
  </w:style>
  <w:style w:type="paragraph" w:styleId="ac">
    <w:name w:val="Subtitle"/>
    <w:basedOn w:val="a"/>
    <w:next w:val="a0"/>
    <w:link w:val="ad"/>
    <w:qFormat/>
    <w:rsid w:val="003E4161"/>
    <w:pPr>
      <w:widowControl w:val="0"/>
      <w:suppressAutoHyphens/>
      <w:jc w:val="center"/>
    </w:pPr>
    <w:rPr>
      <w:rFonts w:ascii="Nimbus Roman No9 L" w:eastAsia="DejaVu Sans" w:hAnsi="Nimbus Roman No9 L" w:cs="Nimbus Roman No9 L"/>
      <w:b/>
      <w:kern w:val="1"/>
      <w:szCs w:val="20"/>
      <w:lang w:eastAsia="zh-CN"/>
    </w:rPr>
  </w:style>
  <w:style w:type="character" w:customStyle="1" w:styleId="ad">
    <w:name w:val="Подзаголовок Знак"/>
    <w:basedOn w:val="a1"/>
    <w:link w:val="ac"/>
    <w:rsid w:val="003E4161"/>
    <w:rPr>
      <w:rFonts w:ascii="Nimbus Roman No9 L" w:eastAsia="DejaVu Sans" w:hAnsi="Nimbus Roman No9 L" w:cs="Nimbus Roman No9 L"/>
      <w:b/>
      <w:kern w:val="1"/>
      <w:sz w:val="24"/>
      <w:szCs w:val="20"/>
      <w:lang w:eastAsia="zh-CN"/>
    </w:rPr>
  </w:style>
  <w:style w:type="paragraph" w:customStyle="1" w:styleId="22">
    <w:name w:val="Название объекта2"/>
    <w:basedOn w:val="a"/>
    <w:rsid w:val="003E4161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Mangal"/>
      <w:i/>
      <w:iCs/>
      <w:kern w:val="1"/>
      <w:lang w:eastAsia="zh-CN"/>
    </w:rPr>
  </w:style>
  <w:style w:type="paragraph" w:customStyle="1" w:styleId="32">
    <w:name w:val="Указатель3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Mangal"/>
      <w:kern w:val="1"/>
      <w:lang w:eastAsia="zh-CN"/>
    </w:rPr>
  </w:style>
  <w:style w:type="paragraph" w:customStyle="1" w:styleId="12">
    <w:name w:val="Название объекта1"/>
    <w:basedOn w:val="a"/>
    <w:rsid w:val="003E4161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Mangal"/>
      <w:i/>
      <w:iCs/>
      <w:kern w:val="1"/>
      <w:lang w:eastAsia="zh-CN"/>
    </w:rPr>
  </w:style>
  <w:style w:type="paragraph" w:customStyle="1" w:styleId="23">
    <w:name w:val="Указатель2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Mangal"/>
      <w:kern w:val="1"/>
      <w:lang w:eastAsia="zh-CN"/>
    </w:rPr>
  </w:style>
  <w:style w:type="paragraph" w:customStyle="1" w:styleId="13">
    <w:name w:val="Название1"/>
    <w:basedOn w:val="a"/>
    <w:rsid w:val="003E4161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lang w:eastAsia="zh-CN"/>
    </w:rPr>
  </w:style>
  <w:style w:type="paragraph" w:customStyle="1" w:styleId="14">
    <w:name w:val="Указатель1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paragraph" w:customStyle="1" w:styleId="ae">
    <w:name w:val="Содержимое таблицы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paragraph" w:customStyle="1" w:styleId="af">
    <w:name w:val="Заголовок таблицы"/>
    <w:basedOn w:val="ae"/>
    <w:rsid w:val="003E4161"/>
    <w:pPr>
      <w:jc w:val="center"/>
    </w:pPr>
    <w:rPr>
      <w:b/>
      <w:bCs/>
    </w:rPr>
  </w:style>
  <w:style w:type="paragraph" w:customStyle="1" w:styleId="af0">
    <w:name w:val="ﾑ鮏褞跖��硴頽�"/>
    <w:basedOn w:val="a"/>
    <w:rsid w:val="003E4161"/>
    <w:pPr>
      <w:widowControl w:val="0"/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paragraph" w:styleId="af1">
    <w:name w:val="Balloon Text"/>
    <w:basedOn w:val="a"/>
    <w:link w:val="af2"/>
    <w:rsid w:val="003E4161"/>
    <w:pPr>
      <w:widowControl w:val="0"/>
      <w:suppressAutoHyphens/>
    </w:pPr>
    <w:rPr>
      <w:rFonts w:ascii="Tahoma" w:eastAsia="DejaVu Sans" w:hAnsi="Tahoma"/>
      <w:kern w:val="1"/>
      <w:sz w:val="16"/>
      <w:szCs w:val="16"/>
      <w:lang w:eastAsia="zh-CN"/>
    </w:rPr>
  </w:style>
  <w:style w:type="character" w:customStyle="1" w:styleId="af2">
    <w:name w:val="Текст выноски Знак"/>
    <w:basedOn w:val="a1"/>
    <w:link w:val="af1"/>
    <w:rsid w:val="003E4161"/>
    <w:rPr>
      <w:rFonts w:ascii="Tahoma" w:eastAsia="DejaVu Sans" w:hAnsi="Tahoma" w:cs="Times New Roman"/>
      <w:kern w:val="1"/>
      <w:sz w:val="16"/>
      <w:szCs w:val="16"/>
      <w:lang w:eastAsia="zh-CN"/>
    </w:rPr>
  </w:style>
  <w:style w:type="paragraph" w:customStyle="1" w:styleId="Standard">
    <w:name w:val="Standard"/>
    <w:rsid w:val="003E4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3"/>
    <w:rsid w:val="003E4161"/>
    <w:pPr>
      <w:numPr>
        <w:numId w:val="16"/>
      </w:numPr>
    </w:pPr>
  </w:style>
  <w:style w:type="numbering" w:customStyle="1" w:styleId="110">
    <w:name w:val="Нет списка11"/>
    <w:next w:val="a3"/>
    <w:uiPriority w:val="99"/>
    <w:semiHidden/>
    <w:unhideWhenUsed/>
    <w:rsid w:val="003E4161"/>
  </w:style>
  <w:style w:type="paragraph" w:customStyle="1" w:styleId="24">
    <w:name w:val="Название2"/>
    <w:basedOn w:val="a7"/>
    <w:next w:val="ac"/>
    <w:qFormat/>
    <w:rsid w:val="003E4161"/>
    <w:rPr>
      <w:rFonts w:ascii="Nimbus Sans L" w:eastAsia="DejaVu Sans" w:hAnsi="Nimbus Sans L" w:cs="DejaVu Sans"/>
    </w:rPr>
  </w:style>
  <w:style w:type="numbering" w:customStyle="1" w:styleId="WW8Num3">
    <w:name w:val="WW8Num3"/>
    <w:basedOn w:val="a3"/>
    <w:rsid w:val="003E4161"/>
    <w:pPr>
      <w:numPr>
        <w:numId w:val="17"/>
      </w:numPr>
    </w:pPr>
  </w:style>
  <w:style w:type="numbering" w:customStyle="1" w:styleId="WW8Num31">
    <w:name w:val="WW8Num31"/>
    <w:basedOn w:val="a3"/>
    <w:rsid w:val="003E4161"/>
  </w:style>
  <w:style w:type="numbering" w:customStyle="1" w:styleId="WW8Num4">
    <w:name w:val="WW8Num4"/>
    <w:basedOn w:val="a3"/>
    <w:rsid w:val="003E4161"/>
    <w:pPr>
      <w:numPr>
        <w:numId w:val="18"/>
      </w:numPr>
    </w:pPr>
  </w:style>
  <w:style w:type="numbering" w:customStyle="1" w:styleId="WW8Num5">
    <w:name w:val="WW8Num5"/>
    <w:basedOn w:val="a3"/>
    <w:rsid w:val="003E4161"/>
    <w:pPr>
      <w:numPr>
        <w:numId w:val="19"/>
      </w:numPr>
    </w:pPr>
  </w:style>
  <w:style w:type="paragraph" w:styleId="af3">
    <w:name w:val="footnote text"/>
    <w:basedOn w:val="a"/>
    <w:link w:val="af4"/>
    <w:rsid w:val="003E4161"/>
    <w:pPr>
      <w:widowControl w:val="0"/>
      <w:suppressAutoHyphens/>
    </w:pPr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character" w:customStyle="1" w:styleId="af4">
    <w:name w:val="Текст сноски Знак"/>
    <w:basedOn w:val="a1"/>
    <w:link w:val="af3"/>
    <w:rsid w:val="003E4161"/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character" w:styleId="af5">
    <w:name w:val="footnote reference"/>
    <w:rsid w:val="003E4161"/>
    <w:rPr>
      <w:rFonts w:cs="Times New Roman"/>
      <w:vertAlign w:val="superscript"/>
    </w:rPr>
  </w:style>
  <w:style w:type="table" w:customStyle="1" w:styleId="TableGrid">
    <w:name w:val="TableGrid"/>
    <w:rsid w:val="003E4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4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rsid w:val="003E4161"/>
    <w:pPr>
      <w:widowControl w:val="0"/>
      <w:suppressAutoHyphens/>
      <w:ind w:left="720"/>
      <w:contextualSpacing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fontstyle01">
    <w:name w:val="fontstyle01"/>
    <w:rsid w:val="003E41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E41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7">
    <w:name w:val="Table Grid"/>
    <w:basedOn w:val="a2"/>
    <w:rsid w:val="003E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rsid w:val="003E4161"/>
    <w:pPr>
      <w:widowControl w:val="0"/>
      <w:tabs>
        <w:tab w:val="center" w:pos="4677"/>
        <w:tab w:val="right" w:pos="9355"/>
      </w:tabs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f9">
    <w:name w:val="Верхний колонтитул Знак"/>
    <w:basedOn w:val="a1"/>
    <w:link w:val="af8"/>
    <w:rsid w:val="003E4161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fa">
    <w:name w:val="footer"/>
    <w:basedOn w:val="a"/>
    <w:link w:val="afb"/>
    <w:rsid w:val="003E4161"/>
    <w:pPr>
      <w:widowControl w:val="0"/>
      <w:tabs>
        <w:tab w:val="center" w:pos="4677"/>
        <w:tab w:val="right" w:pos="9355"/>
      </w:tabs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fb">
    <w:name w:val="Нижний колонтитул Знак"/>
    <w:basedOn w:val="a1"/>
    <w:link w:val="afa"/>
    <w:rsid w:val="003E4161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customStyle="1" w:styleId="itemextrafieldsvalue">
    <w:name w:val="itemextrafieldsvalue"/>
    <w:basedOn w:val="a1"/>
    <w:rsid w:val="003E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4161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1"/>
    <w:next w:val="a0"/>
    <w:link w:val="30"/>
    <w:qFormat/>
    <w:rsid w:val="003E416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416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4161"/>
    <w:rPr>
      <w:rFonts w:ascii="Arial" w:eastAsia="Verdana" w:hAnsi="Arial" w:cs="Arial"/>
      <w:b/>
      <w:bCs/>
      <w:kern w:val="1"/>
      <w:sz w:val="26"/>
      <w:szCs w:val="28"/>
      <w:lang w:eastAsia="zh-CN" w:bidi="hi-IN"/>
    </w:rPr>
  </w:style>
  <w:style w:type="numbering" w:customStyle="1" w:styleId="10">
    <w:name w:val="Нет списка1"/>
    <w:next w:val="a3"/>
    <w:uiPriority w:val="99"/>
    <w:semiHidden/>
    <w:unhideWhenUsed/>
    <w:rsid w:val="003E4161"/>
  </w:style>
  <w:style w:type="character" w:customStyle="1" w:styleId="WW8Num2z0">
    <w:name w:val="WW8Num2z0"/>
    <w:rsid w:val="003E4161"/>
    <w:rPr>
      <w:sz w:val="28"/>
      <w:szCs w:val="28"/>
    </w:rPr>
  </w:style>
  <w:style w:type="character" w:customStyle="1" w:styleId="WW8Num3z0">
    <w:name w:val="WW8Num3z0"/>
    <w:rsid w:val="003E4161"/>
    <w:rPr>
      <w:sz w:val="28"/>
      <w:szCs w:val="28"/>
    </w:rPr>
  </w:style>
  <w:style w:type="character" w:customStyle="1" w:styleId="WW8Num3z1">
    <w:name w:val="WW8Num3z1"/>
    <w:rsid w:val="003E4161"/>
    <w:rPr>
      <w:sz w:val="28"/>
      <w:szCs w:val="28"/>
    </w:rPr>
  </w:style>
  <w:style w:type="character" w:customStyle="1" w:styleId="WW8Num4z0">
    <w:name w:val="WW8Num4z0"/>
    <w:rsid w:val="003E4161"/>
    <w:rPr>
      <w:sz w:val="28"/>
      <w:szCs w:val="28"/>
    </w:rPr>
  </w:style>
  <w:style w:type="character" w:customStyle="1" w:styleId="WW8Num4z1">
    <w:name w:val="WW8Num4z1"/>
    <w:rsid w:val="003E4161"/>
    <w:rPr>
      <w:rFonts w:ascii="OpenSymbol" w:hAnsi="OpenSymbol" w:cs="OpenSymbol"/>
    </w:rPr>
  </w:style>
  <w:style w:type="character" w:customStyle="1" w:styleId="WW8Num5z0">
    <w:name w:val="WW8Num5z0"/>
    <w:rsid w:val="003E4161"/>
    <w:rPr>
      <w:sz w:val="28"/>
      <w:szCs w:val="28"/>
    </w:rPr>
  </w:style>
  <w:style w:type="character" w:customStyle="1" w:styleId="WW8Num5z1">
    <w:name w:val="WW8Num5z1"/>
    <w:rsid w:val="003E4161"/>
    <w:rPr>
      <w:rFonts w:ascii="OpenSymbol" w:hAnsi="OpenSymbol" w:cs="OpenSymbol"/>
    </w:rPr>
  </w:style>
  <w:style w:type="character" w:customStyle="1" w:styleId="WW8Num6z0">
    <w:name w:val="WW8Num6z0"/>
    <w:rsid w:val="003E4161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3E4161"/>
    <w:rPr>
      <w:rFonts w:ascii="Symbol" w:hAnsi="Symbol" w:cs="OpenSymbol"/>
    </w:rPr>
  </w:style>
  <w:style w:type="character" w:customStyle="1" w:styleId="WW8Num9z0">
    <w:name w:val="WW8Num9z0"/>
    <w:rsid w:val="003E4161"/>
    <w:rPr>
      <w:sz w:val="28"/>
      <w:szCs w:val="28"/>
    </w:rPr>
  </w:style>
  <w:style w:type="character" w:customStyle="1" w:styleId="WW8Num10z0">
    <w:name w:val="WW8Num10z0"/>
    <w:rsid w:val="003E4161"/>
    <w:rPr>
      <w:rFonts w:ascii="Symbol" w:hAnsi="Symbol" w:cs="Symbol"/>
    </w:rPr>
  </w:style>
  <w:style w:type="character" w:customStyle="1" w:styleId="WW8Num10z1">
    <w:name w:val="WW8Num10z1"/>
    <w:rsid w:val="003E4161"/>
    <w:rPr>
      <w:rFonts w:ascii="Courier New" w:hAnsi="Courier New" w:cs="Courier New"/>
    </w:rPr>
  </w:style>
  <w:style w:type="character" w:customStyle="1" w:styleId="WW8Num10z2">
    <w:name w:val="WW8Num10z2"/>
    <w:rsid w:val="003E4161"/>
    <w:rPr>
      <w:rFonts w:ascii="Wingdings" w:hAnsi="Wingdings" w:cs="Wingdings"/>
    </w:rPr>
  </w:style>
  <w:style w:type="character" w:customStyle="1" w:styleId="31">
    <w:name w:val="Основной шрифт абзаца3"/>
    <w:rsid w:val="003E4161"/>
  </w:style>
  <w:style w:type="character" w:customStyle="1" w:styleId="21">
    <w:name w:val="Основной шрифт абзаца2"/>
    <w:rsid w:val="003E4161"/>
  </w:style>
  <w:style w:type="character" w:customStyle="1" w:styleId="Absatz-Standardschriftart">
    <w:name w:val="Absatz-Standardschriftart"/>
    <w:rsid w:val="003E4161"/>
  </w:style>
  <w:style w:type="character" w:customStyle="1" w:styleId="WW-Absatz-Standardschriftart">
    <w:name w:val="WW-Absatz-Standardschriftart"/>
    <w:rsid w:val="003E4161"/>
  </w:style>
  <w:style w:type="character" w:customStyle="1" w:styleId="WW-Absatz-Standardschriftart1">
    <w:name w:val="WW-Absatz-Standardschriftart1"/>
    <w:rsid w:val="003E4161"/>
  </w:style>
  <w:style w:type="character" w:customStyle="1" w:styleId="11">
    <w:name w:val="Основной шрифт абзаца1"/>
    <w:rsid w:val="003E4161"/>
  </w:style>
  <w:style w:type="character" w:customStyle="1" w:styleId="WW-Absatz-Standardschriftart11">
    <w:name w:val="WW-Absatz-Standardschriftart11"/>
    <w:rsid w:val="003E4161"/>
  </w:style>
  <w:style w:type="character" w:customStyle="1" w:styleId="WW-Absatz-Standardschriftart111">
    <w:name w:val="WW-Absatz-Standardschriftart111"/>
    <w:rsid w:val="003E4161"/>
  </w:style>
  <w:style w:type="character" w:customStyle="1" w:styleId="WW-Absatz-Standardschriftart1111">
    <w:name w:val="WW-Absatz-Standardschriftart1111"/>
    <w:rsid w:val="003E4161"/>
  </w:style>
  <w:style w:type="character" w:customStyle="1" w:styleId="WW-Absatz-Standardschriftart11111">
    <w:name w:val="WW-Absatz-Standardschriftart11111"/>
    <w:rsid w:val="003E4161"/>
  </w:style>
  <w:style w:type="character" w:customStyle="1" w:styleId="WW-Absatz-Standardschriftart111111">
    <w:name w:val="WW-Absatz-Standardschriftart111111"/>
    <w:rsid w:val="003E4161"/>
  </w:style>
  <w:style w:type="character" w:customStyle="1" w:styleId="WW-Absatz-Standardschriftart1111111">
    <w:name w:val="WW-Absatz-Standardschriftart1111111"/>
    <w:rsid w:val="003E4161"/>
  </w:style>
  <w:style w:type="character" w:customStyle="1" w:styleId="WW8Num6z1">
    <w:name w:val="WW8Num6z1"/>
    <w:rsid w:val="003E416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3E4161"/>
  </w:style>
  <w:style w:type="character" w:customStyle="1" w:styleId="WW-Absatz-Standardschriftart111111111">
    <w:name w:val="WW-Absatz-Standardschriftart111111111"/>
    <w:rsid w:val="003E4161"/>
  </w:style>
  <w:style w:type="character" w:customStyle="1" w:styleId="WW-Absatz-Standardschriftart1111111111">
    <w:name w:val="WW-Absatz-Standardschriftart1111111111"/>
    <w:rsid w:val="003E4161"/>
  </w:style>
  <w:style w:type="character" w:customStyle="1" w:styleId="WW-Absatz-Standardschriftart11111111111">
    <w:name w:val="WW-Absatz-Standardschriftart11111111111"/>
    <w:rsid w:val="003E4161"/>
  </w:style>
  <w:style w:type="character" w:customStyle="1" w:styleId="WW-Absatz-Standardschriftart111111111111">
    <w:name w:val="WW-Absatz-Standardschriftart111111111111"/>
    <w:rsid w:val="003E4161"/>
  </w:style>
  <w:style w:type="character" w:customStyle="1" w:styleId="WW8Num2z1">
    <w:name w:val="WW8Num2z1"/>
    <w:rsid w:val="003E4161"/>
    <w:rPr>
      <w:sz w:val="28"/>
      <w:szCs w:val="28"/>
    </w:rPr>
  </w:style>
  <w:style w:type="character" w:customStyle="1" w:styleId="WW8Num7z1">
    <w:name w:val="WW8Num7z1"/>
    <w:rsid w:val="003E4161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3E4161"/>
  </w:style>
  <w:style w:type="character" w:customStyle="1" w:styleId="WW8Num8z0">
    <w:name w:val="WW8Num8z0"/>
    <w:rsid w:val="003E4161"/>
    <w:rPr>
      <w:rFonts w:ascii="Symbol" w:hAnsi="Symbol" w:cs="OpenSymbol"/>
    </w:rPr>
  </w:style>
  <w:style w:type="character" w:customStyle="1" w:styleId="WW8Num8z1">
    <w:name w:val="WW8Num8z1"/>
    <w:rsid w:val="003E416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E4161"/>
  </w:style>
  <w:style w:type="character" w:customStyle="1" w:styleId="WW-Absatz-Standardschriftart111111111111111">
    <w:name w:val="WW-Absatz-Standardschriftart111111111111111"/>
    <w:rsid w:val="003E4161"/>
  </w:style>
  <w:style w:type="character" w:customStyle="1" w:styleId="a4">
    <w:name w:val="Символ нумерации"/>
    <w:rsid w:val="003E4161"/>
    <w:rPr>
      <w:sz w:val="28"/>
      <w:szCs w:val="28"/>
    </w:rPr>
  </w:style>
  <w:style w:type="character" w:customStyle="1" w:styleId="a5">
    <w:name w:val="Маркеры списка"/>
    <w:rsid w:val="003E4161"/>
    <w:rPr>
      <w:rFonts w:ascii="OpenSymbol" w:eastAsia="OpenSymbol" w:hAnsi="OpenSymbol" w:cs="OpenSymbol"/>
      <w:b/>
      <w:bCs/>
    </w:rPr>
  </w:style>
  <w:style w:type="character" w:styleId="a6">
    <w:name w:val="Hyperlink"/>
    <w:rsid w:val="003E4161"/>
    <w:rPr>
      <w:color w:val="000080"/>
      <w:u w:val="single"/>
    </w:rPr>
  </w:style>
  <w:style w:type="paragraph" w:styleId="a7">
    <w:name w:val="Title"/>
    <w:basedOn w:val="a"/>
    <w:next w:val="a0"/>
    <w:link w:val="a8"/>
    <w:rsid w:val="003E416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character" w:customStyle="1" w:styleId="a8">
    <w:name w:val="Название Знак"/>
    <w:basedOn w:val="a1"/>
    <w:link w:val="a7"/>
    <w:rsid w:val="003E4161"/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a0">
    <w:name w:val="Body Text"/>
    <w:basedOn w:val="a"/>
    <w:link w:val="a9"/>
    <w:rsid w:val="003E4161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9">
    <w:name w:val="Основной текст Знак"/>
    <w:basedOn w:val="a1"/>
    <w:link w:val="a0"/>
    <w:rsid w:val="003E4161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a">
    <w:name w:val="List"/>
    <w:basedOn w:val="a0"/>
    <w:rsid w:val="003E4161"/>
  </w:style>
  <w:style w:type="paragraph" w:styleId="ab">
    <w:name w:val="caption"/>
    <w:basedOn w:val="a"/>
    <w:next w:val="a0"/>
    <w:qFormat/>
    <w:rsid w:val="003E4161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eastAsia="zh-CN"/>
    </w:rPr>
  </w:style>
  <w:style w:type="paragraph" w:customStyle="1" w:styleId="4">
    <w:name w:val="Указатель4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Mangal"/>
      <w:kern w:val="1"/>
      <w:lang w:eastAsia="zh-CN"/>
    </w:rPr>
  </w:style>
  <w:style w:type="paragraph" w:customStyle="1" w:styleId="1">
    <w:name w:val="Обычный1"/>
    <w:rsid w:val="003E4161"/>
    <w:pPr>
      <w:widowControl w:val="0"/>
      <w:suppressAutoHyphens/>
      <w:spacing w:after="0" w:line="240" w:lineRule="auto"/>
    </w:pPr>
    <w:rPr>
      <w:rFonts w:ascii="Times New Roman" w:eastAsia="Verdana" w:hAnsi="Times New Roman" w:cs="Symbol"/>
      <w:kern w:val="1"/>
      <w:sz w:val="20"/>
      <w:szCs w:val="24"/>
      <w:lang w:eastAsia="zh-CN" w:bidi="hi-IN"/>
    </w:rPr>
  </w:style>
  <w:style w:type="paragraph" w:styleId="ac">
    <w:name w:val="Subtitle"/>
    <w:basedOn w:val="a"/>
    <w:next w:val="a0"/>
    <w:link w:val="ad"/>
    <w:qFormat/>
    <w:rsid w:val="003E4161"/>
    <w:pPr>
      <w:widowControl w:val="0"/>
      <w:suppressAutoHyphens/>
      <w:jc w:val="center"/>
    </w:pPr>
    <w:rPr>
      <w:rFonts w:ascii="Nimbus Roman No9 L" w:eastAsia="DejaVu Sans" w:hAnsi="Nimbus Roman No9 L" w:cs="Nimbus Roman No9 L"/>
      <w:b/>
      <w:kern w:val="1"/>
      <w:szCs w:val="20"/>
      <w:lang w:eastAsia="zh-CN"/>
    </w:rPr>
  </w:style>
  <w:style w:type="character" w:customStyle="1" w:styleId="ad">
    <w:name w:val="Подзаголовок Знак"/>
    <w:basedOn w:val="a1"/>
    <w:link w:val="ac"/>
    <w:rsid w:val="003E4161"/>
    <w:rPr>
      <w:rFonts w:ascii="Nimbus Roman No9 L" w:eastAsia="DejaVu Sans" w:hAnsi="Nimbus Roman No9 L" w:cs="Nimbus Roman No9 L"/>
      <w:b/>
      <w:kern w:val="1"/>
      <w:sz w:val="24"/>
      <w:szCs w:val="20"/>
      <w:lang w:eastAsia="zh-CN"/>
    </w:rPr>
  </w:style>
  <w:style w:type="paragraph" w:customStyle="1" w:styleId="22">
    <w:name w:val="Название объекта2"/>
    <w:basedOn w:val="a"/>
    <w:rsid w:val="003E4161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Mangal"/>
      <w:i/>
      <w:iCs/>
      <w:kern w:val="1"/>
      <w:lang w:eastAsia="zh-CN"/>
    </w:rPr>
  </w:style>
  <w:style w:type="paragraph" w:customStyle="1" w:styleId="32">
    <w:name w:val="Указатель3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Mangal"/>
      <w:kern w:val="1"/>
      <w:lang w:eastAsia="zh-CN"/>
    </w:rPr>
  </w:style>
  <w:style w:type="paragraph" w:customStyle="1" w:styleId="12">
    <w:name w:val="Название объекта1"/>
    <w:basedOn w:val="a"/>
    <w:rsid w:val="003E4161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Mangal"/>
      <w:i/>
      <w:iCs/>
      <w:kern w:val="1"/>
      <w:lang w:eastAsia="zh-CN"/>
    </w:rPr>
  </w:style>
  <w:style w:type="paragraph" w:customStyle="1" w:styleId="23">
    <w:name w:val="Указатель2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Mangal"/>
      <w:kern w:val="1"/>
      <w:lang w:eastAsia="zh-CN"/>
    </w:rPr>
  </w:style>
  <w:style w:type="paragraph" w:customStyle="1" w:styleId="13">
    <w:name w:val="Название1"/>
    <w:basedOn w:val="a"/>
    <w:rsid w:val="003E4161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lang w:eastAsia="zh-CN"/>
    </w:rPr>
  </w:style>
  <w:style w:type="paragraph" w:customStyle="1" w:styleId="14">
    <w:name w:val="Указатель1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paragraph" w:customStyle="1" w:styleId="ae">
    <w:name w:val="Содержимое таблицы"/>
    <w:basedOn w:val="a"/>
    <w:rsid w:val="003E4161"/>
    <w:pPr>
      <w:widowControl w:val="0"/>
      <w:suppressLineNumbers/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paragraph" w:customStyle="1" w:styleId="af">
    <w:name w:val="Заголовок таблицы"/>
    <w:basedOn w:val="ae"/>
    <w:rsid w:val="003E4161"/>
    <w:pPr>
      <w:jc w:val="center"/>
    </w:pPr>
    <w:rPr>
      <w:b/>
      <w:bCs/>
    </w:rPr>
  </w:style>
  <w:style w:type="paragraph" w:customStyle="1" w:styleId="af0">
    <w:name w:val="ﾑ鮏褞跖��硴頽�"/>
    <w:basedOn w:val="a"/>
    <w:rsid w:val="003E4161"/>
    <w:pPr>
      <w:widowControl w:val="0"/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paragraph" w:styleId="af1">
    <w:name w:val="Balloon Text"/>
    <w:basedOn w:val="a"/>
    <w:link w:val="af2"/>
    <w:rsid w:val="003E4161"/>
    <w:pPr>
      <w:widowControl w:val="0"/>
      <w:suppressAutoHyphens/>
    </w:pPr>
    <w:rPr>
      <w:rFonts w:ascii="Tahoma" w:eastAsia="DejaVu Sans" w:hAnsi="Tahoma"/>
      <w:kern w:val="1"/>
      <w:sz w:val="16"/>
      <w:szCs w:val="16"/>
      <w:lang w:eastAsia="zh-CN"/>
    </w:rPr>
  </w:style>
  <w:style w:type="character" w:customStyle="1" w:styleId="af2">
    <w:name w:val="Текст выноски Знак"/>
    <w:basedOn w:val="a1"/>
    <w:link w:val="af1"/>
    <w:rsid w:val="003E4161"/>
    <w:rPr>
      <w:rFonts w:ascii="Tahoma" w:eastAsia="DejaVu Sans" w:hAnsi="Tahoma" w:cs="Times New Roman"/>
      <w:kern w:val="1"/>
      <w:sz w:val="16"/>
      <w:szCs w:val="16"/>
      <w:lang w:eastAsia="zh-CN"/>
    </w:rPr>
  </w:style>
  <w:style w:type="paragraph" w:customStyle="1" w:styleId="Standard">
    <w:name w:val="Standard"/>
    <w:rsid w:val="003E4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3"/>
    <w:rsid w:val="003E4161"/>
    <w:pPr>
      <w:numPr>
        <w:numId w:val="16"/>
      </w:numPr>
    </w:pPr>
  </w:style>
  <w:style w:type="numbering" w:customStyle="1" w:styleId="110">
    <w:name w:val="Нет списка11"/>
    <w:next w:val="a3"/>
    <w:uiPriority w:val="99"/>
    <w:semiHidden/>
    <w:unhideWhenUsed/>
    <w:rsid w:val="003E4161"/>
  </w:style>
  <w:style w:type="paragraph" w:customStyle="1" w:styleId="24">
    <w:name w:val="Название2"/>
    <w:basedOn w:val="a7"/>
    <w:next w:val="ac"/>
    <w:qFormat/>
    <w:rsid w:val="003E4161"/>
    <w:rPr>
      <w:rFonts w:ascii="Nimbus Sans L" w:eastAsia="DejaVu Sans" w:hAnsi="Nimbus Sans L" w:cs="DejaVu Sans"/>
    </w:rPr>
  </w:style>
  <w:style w:type="numbering" w:customStyle="1" w:styleId="WW8Num3">
    <w:name w:val="WW8Num3"/>
    <w:basedOn w:val="a3"/>
    <w:rsid w:val="003E4161"/>
    <w:pPr>
      <w:numPr>
        <w:numId w:val="17"/>
      </w:numPr>
    </w:pPr>
  </w:style>
  <w:style w:type="numbering" w:customStyle="1" w:styleId="WW8Num31">
    <w:name w:val="WW8Num31"/>
    <w:basedOn w:val="a3"/>
    <w:rsid w:val="003E4161"/>
  </w:style>
  <w:style w:type="numbering" w:customStyle="1" w:styleId="WW8Num4">
    <w:name w:val="WW8Num4"/>
    <w:basedOn w:val="a3"/>
    <w:rsid w:val="003E4161"/>
    <w:pPr>
      <w:numPr>
        <w:numId w:val="18"/>
      </w:numPr>
    </w:pPr>
  </w:style>
  <w:style w:type="numbering" w:customStyle="1" w:styleId="WW8Num5">
    <w:name w:val="WW8Num5"/>
    <w:basedOn w:val="a3"/>
    <w:rsid w:val="003E4161"/>
    <w:pPr>
      <w:numPr>
        <w:numId w:val="19"/>
      </w:numPr>
    </w:pPr>
  </w:style>
  <w:style w:type="paragraph" w:styleId="af3">
    <w:name w:val="footnote text"/>
    <w:basedOn w:val="a"/>
    <w:link w:val="af4"/>
    <w:rsid w:val="003E4161"/>
    <w:pPr>
      <w:widowControl w:val="0"/>
      <w:suppressAutoHyphens/>
    </w:pPr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character" w:customStyle="1" w:styleId="af4">
    <w:name w:val="Текст сноски Знак"/>
    <w:basedOn w:val="a1"/>
    <w:link w:val="af3"/>
    <w:rsid w:val="003E4161"/>
    <w:rPr>
      <w:rFonts w:ascii="Nimbus Roman No9 L" w:eastAsia="DejaVu Sans" w:hAnsi="Nimbus Roman No9 L" w:cs="Nimbus Roman No9 L"/>
      <w:kern w:val="1"/>
      <w:sz w:val="20"/>
      <w:szCs w:val="20"/>
      <w:lang w:eastAsia="zh-CN"/>
    </w:rPr>
  </w:style>
  <w:style w:type="character" w:styleId="af5">
    <w:name w:val="footnote reference"/>
    <w:rsid w:val="003E4161"/>
    <w:rPr>
      <w:rFonts w:cs="Times New Roman"/>
      <w:vertAlign w:val="superscript"/>
    </w:rPr>
  </w:style>
  <w:style w:type="table" w:customStyle="1" w:styleId="TableGrid">
    <w:name w:val="TableGrid"/>
    <w:rsid w:val="003E4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4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rsid w:val="003E4161"/>
    <w:pPr>
      <w:widowControl w:val="0"/>
      <w:suppressAutoHyphens/>
      <w:ind w:left="720"/>
      <w:contextualSpacing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fontstyle01">
    <w:name w:val="fontstyle01"/>
    <w:rsid w:val="003E41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E41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7">
    <w:name w:val="Table Grid"/>
    <w:basedOn w:val="a2"/>
    <w:rsid w:val="003E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rsid w:val="003E4161"/>
    <w:pPr>
      <w:widowControl w:val="0"/>
      <w:tabs>
        <w:tab w:val="center" w:pos="4677"/>
        <w:tab w:val="right" w:pos="9355"/>
      </w:tabs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f9">
    <w:name w:val="Верхний колонтитул Знак"/>
    <w:basedOn w:val="a1"/>
    <w:link w:val="af8"/>
    <w:rsid w:val="003E4161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fa">
    <w:name w:val="footer"/>
    <w:basedOn w:val="a"/>
    <w:link w:val="afb"/>
    <w:rsid w:val="003E4161"/>
    <w:pPr>
      <w:widowControl w:val="0"/>
      <w:tabs>
        <w:tab w:val="center" w:pos="4677"/>
        <w:tab w:val="right" w:pos="9355"/>
      </w:tabs>
      <w:suppressAutoHyphens/>
    </w:pPr>
    <w:rPr>
      <w:rFonts w:ascii="Nimbus Roman No9 L" w:eastAsia="DejaVu Sans" w:hAnsi="Nimbus Roman No9 L" w:cs="Nimbus Roman No9 L"/>
      <w:kern w:val="1"/>
      <w:lang w:eastAsia="zh-CN"/>
    </w:rPr>
  </w:style>
  <w:style w:type="character" w:customStyle="1" w:styleId="afb">
    <w:name w:val="Нижний колонтитул Знак"/>
    <w:basedOn w:val="a1"/>
    <w:link w:val="afa"/>
    <w:rsid w:val="003E4161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customStyle="1" w:styleId="itemextrafieldsvalue">
    <w:name w:val="itemextrafieldsvalue"/>
    <w:basedOn w:val="a1"/>
    <w:rsid w:val="003E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dcterms:created xsi:type="dcterms:W3CDTF">2019-01-28T07:27:00Z</dcterms:created>
  <dcterms:modified xsi:type="dcterms:W3CDTF">2019-01-28T08:47:00Z</dcterms:modified>
</cp:coreProperties>
</file>