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4E" w:rsidRPr="005F2301" w:rsidRDefault="007F014E" w:rsidP="007F014E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 w:rsidRPr="005F2301">
        <w:rPr>
          <w:sz w:val="28"/>
          <w:szCs w:val="28"/>
        </w:rPr>
        <w:t>АДМИНИСТРАЦИЯ ГАВРИЛОВСКОГО РАЙОНА</w:t>
      </w:r>
    </w:p>
    <w:p w:rsidR="007F014E" w:rsidRPr="005F2301" w:rsidRDefault="007F014E" w:rsidP="007F014E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 w:rsidRPr="005F2301">
        <w:rPr>
          <w:sz w:val="28"/>
          <w:szCs w:val="28"/>
        </w:rPr>
        <w:t>ОТДЕЛ ОБРАЗОВАНИЯ</w:t>
      </w:r>
    </w:p>
    <w:p w:rsidR="007F014E" w:rsidRPr="005F2301" w:rsidRDefault="007F014E" w:rsidP="007F014E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7F014E" w:rsidRPr="005F2301" w:rsidRDefault="007F014E" w:rsidP="007F01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2301">
        <w:rPr>
          <w:sz w:val="28"/>
          <w:szCs w:val="28"/>
        </w:rPr>
        <w:t>П Р И К А З</w:t>
      </w:r>
    </w:p>
    <w:p w:rsidR="007F014E" w:rsidRPr="005F2301" w:rsidRDefault="007F014E" w:rsidP="007F01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7F014E" w:rsidRPr="005F2301" w:rsidTr="00AE7B50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7F014E" w:rsidRPr="005F2301" w:rsidRDefault="007F014E" w:rsidP="00AE7B50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Pr="005F2301">
              <w:rPr>
                <w:sz w:val="28"/>
                <w:szCs w:val="28"/>
              </w:rPr>
              <w:t>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7F014E" w:rsidRPr="005F2301" w:rsidRDefault="007F014E" w:rsidP="00AE7B50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 w:rsidRPr="005F2301">
              <w:rPr>
                <w:sz w:val="28"/>
                <w:szCs w:val="28"/>
              </w:rPr>
              <w:t>с.Гавриловка 2</w:t>
            </w:r>
          </w:p>
        </w:tc>
        <w:tc>
          <w:tcPr>
            <w:tcW w:w="3150" w:type="dxa"/>
            <w:shd w:val="clear" w:color="auto" w:fill="FFFFFF"/>
            <w:hideMark/>
          </w:tcPr>
          <w:p w:rsidR="007F014E" w:rsidRDefault="007F014E" w:rsidP="00AE7B50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96391">
              <w:rPr>
                <w:sz w:val="28"/>
                <w:szCs w:val="28"/>
              </w:rPr>
              <w:t xml:space="preserve"> 207</w:t>
            </w:r>
          </w:p>
          <w:p w:rsidR="007F014E" w:rsidRPr="005F2301" w:rsidRDefault="007F014E" w:rsidP="00AE7B50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</w:p>
        </w:tc>
      </w:tr>
    </w:tbl>
    <w:p w:rsidR="007F014E" w:rsidRPr="007F014E" w:rsidRDefault="007F014E" w:rsidP="007F014E">
      <w:pPr>
        <w:tabs>
          <w:tab w:val="left" w:pos="708"/>
          <w:tab w:val="left" w:pos="9923"/>
        </w:tabs>
        <w:suppressAutoHyphens/>
        <w:ind w:right="-142"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 xml:space="preserve">О проведении </w:t>
      </w:r>
      <w:r>
        <w:rPr>
          <w:kern w:val="1"/>
          <w:sz w:val="28"/>
          <w:szCs w:val="28"/>
          <w:lang w:eastAsia="en-US"/>
        </w:rPr>
        <w:t xml:space="preserve"> муниципального этапа </w:t>
      </w:r>
      <w:r w:rsidRPr="007F014E">
        <w:rPr>
          <w:kern w:val="1"/>
          <w:sz w:val="28"/>
          <w:szCs w:val="28"/>
          <w:lang w:eastAsia="en-US"/>
        </w:rPr>
        <w:t>региональной олимпиады обучающихся в системе дополнительного образования</w:t>
      </w:r>
    </w:p>
    <w:p w:rsidR="007F014E" w:rsidRPr="007F014E" w:rsidRDefault="007F014E" w:rsidP="007F014E">
      <w:pPr>
        <w:tabs>
          <w:tab w:val="left" w:pos="708"/>
          <w:tab w:val="left" w:pos="9923"/>
        </w:tabs>
        <w:suppressAutoHyphens/>
        <w:ind w:right="-142"/>
        <w:jc w:val="both"/>
        <w:rPr>
          <w:kern w:val="1"/>
          <w:sz w:val="28"/>
          <w:szCs w:val="28"/>
          <w:lang w:eastAsia="en-US"/>
        </w:rPr>
      </w:pPr>
    </w:p>
    <w:p w:rsidR="007F014E" w:rsidRPr="007F014E" w:rsidRDefault="007F014E" w:rsidP="007F014E">
      <w:pPr>
        <w:tabs>
          <w:tab w:val="left" w:pos="708"/>
          <w:tab w:val="left" w:pos="9923"/>
        </w:tabs>
        <w:suppressAutoHyphens/>
        <w:ind w:right="-142"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 xml:space="preserve">       В целях создания творческой среды для развития способностей обучающихся, стимулирования и выявления достижений талантливых детей, ПРИКАЗЫВАЮ:</w:t>
      </w:r>
    </w:p>
    <w:p w:rsidR="007F014E" w:rsidRPr="007F014E" w:rsidRDefault="007F014E" w:rsidP="007F014E">
      <w:pPr>
        <w:tabs>
          <w:tab w:val="left" w:pos="709"/>
          <w:tab w:val="left" w:pos="9923"/>
        </w:tabs>
        <w:suppressAutoHyphens/>
        <w:ind w:right="-142"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 xml:space="preserve">       1. провести </w:t>
      </w:r>
      <w:r>
        <w:rPr>
          <w:kern w:val="1"/>
          <w:sz w:val="28"/>
          <w:szCs w:val="28"/>
          <w:lang w:eastAsia="en-US"/>
        </w:rPr>
        <w:t xml:space="preserve">муниципальный этап </w:t>
      </w:r>
      <w:r w:rsidRPr="007F014E">
        <w:rPr>
          <w:kern w:val="1"/>
          <w:sz w:val="28"/>
          <w:szCs w:val="28"/>
          <w:lang w:eastAsia="en-US"/>
        </w:rPr>
        <w:t>региональн</w:t>
      </w:r>
      <w:r>
        <w:rPr>
          <w:kern w:val="1"/>
          <w:sz w:val="28"/>
          <w:szCs w:val="28"/>
          <w:lang w:eastAsia="en-US"/>
        </w:rPr>
        <w:t>ой</w:t>
      </w:r>
      <w:r w:rsidRPr="007F014E">
        <w:rPr>
          <w:kern w:val="1"/>
          <w:sz w:val="28"/>
          <w:szCs w:val="28"/>
          <w:lang w:eastAsia="en-US"/>
        </w:rPr>
        <w:t xml:space="preserve"> олимпиад</w:t>
      </w:r>
      <w:r>
        <w:rPr>
          <w:kern w:val="1"/>
          <w:sz w:val="28"/>
          <w:szCs w:val="28"/>
          <w:lang w:eastAsia="en-US"/>
        </w:rPr>
        <w:t xml:space="preserve">ы </w:t>
      </w:r>
      <w:r w:rsidRPr="007F014E">
        <w:rPr>
          <w:kern w:val="1"/>
          <w:sz w:val="28"/>
          <w:szCs w:val="28"/>
          <w:lang w:eastAsia="en-US"/>
        </w:rPr>
        <w:t>обучающихся в системе дополнительного образования (далее – Олимпиада):</w:t>
      </w:r>
    </w:p>
    <w:p w:rsidR="007F014E" w:rsidRPr="007F014E" w:rsidRDefault="007F014E" w:rsidP="007F014E">
      <w:pPr>
        <w:tabs>
          <w:tab w:val="left" w:pos="709"/>
          <w:tab w:val="left" w:pos="9923"/>
        </w:tabs>
        <w:suppressAutoHyphens/>
        <w:ind w:right="-142"/>
        <w:jc w:val="both"/>
        <w:rPr>
          <w:color w:val="000000"/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 xml:space="preserve">      муниципальный</w:t>
      </w:r>
      <w:r w:rsidRPr="007F014E">
        <w:rPr>
          <w:kern w:val="1"/>
          <w:sz w:val="28"/>
          <w:szCs w:val="28"/>
          <w:lang w:eastAsia="en-US"/>
        </w:rPr>
        <w:t xml:space="preserve"> этап </w:t>
      </w:r>
      <w:r w:rsidRPr="007F014E">
        <w:rPr>
          <w:color w:val="000000"/>
          <w:kern w:val="1"/>
          <w:sz w:val="28"/>
          <w:szCs w:val="28"/>
          <w:lang w:eastAsia="en-US"/>
        </w:rPr>
        <w:t>– 26 февраля 2019</w:t>
      </w:r>
      <w:r>
        <w:rPr>
          <w:color w:val="000000"/>
          <w:kern w:val="1"/>
          <w:sz w:val="28"/>
          <w:szCs w:val="28"/>
          <w:lang w:eastAsia="en-US"/>
        </w:rPr>
        <w:t xml:space="preserve"> года</w:t>
      </w:r>
    </w:p>
    <w:p w:rsidR="007F014E" w:rsidRPr="007F014E" w:rsidRDefault="007F014E" w:rsidP="007F014E">
      <w:pPr>
        <w:tabs>
          <w:tab w:val="left" w:pos="708"/>
          <w:tab w:val="left" w:pos="9923"/>
        </w:tabs>
        <w:suppressAutoHyphens/>
        <w:ind w:right="-142"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 xml:space="preserve">       2.Утвердить Положение об Олимпиаде (Приложение 1).</w:t>
      </w:r>
    </w:p>
    <w:p w:rsidR="007F014E" w:rsidRPr="007F014E" w:rsidRDefault="007F014E" w:rsidP="007F014E">
      <w:pPr>
        <w:tabs>
          <w:tab w:val="left" w:pos="708"/>
          <w:tab w:val="left" w:pos="9923"/>
        </w:tabs>
        <w:suppressAutoHyphens/>
        <w:ind w:right="-142"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 xml:space="preserve">       3.Утвердить состав Организационного комитета Олимпиады (Приложение 2).</w:t>
      </w:r>
    </w:p>
    <w:p w:rsidR="007F014E" w:rsidRPr="007F014E" w:rsidRDefault="007F014E" w:rsidP="007F014E">
      <w:pPr>
        <w:widowControl w:val="0"/>
        <w:tabs>
          <w:tab w:val="left" w:pos="0"/>
          <w:tab w:val="left" w:pos="709"/>
          <w:tab w:val="left" w:pos="993"/>
          <w:tab w:val="left" w:pos="9923"/>
        </w:tabs>
        <w:suppressAutoHyphens/>
        <w:autoSpaceDN w:val="0"/>
        <w:ind w:right="-142"/>
        <w:jc w:val="both"/>
        <w:textAlignment w:val="baseline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4</w:t>
      </w:r>
      <w:r w:rsidRPr="007F014E">
        <w:rPr>
          <w:kern w:val="1"/>
          <w:sz w:val="28"/>
          <w:szCs w:val="28"/>
          <w:lang w:eastAsia="en-US"/>
        </w:rPr>
        <w:t>.</w:t>
      </w:r>
      <w:r>
        <w:rPr>
          <w:kern w:val="1"/>
          <w:sz w:val="28"/>
          <w:szCs w:val="28"/>
          <w:lang w:eastAsia="en-US"/>
        </w:rPr>
        <w:t>Директору МБОУ 2- Гавриловскаясош Филимонову А.А.</w:t>
      </w:r>
      <w:r w:rsidRPr="007F014E">
        <w:rPr>
          <w:kern w:val="1"/>
          <w:sz w:val="28"/>
          <w:szCs w:val="28"/>
          <w:lang w:eastAsia="en-US"/>
        </w:rPr>
        <w:t xml:space="preserve"> обеспечить участие обучающихся в Олимпиаде.</w:t>
      </w:r>
    </w:p>
    <w:p w:rsidR="007F014E" w:rsidRDefault="007F014E" w:rsidP="007F014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N w:val="0"/>
        <w:ind w:right="-143"/>
        <w:jc w:val="both"/>
        <w:textAlignment w:val="baseline"/>
        <w:rPr>
          <w:rFonts w:eastAsia="Nimbus Roman No9 L"/>
          <w:color w:val="000000"/>
          <w:kern w:val="3"/>
          <w:sz w:val="28"/>
          <w:szCs w:val="28"/>
          <w:lang w:eastAsia="zh-CN"/>
        </w:rPr>
      </w:pPr>
      <w:r w:rsidRPr="007F014E">
        <w:rPr>
          <w:rFonts w:ascii="Nimbus Roman No9 L" w:eastAsia="Nimbus Roman No9 L" w:cs="Nimbus Roman No9 L"/>
          <w:kern w:val="3"/>
          <w:sz w:val="28"/>
          <w:szCs w:val="28"/>
          <w:lang w:eastAsia="zh-CN"/>
        </w:rPr>
        <w:t xml:space="preserve">       7.</w:t>
      </w:r>
      <w:r w:rsidRPr="007F014E">
        <w:rPr>
          <w:rFonts w:eastAsia="Nimbus Roman No9 L"/>
          <w:color w:val="000000"/>
          <w:kern w:val="3"/>
          <w:sz w:val="28"/>
          <w:szCs w:val="28"/>
          <w:lang w:eastAsia="zh-CN"/>
        </w:rPr>
        <w:t xml:space="preserve">Контроль  за  исполнением  настоящего приказа  </w:t>
      </w:r>
      <w:r>
        <w:rPr>
          <w:rFonts w:eastAsia="Nimbus Roman No9 L"/>
          <w:color w:val="000000"/>
          <w:kern w:val="3"/>
          <w:sz w:val="28"/>
          <w:szCs w:val="28"/>
          <w:lang w:eastAsia="zh-CN"/>
        </w:rPr>
        <w:t>оставляю за собой.</w:t>
      </w:r>
    </w:p>
    <w:p w:rsidR="007F014E" w:rsidRDefault="007F014E" w:rsidP="007F014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N w:val="0"/>
        <w:ind w:right="-143"/>
        <w:jc w:val="both"/>
        <w:textAlignment w:val="baseline"/>
        <w:rPr>
          <w:rFonts w:eastAsia="Nimbus Roman No9 L"/>
          <w:color w:val="000000"/>
          <w:kern w:val="3"/>
          <w:sz w:val="28"/>
          <w:szCs w:val="28"/>
          <w:lang w:eastAsia="zh-CN"/>
        </w:rPr>
      </w:pPr>
    </w:p>
    <w:p w:rsidR="007F014E" w:rsidRDefault="007F014E" w:rsidP="007F014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N w:val="0"/>
        <w:ind w:right="-143"/>
        <w:jc w:val="both"/>
        <w:textAlignment w:val="baseline"/>
        <w:rPr>
          <w:rFonts w:eastAsia="Nimbus Roman No9 L"/>
          <w:color w:val="000000"/>
          <w:kern w:val="3"/>
          <w:sz w:val="28"/>
          <w:szCs w:val="28"/>
          <w:lang w:eastAsia="zh-CN"/>
        </w:rPr>
      </w:pPr>
    </w:p>
    <w:p w:rsidR="007F014E" w:rsidRDefault="007F014E" w:rsidP="007F014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N w:val="0"/>
        <w:ind w:right="-143"/>
        <w:jc w:val="both"/>
        <w:textAlignment w:val="baseline"/>
        <w:rPr>
          <w:rFonts w:eastAsia="Nimbus Roman No9 L"/>
          <w:color w:val="000000"/>
          <w:kern w:val="3"/>
          <w:sz w:val="28"/>
          <w:szCs w:val="28"/>
          <w:lang w:eastAsia="zh-CN"/>
        </w:rPr>
      </w:pPr>
      <w:r>
        <w:rPr>
          <w:rFonts w:eastAsia="Nimbus Roman No9 L"/>
          <w:color w:val="000000"/>
          <w:kern w:val="3"/>
          <w:sz w:val="28"/>
          <w:szCs w:val="28"/>
          <w:lang w:eastAsia="zh-CN"/>
        </w:rPr>
        <w:t>Начальник отдела образования</w:t>
      </w:r>
    </w:p>
    <w:p w:rsidR="007F014E" w:rsidRPr="007F014E" w:rsidRDefault="007F014E" w:rsidP="007F014E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N w:val="0"/>
        <w:ind w:right="-143"/>
        <w:jc w:val="both"/>
        <w:textAlignment w:val="baseline"/>
        <w:rPr>
          <w:rFonts w:eastAsia="Nimbus Roman No9 L"/>
          <w:color w:val="000000"/>
          <w:kern w:val="3"/>
          <w:sz w:val="28"/>
          <w:szCs w:val="28"/>
          <w:lang w:eastAsia="zh-CN"/>
        </w:rPr>
      </w:pPr>
      <w:r>
        <w:rPr>
          <w:rFonts w:eastAsia="Nimbus Roman No9 L"/>
          <w:color w:val="000000"/>
          <w:kern w:val="3"/>
          <w:sz w:val="28"/>
          <w:szCs w:val="28"/>
          <w:lang w:eastAsia="zh-CN"/>
        </w:rPr>
        <w:t xml:space="preserve">администрации района                                </w:t>
      </w:r>
      <w:r w:rsidR="00796391">
        <w:rPr>
          <w:rFonts w:eastAsia="Nimbus Roman No9 L"/>
          <w:color w:val="000000"/>
          <w:kern w:val="3"/>
          <w:sz w:val="28"/>
          <w:szCs w:val="28"/>
          <w:lang w:eastAsia="zh-CN"/>
        </w:rPr>
        <w:t xml:space="preserve">                  Н.Н. Кузенкова</w:t>
      </w:r>
    </w:p>
    <w:p w:rsidR="007F014E" w:rsidRPr="007F014E" w:rsidRDefault="007F014E" w:rsidP="007F014E">
      <w:pPr>
        <w:tabs>
          <w:tab w:val="left" w:pos="708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/>
        </w:rPr>
      </w:pPr>
    </w:p>
    <w:p w:rsidR="007F014E" w:rsidRPr="007F014E" w:rsidRDefault="007F014E" w:rsidP="007F014E">
      <w:pPr>
        <w:tabs>
          <w:tab w:val="left" w:pos="708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/>
        </w:rPr>
      </w:pPr>
    </w:p>
    <w:p w:rsidR="007F014E" w:rsidRPr="007F014E" w:rsidRDefault="007F014E" w:rsidP="007F014E">
      <w:pPr>
        <w:tabs>
          <w:tab w:val="left" w:pos="708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/>
        </w:rPr>
      </w:pPr>
    </w:p>
    <w:p w:rsidR="007F014E" w:rsidRPr="007F014E" w:rsidRDefault="007F014E" w:rsidP="007F014E">
      <w:pPr>
        <w:tabs>
          <w:tab w:val="left" w:pos="708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/>
        </w:rPr>
      </w:pPr>
    </w:p>
    <w:p w:rsidR="007F014E" w:rsidRPr="007F014E" w:rsidRDefault="007F014E" w:rsidP="007F014E">
      <w:pPr>
        <w:tabs>
          <w:tab w:val="left" w:pos="708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/>
        </w:rPr>
      </w:pPr>
    </w:p>
    <w:p w:rsidR="007F014E" w:rsidRPr="007F014E" w:rsidRDefault="007F014E" w:rsidP="007F014E">
      <w:pPr>
        <w:tabs>
          <w:tab w:val="left" w:pos="708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/>
        </w:rPr>
      </w:pPr>
    </w:p>
    <w:p w:rsidR="007F014E" w:rsidRPr="007F014E" w:rsidRDefault="007F014E" w:rsidP="007F014E">
      <w:pPr>
        <w:tabs>
          <w:tab w:val="left" w:pos="708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/>
        </w:rPr>
      </w:pPr>
    </w:p>
    <w:p w:rsidR="007F014E" w:rsidRPr="007F014E" w:rsidRDefault="007F014E" w:rsidP="007F014E">
      <w:pPr>
        <w:tabs>
          <w:tab w:val="left" w:pos="708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/>
        </w:rPr>
      </w:pPr>
    </w:p>
    <w:p w:rsidR="007F014E" w:rsidRPr="007F014E" w:rsidRDefault="007F014E" w:rsidP="007F014E">
      <w:pPr>
        <w:tabs>
          <w:tab w:val="left" w:pos="708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/>
        </w:rPr>
      </w:pPr>
    </w:p>
    <w:p w:rsidR="007F014E" w:rsidRPr="007F014E" w:rsidRDefault="007F014E" w:rsidP="007F014E">
      <w:pPr>
        <w:tabs>
          <w:tab w:val="left" w:pos="708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/>
        </w:rPr>
      </w:pPr>
    </w:p>
    <w:p w:rsidR="007F014E" w:rsidRPr="007F014E" w:rsidRDefault="007F014E" w:rsidP="007F014E">
      <w:pPr>
        <w:tabs>
          <w:tab w:val="left" w:pos="708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/>
        </w:rPr>
      </w:pPr>
    </w:p>
    <w:p w:rsidR="007F014E" w:rsidRPr="007F014E" w:rsidRDefault="007F014E" w:rsidP="007F014E">
      <w:pPr>
        <w:tabs>
          <w:tab w:val="left" w:pos="708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/>
        </w:rPr>
      </w:pPr>
    </w:p>
    <w:p w:rsidR="007F014E" w:rsidRPr="007F014E" w:rsidRDefault="007F014E" w:rsidP="007F014E">
      <w:pPr>
        <w:tabs>
          <w:tab w:val="left" w:pos="708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/>
        </w:rPr>
      </w:pPr>
    </w:p>
    <w:p w:rsidR="007F014E" w:rsidRPr="007F014E" w:rsidRDefault="007F014E" w:rsidP="007F014E">
      <w:pPr>
        <w:tabs>
          <w:tab w:val="left" w:pos="708"/>
        </w:tabs>
        <w:suppressAutoHyphens/>
        <w:spacing w:line="100" w:lineRule="atLeast"/>
        <w:jc w:val="both"/>
        <w:rPr>
          <w:rFonts w:eastAsia="Lucida Sans Unicode"/>
          <w:sz w:val="28"/>
          <w:szCs w:val="28"/>
          <w:lang/>
        </w:rPr>
      </w:pP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center"/>
        <w:rPr>
          <w:b/>
          <w:kern w:val="1"/>
          <w:sz w:val="28"/>
          <w:szCs w:val="28"/>
          <w:lang w:eastAsia="en-US"/>
        </w:rPr>
      </w:pPr>
      <w:r w:rsidRPr="007F014E">
        <w:rPr>
          <w:b/>
          <w:kern w:val="1"/>
          <w:sz w:val="28"/>
          <w:szCs w:val="28"/>
          <w:lang w:eastAsia="en-US"/>
        </w:rPr>
        <w:lastRenderedPageBreak/>
        <w:t>Положение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center"/>
        <w:rPr>
          <w:b/>
          <w:kern w:val="1"/>
          <w:sz w:val="28"/>
          <w:szCs w:val="28"/>
          <w:lang w:eastAsia="en-US"/>
        </w:rPr>
      </w:pPr>
      <w:r w:rsidRPr="007F014E">
        <w:rPr>
          <w:b/>
          <w:kern w:val="1"/>
          <w:sz w:val="28"/>
          <w:szCs w:val="28"/>
          <w:lang w:eastAsia="en-US"/>
        </w:rPr>
        <w:t xml:space="preserve">о </w:t>
      </w:r>
      <w:r>
        <w:rPr>
          <w:b/>
          <w:kern w:val="1"/>
          <w:sz w:val="28"/>
          <w:szCs w:val="28"/>
          <w:lang w:eastAsia="en-US"/>
        </w:rPr>
        <w:t xml:space="preserve">муниципальном этапе </w:t>
      </w:r>
      <w:r w:rsidRPr="007F014E">
        <w:rPr>
          <w:b/>
          <w:kern w:val="1"/>
          <w:sz w:val="28"/>
          <w:szCs w:val="28"/>
          <w:lang w:eastAsia="en-US"/>
        </w:rPr>
        <w:t>региональной олимпиаде обучающихся в системе дополнительного образования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center"/>
        <w:rPr>
          <w:b/>
          <w:kern w:val="1"/>
          <w:sz w:val="28"/>
          <w:szCs w:val="28"/>
          <w:lang w:eastAsia="en-US"/>
        </w:rPr>
      </w:pP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center"/>
        <w:rPr>
          <w:kern w:val="1"/>
          <w:sz w:val="28"/>
          <w:szCs w:val="28"/>
          <w:lang w:eastAsia="en-US"/>
        </w:rPr>
      </w:pPr>
      <w:r>
        <w:rPr>
          <w:b/>
          <w:kern w:val="1"/>
          <w:sz w:val="28"/>
          <w:szCs w:val="28"/>
          <w:lang w:eastAsia="en-US"/>
        </w:rPr>
        <w:t>1</w:t>
      </w:r>
      <w:r w:rsidRPr="007F014E">
        <w:rPr>
          <w:b/>
          <w:kern w:val="1"/>
          <w:sz w:val="28"/>
          <w:szCs w:val="28"/>
          <w:lang w:eastAsia="en-US"/>
        </w:rPr>
        <w:t>. Цели и задачи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Цель: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создание творческой среды для развития способностей обучающихся, стимулирование и выявление достижений талантливых детей.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Задачи: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выявление, отбор и поддержка талантливых детей и молодёжи;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оценка уровня теоретических знаний, исследовательских и практических навыков обучающихся;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личностное развитие одарённых детей;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 xml:space="preserve">содействие ранней профориентации обучающихся. 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center"/>
        <w:rPr>
          <w:kern w:val="1"/>
          <w:sz w:val="28"/>
          <w:szCs w:val="28"/>
          <w:lang w:eastAsia="en-US"/>
        </w:rPr>
      </w:pPr>
      <w:r>
        <w:rPr>
          <w:b/>
          <w:kern w:val="1"/>
          <w:sz w:val="28"/>
          <w:szCs w:val="28"/>
          <w:lang w:eastAsia="en-US"/>
        </w:rPr>
        <w:t>2</w:t>
      </w:r>
      <w:r w:rsidRPr="007F014E">
        <w:rPr>
          <w:b/>
          <w:kern w:val="1"/>
          <w:sz w:val="28"/>
          <w:szCs w:val="28"/>
          <w:lang w:eastAsia="en-US"/>
        </w:rPr>
        <w:t xml:space="preserve">. Участники 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В Олимпиаде могут принять участие обучающиеся (только индивидуально), представляющие образовательные организации, входящие в систему образования Тамбовской области, в возрасте от 14 до 16 лет.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center"/>
        <w:rPr>
          <w:color w:val="000000"/>
          <w:kern w:val="1"/>
          <w:sz w:val="28"/>
          <w:szCs w:val="28"/>
          <w:lang w:eastAsia="en-US"/>
        </w:rPr>
      </w:pPr>
      <w:r>
        <w:rPr>
          <w:b/>
          <w:color w:val="000000"/>
          <w:kern w:val="1"/>
          <w:sz w:val="28"/>
          <w:szCs w:val="28"/>
          <w:lang w:eastAsia="en-US"/>
        </w:rPr>
        <w:t>3</w:t>
      </w:r>
      <w:r w:rsidRPr="007F014E">
        <w:rPr>
          <w:b/>
          <w:color w:val="000000"/>
          <w:kern w:val="1"/>
          <w:sz w:val="28"/>
          <w:szCs w:val="28"/>
          <w:lang w:eastAsia="en-US"/>
        </w:rPr>
        <w:t xml:space="preserve">. Порядок проведения 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3</w:t>
      </w:r>
      <w:r w:rsidRPr="007F014E">
        <w:rPr>
          <w:kern w:val="1"/>
          <w:sz w:val="28"/>
          <w:szCs w:val="28"/>
          <w:lang w:eastAsia="en-US"/>
        </w:rPr>
        <w:t>.1.Олимпиада проводится по следующим номинациям:</w:t>
      </w:r>
    </w:p>
    <w:p w:rsidR="007F014E" w:rsidRPr="007F014E" w:rsidRDefault="007F014E" w:rsidP="007F014E">
      <w:pPr>
        <w:numPr>
          <w:ilvl w:val="0"/>
          <w:numId w:val="2"/>
        </w:numPr>
        <w:tabs>
          <w:tab w:val="left" w:pos="708"/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 xml:space="preserve"> Эстрадный вокал;</w:t>
      </w:r>
    </w:p>
    <w:p w:rsidR="007F014E" w:rsidRPr="007F014E" w:rsidRDefault="007F014E" w:rsidP="007F014E">
      <w:pPr>
        <w:numPr>
          <w:ilvl w:val="0"/>
          <w:numId w:val="2"/>
        </w:numPr>
        <w:tabs>
          <w:tab w:val="left" w:pos="708"/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 xml:space="preserve"> Народный вокал;</w:t>
      </w:r>
    </w:p>
    <w:p w:rsidR="007F014E" w:rsidRPr="007F014E" w:rsidRDefault="007F014E" w:rsidP="007F014E">
      <w:pPr>
        <w:numPr>
          <w:ilvl w:val="0"/>
          <w:numId w:val="2"/>
        </w:numPr>
        <w:tabs>
          <w:tab w:val="left" w:pos="708"/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 xml:space="preserve"> Современный танец;</w:t>
      </w:r>
    </w:p>
    <w:p w:rsidR="007F014E" w:rsidRPr="007F014E" w:rsidRDefault="007F014E" w:rsidP="007F014E">
      <w:pPr>
        <w:numPr>
          <w:ilvl w:val="0"/>
          <w:numId w:val="2"/>
        </w:numPr>
        <w:tabs>
          <w:tab w:val="left" w:pos="708"/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 xml:space="preserve"> Народный танец;</w:t>
      </w:r>
    </w:p>
    <w:p w:rsidR="007F014E" w:rsidRPr="007F014E" w:rsidRDefault="007F014E" w:rsidP="007F014E">
      <w:pPr>
        <w:numPr>
          <w:ilvl w:val="0"/>
          <w:numId w:val="2"/>
        </w:numPr>
        <w:tabs>
          <w:tab w:val="left" w:pos="708"/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 xml:space="preserve"> Изобразительное искусство;</w:t>
      </w:r>
    </w:p>
    <w:p w:rsidR="007F014E" w:rsidRPr="007F014E" w:rsidRDefault="007F014E" w:rsidP="007F014E">
      <w:pPr>
        <w:numPr>
          <w:ilvl w:val="0"/>
          <w:numId w:val="2"/>
        </w:numPr>
        <w:tabs>
          <w:tab w:val="left" w:pos="708"/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 xml:space="preserve"> Декоративно-прикладное творчество. 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color w:val="000000"/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3</w:t>
      </w:r>
      <w:r w:rsidRPr="007F014E">
        <w:rPr>
          <w:kern w:val="1"/>
          <w:sz w:val="28"/>
          <w:szCs w:val="28"/>
          <w:lang w:eastAsia="en-US"/>
        </w:rPr>
        <w:t xml:space="preserve">.2.Олимпиада имеет комплексный характер (теоретическая часть, исследовательская работа, практическая часть) и проводится под единой темой </w:t>
      </w:r>
      <w:r w:rsidRPr="007F014E">
        <w:rPr>
          <w:color w:val="000000"/>
          <w:kern w:val="1"/>
          <w:sz w:val="28"/>
          <w:szCs w:val="28"/>
          <w:lang w:eastAsia="en-US"/>
        </w:rPr>
        <w:t>«Волшебный мир театра».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3.</w:t>
      </w:r>
      <w:r w:rsidRPr="007F014E">
        <w:rPr>
          <w:kern w:val="1"/>
          <w:sz w:val="28"/>
          <w:szCs w:val="28"/>
          <w:lang w:eastAsia="en-US"/>
        </w:rPr>
        <w:t>3.</w:t>
      </w:r>
      <w:r w:rsidRPr="007F014E">
        <w:rPr>
          <w:b/>
          <w:kern w:val="1"/>
          <w:sz w:val="28"/>
          <w:szCs w:val="28"/>
          <w:u w:val="single"/>
          <w:lang w:eastAsia="en-US"/>
        </w:rPr>
        <w:t>Первый тур</w:t>
      </w:r>
      <w:r w:rsidRPr="007F014E">
        <w:rPr>
          <w:kern w:val="1"/>
          <w:sz w:val="28"/>
          <w:szCs w:val="28"/>
          <w:lang w:eastAsia="en-US"/>
        </w:rPr>
        <w:t xml:space="preserve"> (теоретический) заключается в выполнении 30 заданий по направлению (1 балл за каждый правильный ответ). Время выполнения работы – 45 мин. З</w:t>
      </w:r>
      <w:r w:rsidRPr="007F014E">
        <w:rPr>
          <w:kern w:val="1"/>
          <w:sz w:val="28"/>
          <w:szCs w:val="28"/>
        </w:rPr>
        <w:t>адания рассчитаны на знание основ предметной области и исторические данные.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6.3.1.Основными критериями оценки результатов первого тура являются объём и глубина теоретических знаний.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3</w:t>
      </w:r>
      <w:r w:rsidRPr="007F014E">
        <w:rPr>
          <w:kern w:val="1"/>
          <w:sz w:val="28"/>
          <w:szCs w:val="28"/>
          <w:lang w:eastAsia="en-US"/>
        </w:rPr>
        <w:t>.4.</w:t>
      </w:r>
      <w:r w:rsidRPr="007F014E">
        <w:rPr>
          <w:b/>
          <w:kern w:val="1"/>
          <w:sz w:val="28"/>
          <w:szCs w:val="28"/>
          <w:u w:val="single"/>
          <w:lang w:eastAsia="en-US"/>
        </w:rPr>
        <w:t>Второй тур</w:t>
      </w:r>
      <w:r w:rsidRPr="007F014E">
        <w:rPr>
          <w:kern w:val="1"/>
          <w:sz w:val="28"/>
          <w:szCs w:val="28"/>
          <w:lang w:eastAsia="en-US"/>
        </w:rPr>
        <w:t xml:space="preserve"> – исследовательская работа по теме Олимпиады. Защита каждой работы проходит в форме 8-минутного устного выступления с помощью </w:t>
      </w:r>
      <w:r w:rsidRPr="007F014E">
        <w:rPr>
          <w:kern w:val="1"/>
          <w:sz w:val="28"/>
          <w:szCs w:val="28"/>
          <w:lang w:eastAsia="en-US"/>
        </w:rPr>
        <w:lastRenderedPageBreak/>
        <w:t>презентации в программе MS PowerPoint. Работа сдаётся членам жюри в день Олимпиады в печатном виде.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3</w:t>
      </w:r>
      <w:r w:rsidRPr="007F014E">
        <w:rPr>
          <w:kern w:val="1"/>
          <w:sz w:val="28"/>
          <w:szCs w:val="28"/>
          <w:lang w:eastAsia="en-US"/>
        </w:rPr>
        <w:t xml:space="preserve">.4.1.Исследовательская работа должна содержать в указанной последовательности следующие разделы: 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титульный лист, на котором указывается наименование образовательной организации, тема исследовательской работы, номинация, фамилия и инициалы автора, подготовившего работу, сведения о руководителе;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оглавление;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введение, которое должно содержать актуальность, цель, задачи исследования, предмет и объект исследования, гипотезу исследования;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основная часть, в которой приводятся данные, отражающие сущность работы, обоснование выбранных методов решения задач, описание полученных результатов;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заключение, в котором указываются краткие выводы по результатам проведённого исследования;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список использованных источников;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 xml:space="preserve">приложения (при необходимости). 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 xml:space="preserve">Исследовательская работа оформляется с соблюдением следующих требований: 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 xml:space="preserve">размер листа бумаги – А4; 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шрифт TimesNewRoman, размер кегля – 14 (в таблицах допускается уменьшение размера кегля до 12), цвет шрифта – черный;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 xml:space="preserve">текст должен быть выровнен по ширине страницы; 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 xml:space="preserve">поля страницы: верхнее – 2 см, нижнее – 2 см, левое – 3 см, правое – 1,5 см; 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междустрочный интервал – полуторный;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 xml:space="preserve">страницы должны быть пронумерованы (номер проставляется на нижнем поле по центру). 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Объём исследовательской работы не должен превышать 30 печатных страниц.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3</w:t>
      </w:r>
      <w:r w:rsidRPr="007F014E">
        <w:rPr>
          <w:kern w:val="1"/>
          <w:sz w:val="28"/>
          <w:szCs w:val="28"/>
          <w:lang w:eastAsia="en-US"/>
        </w:rPr>
        <w:t>.4.2.Требования к оформлению презентации: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на слайдах должны быть только тезисы, ключевые фразы и графическая информация (рисунки, графики и т.п.);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фотографии, диаграммы должны быть наглядными и нести смысловую нагрузку, сопровождаться названиями;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размер одного графического объекта – не более 1/2 размера слайда;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соотношение текст-картинки – 2/3 (текста меньше чем картинок).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3</w:t>
      </w:r>
      <w:r w:rsidRPr="007F014E">
        <w:rPr>
          <w:kern w:val="1"/>
          <w:sz w:val="28"/>
          <w:szCs w:val="28"/>
          <w:lang w:eastAsia="en-US"/>
        </w:rPr>
        <w:t>.4.3.Критерии оценивания исследовательской работы (по 3 балла за каждый критерий):</w:t>
      </w:r>
    </w:p>
    <w:p w:rsidR="007F014E" w:rsidRPr="007F014E" w:rsidRDefault="007F014E" w:rsidP="007F014E">
      <w:pPr>
        <w:numPr>
          <w:ilvl w:val="0"/>
          <w:numId w:val="2"/>
        </w:numPr>
        <w:tabs>
          <w:tab w:val="left" w:pos="708"/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 xml:space="preserve">соответствие исследования заявленной теме Олимпиады; </w:t>
      </w:r>
    </w:p>
    <w:p w:rsidR="007F014E" w:rsidRPr="007F014E" w:rsidRDefault="007F014E" w:rsidP="007F014E">
      <w:pPr>
        <w:numPr>
          <w:ilvl w:val="0"/>
          <w:numId w:val="2"/>
        </w:numPr>
        <w:tabs>
          <w:tab w:val="left" w:pos="708"/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соответствие заявленной темы и содержания работы;</w:t>
      </w:r>
    </w:p>
    <w:p w:rsidR="007F014E" w:rsidRPr="007F014E" w:rsidRDefault="007F014E" w:rsidP="007F014E">
      <w:pPr>
        <w:numPr>
          <w:ilvl w:val="0"/>
          <w:numId w:val="2"/>
        </w:numPr>
        <w:tabs>
          <w:tab w:val="left" w:pos="708"/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наличие краткого введения в проблему исследования, ясное изложение темы исследования;</w:t>
      </w:r>
    </w:p>
    <w:p w:rsidR="007F014E" w:rsidRPr="007F014E" w:rsidRDefault="007F014E" w:rsidP="007F014E">
      <w:pPr>
        <w:numPr>
          <w:ilvl w:val="0"/>
          <w:numId w:val="1"/>
        </w:numPr>
        <w:tabs>
          <w:tab w:val="left" w:pos="708"/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 xml:space="preserve">формулировка цели, задач и гипотезы исследования; </w:t>
      </w:r>
    </w:p>
    <w:p w:rsidR="007F014E" w:rsidRPr="007F014E" w:rsidRDefault="007F014E" w:rsidP="007F014E">
      <w:pPr>
        <w:numPr>
          <w:ilvl w:val="0"/>
          <w:numId w:val="1"/>
        </w:numPr>
        <w:tabs>
          <w:tab w:val="left" w:pos="708"/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lastRenderedPageBreak/>
        <w:t>описание конкретных методов исследования;</w:t>
      </w:r>
    </w:p>
    <w:p w:rsidR="007F014E" w:rsidRPr="007F014E" w:rsidRDefault="007F014E" w:rsidP="007F014E">
      <w:pPr>
        <w:numPr>
          <w:ilvl w:val="0"/>
          <w:numId w:val="1"/>
        </w:numPr>
        <w:tabs>
          <w:tab w:val="left" w:pos="708"/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умение анализировать полученные результаты;</w:t>
      </w:r>
    </w:p>
    <w:p w:rsidR="007F014E" w:rsidRPr="007F014E" w:rsidRDefault="007F014E" w:rsidP="007F014E">
      <w:pPr>
        <w:numPr>
          <w:ilvl w:val="0"/>
          <w:numId w:val="1"/>
        </w:numPr>
        <w:tabs>
          <w:tab w:val="left" w:pos="708"/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сформированность и аргументированность собственного мнения;</w:t>
      </w:r>
    </w:p>
    <w:p w:rsidR="007F014E" w:rsidRPr="007F014E" w:rsidRDefault="007F014E" w:rsidP="007F014E">
      <w:pPr>
        <w:numPr>
          <w:ilvl w:val="0"/>
          <w:numId w:val="1"/>
        </w:numPr>
        <w:tabs>
          <w:tab w:val="left" w:pos="708"/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грамотность оформления работы;</w:t>
      </w:r>
    </w:p>
    <w:p w:rsidR="007F014E" w:rsidRPr="007F014E" w:rsidRDefault="007F014E" w:rsidP="007F014E">
      <w:pPr>
        <w:numPr>
          <w:ilvl w:val="0"/>
          <w:numId w:val="1"/>
        </w:numPr>
        <w:tabs>
          <w:tab w:val="left" w:pos="708"/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качество подготовки речи для защиты исследования;</w:t>
      </w:r>
    </w:p>
    <w:p w:rsidR="007F014E" w:rsidRPr="007F014E" w:rsidRDefault="007F014E" w:rsidP="007F014E">
      <w:pPr>
        <w:numPr>
          <w:ilvl w:val="0"/>
          <w:numId w:val="1"/>
        </w:numPr>
        <w:tabs>
          <w:tab w:val="left" w:pos="708"/>
          <w:tab w:val="left" w:pos="993"/>
        </w:tabs>
        <w:suppressAutoHyphens/>
        <w:spacing w:after="200" w:line="276" w:lineRule="auto"/>
        <w:ind w:firstLine="709"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качество подготовки презентации для защиты исследования.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3</w:t>
      </w:r>
      <w:r w:rsidRPr="007F014E">
        <w:rPr>
          <w:kern w:val="1"/>
          <w:sz w:val="28"/>
          <w:szCs w:val="28"/>
          <w:lang w:eastAsia="en-US"/>
        </w:rPr>
        <w:t>.5.</w:t>
      </w:r>
      <w:r w:rsidRPr="007F014E">
        <w:rPr>
          <w:b/>
          <w:kern w:val="1"/>
          <w:sz w:val="28"/>
          <w:szCs w:val="28"/>
          <w:u w:val="single"/>
          <w:lang w:eastAsia="en-US"/>
        </w:rPr>
        <w:t>Третий тур</w:t>
      </w:r>
      <w:r w:rsidRPr="007F014E">
        <w:rPr>
          <w:kern w:val="1"/>
          <w:sz w:val="28"/>
          <w:szCs w:val="28"/>
          <w:lang w:eastAsia="en-US"/>
        </w:rPr>
        <w:t xml:space="preserve"> (практический) включает в себя просмотры выступлений и работ участников. Время, отведённое каждому участнику на практическое задание в номинациях «Народный вокал», «Эстрадный вокал», «Современный танец» и «Народный танец» – 4 минуты; в номинациях «Изобразительное искусство» и «Декоративно-прикладное творчество» – 3 часа.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3</w:t>
      </w:r>
      <w:r w:rsidRPr="007F014E">
        <w:rPr>
          <w:kern w:val="1"/>
          <w:sz w:val="28"/>
          <w:szCs w:val="28"/>
          <w:lang w:eastAsia="en-US"/>
        </w:rPr>
        <w:t>.5.1.Задание практического тура в номинациях «Изобразительное искусство» и «Декоративно-прикладное творчество» оглашается непосредственно перед его выполнением.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3</w:t>
      </w:r>
      <w:r w:rsidRPr="007F014E">
        <w:rPr>
          <w:kern w:val="1"/>
          <w:sz w:val="28"/>
          <w:szCs w:val="28"/>
          <w:lang w:eastAsia="en-US"/>
        </w:rPr>
        <w:t xml:space="preserve">.5.2. Критерии оценивания практического тура: 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16"/>
          <w:szCs w:val="28"/>
          <w:lang w:eastAsia="en-US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7"/>
        <w:gridCol w:w="4808"/>
      </w:tblGrid>
      <w:tr w:rsidR="007F014E" w:rsidRPr="007F014E" w:rsidTr="00AE7B50">
        <w:tc>
          <w:tcPr>
            <w:tcW w:w="4807" w:type="dxa"/>
            <w:shd w:val="clear" w:color="auto" w:fill="auto"/>
            <w:vAlign w:val="center"/>
          </w:tcPr>
          <w:p w:rsidR="007F014E" w:rsidRPr="007F014E" w:rsidRDefault="007F014E" w:rsidP="007F014E">
            <w:pPr>
              <w:contextualSpacing/>
              <w:jc w:val="center"/>
              <w:rPr>
                <w:sz w:val="28"/>
                <w:szCs w:val="28"/>
              </w:rPr>
            </w:pPr>
            <w:r w:rsidRPr="007F014E">
              <w:rPr>
                <w:sz w:val="28"/>
                <w:szCs w:val="28"/>
              </w:rPr>
              <w:t>Номинация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7F014E" w:rsidRPr="007F014E" w:rsidRDefault="007F014E" w:rsidP="007F014E">
            <w:pPr>
              <w:contextualSpacing/>
              <w:jc w:val="center"/>
              <w:rPr>
                <w:sz w:val="28"/>
                <w:szCs w:val="28"/>
              </w:rPr>
            </w:pPr>
            <w:r w:rsidRPr="007F014E">
              <w:rPr>
                <w:sz w:val="28"/>
                <w:szCs w:val="28"/>
              </w:rPr>
              <w:t xml:space="preserve">Критерии оценивания </w:t>
            </w:r>
          </w:p>
          <w:p w:rsidR="007F014E" w:rsidRPr="007F014E" w:rsidRDefault="007F014E" w:rsidP="007F014E">
            <w:pPr>
              <w:contextualSpacing/>
              <w:jc w:val="center"/>
              <w:rPr>
                <w:sz w:val="28"/>
                <w:szCs w:val="28"/>
              </w:rPr>
            </w:pPr>
            <w:r w:rsidRPr="007F014E">
              <w:rPr>
                <w:sz w:val="28"/>
                <w:szCs w:val="28"/>
              </w:rPr>
              <w:t>(по 5 баллов за каждый критерий)</w:t>
            </w:r>
          </w:p>
        </w:tc>
      </w:tr>
      <w:tr w:rsidR="007F014E" w:rsidRPr="007F014E" w:rsidTr="00AE7B50">
        <w:tc>
          <w:tcPr>
            <w:tcW w:w="4807" w:type="dxa"/>
            <w:shd w:val="clear" w:color="auto" w:fill="auto"/>
            <w:vAlign w:val="center"/>
          </w:tcPr>
          <w:p w:rsidR="007F014E" w:rsidRPr="007F014E" w:rsidRDefault="007F014E" w:rsidP="007F014E">
            <w:pPr>
              <w:contextualSpacing/>
              <w:jc w:val="center"/>
            </w:pPr>
            <w:r w:rsidRPr="007F014E">
              <w:t xml:space="preserve">«Народный вокал», </w:t>
            </w:r>
          </w:p>
          <w:p w:rsidR="007F014E" w:rsidRPr="007F014E" w:rsidRDefault="007F014E" w:rsidP="007F014E">
            <w:pPr>
              <w:contextualSpacing/>
              <w:jc w:val="center"/>
            </w:pPr>
            <w:r w:rsidRPr="007F014E">
              <w:t>«Эстрадный вокал»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7F014E" w:rsidRPr="007F014E" w:rsidRDefault="007F014E" w:rsidP="007F014E">
            <w:pPr>
              <w:shd w:val="clear" w:color="auto" w:fill="FFFFFF"/>
              <w:contextualSpacing/>
              <w:rPr>
                <w:color w:val="000000"/>
              </w:rPr>
            </w:pPr>
            <w:r w:rsidRPr="007F014E">
              <w:rPr>
                <w:color w:val="000000"/>
                <w:u w:val="single"/>
              </w:rPr>
              <w:t>№1</w:t>
            </w:r>
            <w:r w:rsidRPr="007F014E">
              <w:rPr>
                <w:color w:val="000000"/>
              </w:rPr>
              <w:t>. Чистота интонирования и качество музыкального звучания.</w:t>
            </w:r>
          </w:p>
          <w:p w:rsidR="007F014E" w:rsidRPr="007F014E" w:rsidRDefault="007F014E" w:rsidP="007F014E">
            <w:pPr>
              <w:shd w:val="clear" w:color="auto" w:fill="FFFFFF"/>
              <w:contextualSpacing/>
              <w:rPr>
                <w:color w:val="000000"/>
              </w:rPr>
            </w:pPr>
            <w:r w:rsidRPr="007F014E">
              <w:rPr>
                <w:color w:val="000000"/>
                <w:u w:val="single"/>
              </w:rPr>
              <w:t>№2</w:t>
            </w:r>
            <w:r w:rsidRPr="007F014E">
              <w:rPr>
                <w:color w:val="000000"/>
              </w:rPr>
              <w:t>. Оригинальность постановочной части, создание образа, творческий подход к содержанию песни.</w:t>
            </w:r>
          </w:p>
          <w:p w:rsidR="007F014E" w:rsidRPr="007F014E" w:rsidRDefault="007F014E" w:rsidP="007F014E">
            <w:pPr>
              <w:shd w:val="clear" w:color="auto" w:fill="FFFFFF"/>
              <w:contextualSpacing/>
              <w:rPr>
                <w:color w:val="000000"/>
              </w:rPr>
            </w:pPr>
            <w:r w:rsidRPr="007F014E">
              <w:rPr>
                <w:color w:val="000000"/>
                <w:u w:val="single"/>
              </w:rPr>
              <w:t>№3</w:t>
            </w:r>
            <w:r w:rsidRPr="007F014E">
              <w:rPr>
                <w:color w:val="000000"/>
              </w:rPr>
              <w:t>. Артистизм и культура исполнения.</w:t>
            </w:r>
          </w:p>
          <w:p w:rsidR="007F014E" w:rsidRPr="007F014E" w:rsidRDefault="007F014E" w:rsidP="007F014E">
            <w:pPr>
              <w:shd w:val="clear" w:color="auto" w:fill="FFFFFF"/>
              <w:contextualSpacing/>
              <w:rPr>
                <w:color w:val="000000"/>
              </w:rPr>
            </w:pPr>
            <w:r w:rsidRPr="007F014E">
              <w:rPr>
                <w:color w:val="000000"/>
                <w:u w:val="single"/>
              </w:rPr>
              <w:t>№4</w:t>
            </w:r>
            <w:r w:rsidRPr="007F014E">
              <w:rPr>
                <w:color w:val="000000"/>
              </w:rPr>
              <w:t>. Соответствие репертуара возрасту и возможностям исполнителя.</w:t>
            </w:r>
          </w:p>
          <w:p w:rsidR="007F014E" w:rsidRPr="007F014E" w:rsidRDefault="007F014E" w:rsidP="007F014E">
            <w:pPr>
              <w:shd w:val="clear" w:color="auto" w:fill="FFFFFF"/>
              <w:contextualSpacing/>
              <w:rPr>
                <w:color w:val="000000"/>
              </w:rPr>
            </w:pPr>
            <w:r w:rsidRPr="007F014E">
              <w:rPr>
                <w:color w:val="000000"/>
                <w:u w:val="single"/>
              </w:rPr>
              <w:t>№5</w:t>
            </w:r>
            <w:r w:rsidRPr="007F014E">
              <w:rPr>
                <w:color w:val="000000"/>
              </w:rPr>
              <w:t>. Красота тембра и сила голоса.</w:t>
            </w:r>
          </w:p>
          <w:p w:rsidR="007F014E" w:rsidRPr="007F014E" w:rsidRDefault="007F014E" w:rsidP="007F014E">
            <w:pPr>
              <w:shd w:val="clear" w:color="auto" w:fill="FFFFFF"/>
              <w:contextualSpacing/>
              <w:rPr>
                <w:b/>
                <w:bCs/>
                <w:kern w:val="1"/>
                <w:lang w:eastAsia="en-US"/>
              </w:rPr>
            </w:pPr>
            <w:r w:rsidRPr="007F014E">
              <w:rPr>
                <w:color w:val="000000"/>
                <w:u w:val="single"/>
              </w:rPr>
              <w:t>№6</w:t>
            </w:r>
            <w:r w:rsidRPr="007F014E">
              <w:rPr>
                <w:bCs/>
                <w:kern w:val="1"/>
                <w:lang w:eastAsia="en-US"/>
              </w:rPr>
              <w:t xml:space="preserve">. </w:t>
            </w:r>
            <w:r w:rsidRPr="007F014E">
              <w:rPr>
                <w:color w:val="000000"/>
              </w:rPr>
              <w:t>Сложность репертуара.</w:t>
            </w:r>
          </w:p>
        </w:tc>
      </w:tr>
      <w:tr w:rsidR="007F014E" w:rsidRPr="007F014E" w:rsidTr="00AE7B50">
        <w:tc>
          <w:tcPr>
            <w:tcW w:w="4807" w:type="dxa"/>
            <w:shd w:val="clear" w:color="auto" w:fill="auto"/>
            <w:vAlign w:val="center"/>
          </w:tcPr>
          <w:p w:rsidR="007F014E" w:rsidRPr="007F014E" w:rsidRDefault="007F014E" w:rsidP="007F014E">
            <w:pPr>
              <w:contextualSpacing/>
              <w:jc w:val="center"/>
            </w:pPr>
            <w:r w:rsidRPr="007F014E">
              <w:t xml:space="preserve">«Современный танец», </w:t>
            </w:r>
          </w:p>
          <w:p w:rsidR="007F014E" w:rsidRPr="007F014E" w:rsidRDefault="007F014E" w:rsidP="007F014E">
            <w:pPr>
              <w:tabs>
                <w:tab w:val="left" w:pos="4287"/>
              </w:tabs>
              <w:contextualSpacing/>
              <w:jc w:val="center"/>
            </w:pPr>
            <w:r w:rsidRPr="007F014E">
              <w:t>«Народный танец»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7F014E" w:rsidRPr="007F014E" w:rsidRDefault="007F014E" w:rsidP="007F014E">
            <w:pPr>
              <w:shd w:val="clear" w:color="auto" w:fill="FFFFFF"/>
              <w:contextualSpacing/>
              <w:rPr>
                <w:color w:val="000000"/>
              </w:rPr>
            </w:pPr>
            <w:r w:rsidRPr="007F014E">
              <w:rPr>
                <w:color w:val="000000"/>
                <w:u w:val="single"/>
              </w:rPr>
              <w:t>№1</w:t>
            </w:r>
            <w:r w:rsidRPr="007F014E">
              <w:rPr>
                <w:color w:val="000000"/>
              </w:rPr>
              <w:t>. Техника исполнения движений.</w:t>
            </w:r>
          </w:p>
          <w:p w:rsidR="007F014E" w:rsidRPr="007F014E" w:rsidRDefault="007F014E" w:rsidP="007F014E">
            <w:pPr>
              <w:shd w:val="clear" w:color="auto" w:fill="FFFFFF"/>
              <w:contextualSpacing/>
              <w:rPr>
                <w:color w:val="000000"/>
              </w:rPr>
            </w:pPr>
            <w:r w:rsidRPr="007F014E">
              <w:rPr>
                <w:color w:val="000000"/>
                <w:u w:val="single"/>
              </w:rPr>
              <w:t>№2</w:t>
            </w:r>
            <w:r w:rsidRPr="007F014E">
              <w:rPr>
                <w:color w:val="000000"/>
              </w:rPr>
              <w:t>. Композиционное построение номера.</w:t>
            </w:r>
          </w:p>
          <w:p w:rsidR="007F014E" w:rsidRPr="007F014E" w:rsidRDefault="007F014E" w:rsidP="007F014E">
            <w:pPr>
              <w:shd w:val="clear" w:color="auto" w:fill="FFFFFF"/>
              <w:contextualSpacing/>
              <w:rPr>
                <w:color w:val="000000"/>
              </w:rPr>
            </w:pPr>
            <w:r w:rsidRPr="007F014E">
              <w:rPr>
                <w:color w:val="000000"/>
                <w:u w:val="single"/>
              </w:rPr>
              <w:t>№3</w:t>
            </w:r>
            <w:r w:rsidRPr="007F014E">
              <w:rPr>
                <w:color w:val="000000"/>
              </w:rPr>
              <w:t>. Сценичность (пластика, костюм, реквизит, культура исполнения).</w:t>
            </w:r>
          </w:p>
          <w:p w:rsidR="007F014E" w:rsidRPr="007F014E" w:rsidRDefault="007F014E" w:rsidP="007F014E">
            <w:pPr>
              <w:shd w:val="clear" w:color="auto" w:fill="FFFFFF"/>
              <w:contextualSpacing/>
              <w:rPr>
                <w:color w:val="000000"/>
              </w:rPr>
            </w:pPr>
            <w:r w:rsidRPr="007F014E">
              <w:rPr>
                <w:color w:val="000000"/>
                <w:u w:val="single"/>
              </w:rPr>
              <w:t>№4</w:t>
            </w:r>
            <w:r w:rsidRPr="007F014E">
              <w:rPr>
                <w:color w:val="000000"/>
              </w:rPr>
              <w:t>. Подбор и соответствие музыкального и хореографического материала.</w:t>
            </w:r>
          </w:p>
          <w:p w:rsidR="007F014E" w:rsidRPr="007F014E" w:rsidRDefault="007F014E" w:rsidP="007F014E">
            <w:pPr>
              <w:shd w:val="clear" w:color="auto" w:fill="FFFFFF"/>
              <w:contextualSpacing/>
              <w:rPr>
                <w:color w:val="000000"/>
              </w:rPr>
            </w:pPr>
            <w:r w:rsidRPr="007F014E">
              <w:rPr>
                <w:color w:val="000000"/>
                <w:u w:val="single"/>
              </w:rPr>
              <w:t>№5</w:t>
            </w:r>
            <w:r w:rsidRPr="007F014E">
              <w:rPr>
                <w:color w:val="000000"/>
              </w:rPr>
              <w:t>. Артистизм, раскрытие художественного образа.</w:t>
            </w:r>
          </w:p>
          <w:p w:rsidR="007F014E" w:rsidRPr="007F014E" w:rsidRDefault="007F014E" w:rsidP="007F014E">
            <w:pPr>
              <w:shd w:val="clear" w:color="auto" w:fill="FFFFFF"/>
              <w:contextualSpacing/>
              <w:rPr>
                <w:color w:val="000000"/>
              </w:rPr>
            </w:pPr>
            <w:r w:rsidRPr="007F014E">
              <w:rPr>
                <w:color w:val="000000"/>
                <w:u w:val="single"/>
              </w:rPr>
              <w:t>№6</w:t>
            </w:r>
            <w:r w:rsidRPr="007F014E">
              <w:rPr>
                <w:color w:val="000000"/>
              </w:rPr>
              <w:t>. Соответствие репертуара возрастным особенностям исполнителя.</w:t>
            </w:r>
          </w:p>
        </w:tc>
      </w:tr>
      <w:tr w:rsidR="007F014E" w:rsidRPr="007F014E" w:rsidTr="00AE7B50">
        <w:tc>
          <w:tcPr>
            <w:tcW w:w="4807" w:type="dxa"/>
            <w:shd w:val="clear" w:color="auto" w:fill="auto"/>
            <w:vAlign w:val="center"/>
          </w:tcPr>
          <w:p w:rsidR="007F014E" w:rsidRPr="007F014E" w:rsidRDefault="007F014E" w:rsidP="007F014E">
            <w:pPr>
              <w:contextualSpacing/>
              <w:jc w:val="center"/>
            </w:pPr>
            <w:r w:rsidRPr="007F014E">
              <w:t>«Изобразительное искусство»</w:t>
            </w:r>
          </w:p>
          <w:p w:rsidR="007F014E" w:rsidRPr="007F014E" w:rsidRDefault="007F014E" w:rsidP="007F014E">
            <w:pPr>
              <w:contextualSpacing/>
              <w:jc w:val="center"/>
            </w:pPr>
          </w:p>
        </w:tc>
        <w:tc>
          <w:tcPr>
            <w:tcW w:w="4808" w:type="dxa"/>
            <w:shd w:val="clear" w:color="auto" w:fill="auto"/>
            <w:vAlign w:val="center"/>
          </w:tcPr>
          <w:p w:rsidR="007F014E" w:rsidRPr="007F014E" w:rsidRDefault="007F014E" w:rsidP="007F014E">
            <w:pPr>
              <w:shd w:val="clear" w:color="auto" w:fill="FFFFFF"/>
              <w:contextualSpacing/>
              <w:rPr>
                <w:color w:val="000000"/>
              </w:rPr>
            </w:pPr>
            <w:r w:rsidRPr="007F014E">
              <w:rPr>
                <w:color w:val="000000"/>
                <w:u w:val="single"/>
              </w:rPr>
              <w:t>№1</w:t>
            </w:r>
            <w:r w:rsidRPr="007F014E">
              <w:rPr>
                <w:color w:val="000000"/>
              </w:rPr>
              <w:t>. Творческая индивидуальность и мастерство автора.</w:t>
            </w:r>
          </w:p>
          <w:p w:rsidR="007F014E" w:rsidRPr="007F014E" w:rsidRDefault="007F014E" w:rsidP="007F014E">
            <w:pPr>
              <w:shd w:val="clear" w:color="auto" w:fill="FFFFFF"/>
              <w:contextualSpacing/>
              <w:rPr>
                <w:color w:val="000000"/>
              </w:rPr>
            </w:pPr>
            <w:r w:rsidRPr="007F014E">
              <w:rPr>
                <w:color w:val="000000"/>
                <w:u w:val="single"/>
              </w:rPr>
              <w:t>№2</w:t>
            </w:r>
            <w:r w:rsidRPr="007F014E">
              <w:rPr>
                <w:color w:val="000000"/>
              </w:rPr>
              <w:t>. Знание основ композиции.</w:t>
            </w:r>
          </w:p>
          <w:p w:rsidR="007F014E" w:rsidRPr="007F014E" w:rsidRDefault="007F014E" w:rsidP="007F014E">
            <w:pPr>
              <w:shd w:val="clear" w:color="auto" w:fill="FFFFFF"/>
              <w:contextualSpacing/>
              <w:rPr>
                <w:color w:val="000000"/>
              </w:rPr>
            </w:pPr>
            <w:r w:rsidRPr="007F014E">
              <w:rPr>
                <w:color w:val="000000"/>
                <w:u w:val="single"/>
              </w:rPr>
              <w:t>№3</w:t>
            </w:r>
            <w:r w:rsidRPr="007F014E">
              <w:rPr>
                <w:color w:val="000000"/>
              </w:rPr>
              <w:t xml:space="preserve">. Владение техникой, в которой </w:t>
            </w:r>
            <w:r w:rsidRPr="007F014E">
              <w:rPr>
                <w:color w:val="000000"/>
              </w:rPr>
              <w:lastRenderedPageBreak/>
              <w:t>выполнена работа.</w:t>
            </w:r>
          </w:p>
          <w:p w:rsidR="007F014E" w:rsidRPr="007F014E" w:rsidRDefault="007F014E" w:rsidP="007F014E">
            <w:pPr>
              <w:shd w:val="clear" w:color="auto" w:fill="FFFFFF"/>
              <w:contextualSpacing/>
              <w:rPr>
                <w:color w:val="000000"/>
              </w:rPr>
            </w:pPr>
            <w:r w:rsidRPr="007F014E">
              <w:rPr>
                <w:color w:val="000000"/>
                <w:u w:val="single"/>
              </w:rPr>
              <w:t>№4</w:t>
            </w:r>
            <w:r w:rsidRPr="007F014E">
              <w:rPr>
                <w:color w:val="000000"/>
              </w:rPr>
              <w:t>. Художественный вкус и видение перспективы.</w:t>
            </w:r>
          </w:p>
          <w:p w:rsidR="007F014E" w:rsidRPr="007F014E" w:rsidRDefault="007F014E" w:rsidP="007F014E">
            <w:pPr>
              <w:shd w:val="clear" w:color="auto" w:fill="FFFFFF"/>
              <w:contextualSpacing/>
              <w:rPr>
                <w:color w:val="000000"/>
              </w:rPr>
            </w:pPr>
            <w:r w:rsidRPr="007F014E">
              <w:rPr>
                <w:color w:val="000000"/>
                <w:u w:val="single"/>
              </w:rPr>
              <w:t>№5</w:t>
            </w:r>
            <w:r w:rsidRPr="007F014E">
              <w:rPr>
                <w:color w:val="000000"/>
              </w:rPr>
              <w:t>. Оригинальность раскрытия темы.</w:t>
            </w:r>
          </w:p>
          <w:p w:rsidR="007F014E" w:rsidRPr="007F014E" w:rsidRDefault="007F014E" w:rsidP="007F014E">
            <w:pPr>
              <w:shd w:val="clear" w:color="auto" w:fill="FFFFFF"/>
              <w:contextualSpacing/>
              <w:rPr>
                <w:color w:val="000000"/>
              </w:rPr>
            </w:pPr>
            <w:r w:rsidRPr="007F014E">
              <w:rPr>
                <w:color w:val="000000"/>
                <w:u w:val="single"/>
              </w:rPr>
              <w:t>№6</w:t>
            </w:r>
            <w:r w:rsidRPr="007F014E">
              <w:rPr>
                <w:color w:val="000000"/>
              </w:rPr>
              <w:t>. Соответствие названия работы замыслу автора.</w:t>
            </w:r>
          </w:p>
        </w:tc>
      </w:tr>
      <w:tr w:rsidR="007F014E" w:rsidRPr="007F014E" w:rsidTr="00AE7B50">
        <w:tc>
          <w:tcPr>
            <w:tcW w:w="4807" w:type="dxa"/>
            <w:shd w:val="clear" w:color="auto" w:fill="auto"/>
            <w:vAlign w:val="center"/>
          </w:tcPr>
          <w:p w:rsidR="007F014E" w:rsidRPr="007F014E" w:rsidRDefault="007F014E" w:rsidP="007F014E">
            <w:pPr>
              <w:contextualSpacing/>
              <w:jc w:val="center"/>
            </w:pPr>
            <w:r w:rsidRPr="007F014E">
              <w:rPr>
                <w:bCs/>
              </w:rPr>
              <w:lastRenderedPageBreak/>
              <w:t>«Декоративно-прикладноетворчество»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7F014E" w:rsidRPr="007F014E" w:rsidRDefault="007F014E" w:rsidP="007F014E">
            <w:pPr>
              <w:shd w:val="clear" w:color="auto" w:fill="FFFFFF"/>
              <w:contextualSpacing/>
              <w:rPr>
                <w:color w:val="000000"/>
              </w:rPr>
            </w:pPr>
            <w:r w:rsidRPr="007F014E">
              <w:rPr>
                <w:color w:val="000000"/>
                <w:u w:val="single"/>
              </w:rPr>
              <w:t>№1</w:t>
            </w:r>
            <w:r w:rsidRPr="007F014E">
              <w:rPr>
                <w:color w:val="000000"/>
              </w:rPr>
              <w:t>. Эстетический вид и оформление работы.</w:t>
            </w:r>
          </w:p>
          <w:p w:rsidR="007F014E" w:rsidRPr="007F014E" w:rsidRDefault="007F014E" w:rsidP="007F014E">
            <w:pPr>
              <w:shd w:val="clear" w:color="auto" w:fill="FFFFFF"/>
              <w:contextualSpacing/>
              <w:rPr>
                <w:color w:val="000000"/>
              </w:rPr>
            </w:pPr>
            <w:r w:rsidRPr="007F014E">
              <w:rPr>
                <w:color w:val="000000"/>
                <w:u w:val="single"/>
              </w:rPr>
              <w:t>№2</w:t>
            </w:r>
            <w:r w:rsidRPr="007F014E">
              <w:rPr>
                <w:color w:val="000000"/>
              </w:rPr>
              <w:t xml:space="preserve">.  </w:t>
            </w:r>
            <w:r w:rsidRPr="007F014E">
              <w:rPr>
                <w:color w:val="000000"/>
                <w:kern w:val="1"/>
                <w:shd w:val="clear" w:color="auto" w:fill="FFFFFF"/>
                <w:lang w:eastAsia="en-US"/>
              </w:rPr>
              <w:t>Соответствие темы и художественных средств выражения</w:t>
            </w:r>
            <w:r w:rsidRPr="007F014E">
              <w:rPr>
                <w:color w:val="000000"/>
              </w:rPr>
              <w:t>.</w:t>
            </w:r>
          </w:p>
          <w:p w:rsidR="007F014E" w:rsidRPr="007F014E" w:rsidRDefault="007F014E" w:rsidP="007F014E">
            <w:pPr>
              <w:shd w:val="clear" w:color="auto" w:fill="FFFFFF"/>
              <w:contextualSpacing/>
              <w:rPr>
                <w:color w:val="000000"/>
              </w:rPr>
            </w:pPr>
            <w:r w:rsidRPr="007F014E">
              <w:rPr>
                <w:color w:val="000000"/>
                <w:u w:val="single"/>
              </w:rPr>
              <w:t>№3</w:t>
            </w:r>
            <w:r w:rsidRPr="007F014E">
              <w:rPr>
                <w:color w:val="000000"/>
              </w:rPr>
              <w:t>. Творческая индивидуальность и мастерство автора.</w:t>
            </w:r>
          </w:p>
          <w:p w:rsidR="007F014E" w:rsidRPr="007F014E" w:rsidRDefault="007F014E" w:rsidP="007F014E">
            <w:pPr>
              <w:shd w:val="clear" w:color="auto" w:fill="FFFFFF"/>
              <w:contextualSpacing/>
              <w:rPr>
                <w:color w:val="000000"/>
              </w:rPr>
            </w:pPr>
            <w:r w:rsidRPr="007F014E">
              <w:rPr>
                <w:color w:val="000000"/>
                <w:u w:val="single"/>
              </w:rPr>
              <w:t>№4</w:t>
            </w:r>
            <w:r w:rsidRPr="007F014E">
              <w:rPr>
                <w:color w:val="000000"/>
              </w:rPr>
              <w:t>. Владение техникой, в которой выполнена работа.</w:t>
            </w:r>
          </w:p>
          <w:p w:rsidR="007F014E" w:rsidRPr="007F014E" w:rsidRDefault="007F014E" w:rsidP="007F014E">
            <w:pPr>
              <w:shd w:val="clear" w:color="auto" w:fill="FFFFFF"/>
              <w:contextualSpacing/>
              <w:rPr>
                <w:color w:val="000000"/>
              </w:rPr>
            </w:pPr>
            <w:r w:rsidRPr="007F014E">
              <w:rPr>
                <w:color w:val="000000"/>
                <w:u w:val="single"/>
              </w:rPr>
              <w:t>№5</w:t>
            </w:r>
            <w:r w:rsidRPr="007F014E">
              <w:rPr>
                <w:color w:val="000000"/>
              </w:rPr>
              <w:t>. Новаторство и оригинальность.</w:t>
            </w:r>
          </w:p>
          <w:p w:rsidR="007F014E" w:rsidRPr="007F014E" w:rsidRDefault="007F014E" w:rsidP="007F014E">
            <w:pPr>
              <w:shd w:val="clear" w:color="auto" w:fill="FFFFFF"/>
              <w:contextualSpacing/>
              <w:rPr>
                <w:rFonts w:ascii="Verdana" w:hAnsi="Verdana"/>
                <w:color w:val="424242"/>
                <w:kern w:val="1"/>
                <w:sz w:val="23"/>
                <w:szCs w:val="23"/>
                <w:shd w:val="clear" w:color="auto" w:fill="FFFFFF"/>
                <w:lang w:eastAsia="en-US"/>
              </w:rPr>
            </w:pPr>
            <w:r w:rsidRPr="007F014E">
              <w:rPr>
                <w:color w:val="000000"/>
                <w:u w:val="single"/>
              </w:rPr>
              <w:t>№6</w:t>
            </w:r>
            <w:r w:rsidRPr="007F014E">
              <w:rPr>
                <w:color w:val="000000"/>
              </w:rPr>
              <w:t xml:space="preserve">. </w:t>
            </w:r>
            <w:r w:rsidRPr="007F014E">
              <w:rPr>
                <w:color w:val="000000"/>
                <w:kern w:val="1"/>
                <w:shd w:val="clear" w:color="auto" w:fill="FFFFFF"/>
                <w:lang w:eastAsia="en-US"/>
              </w:rPr>
              <w:t>Сохранение и использование народных традиций.</w:t>
            </w:r>
          </w:p>
          <w:p w:rsidR="007F014E" w:rsidRPr="007F014E" w:rsidRDefault="007F014E" w:rsidP="007F014E">
            <w:pPr>
              <w:shd w:val="clear" w:color="auto" w:fill="FFFFFF"/>
              <w:contextualSpacing/>
              <w:rPr>
                <w:color w:val="000000"/>
                <w:u w:val="single"/>
              </w:rPr>
            </w:pPr>
          </w:p>
        </w:tc>
      </w:tr>
    </w:tbl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b/>
          <w:bCs/>
          <w:kern w:val="1"/>
          <w:lang w:eastAsia="en-US"/>
        </w:rPr>
      </w:pP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3</w:t>
      </w:r>
      <w:r w:rsidRPr="007F014E">
        <w:rPr>
          <w:kern w:val="1"/>
          <w:sz w:val="28"/>
          <w:szCs w:val="28"/>
          <w:lang w:eastAsia="en-US"/>
        </w:rPr>
        <w:t>.6.Максимальное количество баллов за 3 тура – 90 баллов;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теоретический тур – 30 баллов;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исследовательская работа – 30 баллов;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практический тур – 30 баллов.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3</w:t>
      </w:r>
      <w:r w:rsidRPr="007F014E">
        <w:rPr>
          <w:kern w:val="1"/>
          <w:sz w:val="28"/>
          <w:szCs w:val="28"/>
          <w:lang w:eastAsia="en-US"/>
        </w:rPr>
        <w:t>.7.Количество баллов, необходимое для прохождения в региональный этап – 60.</w:t>
      </w:r>
    </w:p>
    <w:p w:rsidR="007F014E" w:rsidRPr="007F014E" w:rsidRDefault="007F014E" w:rsidP="007F014E">
      <w:pPr>
        <w:contextualSpacing/>
        <w:jc w:val="center"/>
        <w:rPr>
          <w:b/>
          <w:bCs/>
          <w:sz w:val="28"/>
          <w:szCs w:val="28"/>
        </w:rPr>
      </w:pPr>
    </w:p>
    <w:p w:rsidR="007F014E" w:rsidRPr="007F014E" w:rsidRDefault="00645800" w:rsidP="007F014E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F014E" w:rsidRPr="007F014E">
        <w:rPr>
          <w:b/>
          <w:bCs/>
          <w:sz w:val="28"/>
          <w:szCs w:val="28"/>
        </w:rPr>
        <w:t>. Сроки и механизмы проведения</w:t>
      </w:r>
    </w:p>
    <w:p w:rsidR="007F014E" w:rsidRPr="007F014E" w:rsidRDefault="00645800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4</w:t>
      </w:r>
      <w:r w:rsidR="007F014E" w:rsidRPr="007F014E">
        <w:rPr>
          <w:kern w:val="1"/>
          <w:sz w:val="28"/>
          <w:szCs w:val="28"/>
          <w:lang w:eastAsia="en-US"/>
        </w:rPr>
        <w:t>.1.Олимпиада проводится в соответствии с графиком и сроками, определёнными Оргкомитетом и утверждёнными управлением образования и науки области.</w:t>
      </w:r>
    </w:p>
    <w:p w:rsidR="007F014E" w:rsidRPr="007F014E" w:rsidRDefault="00645800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4</w:t>
      </w:r>
      <w:r w:rsidR="007F014E" w:rsidRPr="007F014E">
        <w:rPr>
          <w:kern w:val="1"/>
          <w:sz w:val="28"/>
          <w:szCs w:val="28"/>
          <w:lang w:eastAsia="en-US"/>
        </w:rPr>
        <w:t>.2.Олимпиада проводится в два этапа:</w:t>
      </w:r>
    </w:p>
    <w:p w:rsidR="007F014E" w:rsidRPr="007F014E" w:rsidRDefault="00645800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 xml:space="preserve">муниципальный </w:t>
      </w:r>
      <w:r w:rsidR="007F014E" w:rsidRPr="007F014E">
        <w:rPr>
          <w:kern w:val="1"/>
          <w:sz w:val="28"/>
          <w:szCs w:val="28"/>
          <w:lang w:eastAsia="en-US"/>
        </w:rPr>
        <w:t xml:space="preserve"> этап (2</w:t>
      </w:r>
      <w:r>
        <w:rPr>
          <w:kern w:val="1"/>
          <w:sz w:val="28"/>
          <w:szCs w:val="28"/>
          <w:lang w:eastAsia="en-US"/>
        </w:rPr>
        <w:t xml:space="preserve">6 </w:t>
      </w:r>
      <w:r w:rsidR="007F014E" w:rsidRPr="007F014E">
        <w:rPr>
          <w:kern w:val="1"/>
          <w:sz w:val="28"/>
          <w:szCs w:val="28"/>
          <w:lang w:eastAsia="en-US"/>
        </w:rPr>
        <w:t>февраля 2019 года);</w:t>
      </w:r>
    </w:p>
    <w:p w:rsidR="007F014E" w:rsidRPr="007F014E" w:rsidRDefault="007F014E" w:rsidP="00645800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>региональный этап (27 марта 2019 года).</w:t>
      </w:r>
    </w:p>
    <w:p w:rsidR="007F014E" w:rsidRPr="007F014E" w:rsidRDefault="00645800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4.3</w:t>
      </w:r>
      <w:r w:rsidR="007F014E" w:rsidRPr="007F014E">
        <w:rPr>
          <w:kern w:val="1"/>
          <w:sz w:val="28"/>
          <w:szCs w:val="28"/>
          <w:lang w:eastAsia="en-US"/>
        </w:rPr>
        <w:t>. в срок до 1</w:t>
      </w:r>
      <w:r>
        <w:rPr>
          <w:kern w:val="1"/>
          <w:sz w:val="28"/>
          <w:szCs w:val="28"/>
          <w:lang w:eastAsia="en-US"/>
        </w:rPr>
        <w:t xml:space="preserve">0 февраля </w:t>
      </w:r>
      <w:r w:rsidR="007F014E" w:rsidRPr="007F014E">
        <w:rPr>
          <w:kern w:val="1"/>
          <w:sz w:val="28"/>
          <w:szCs w:val="28"/>
          <w:lang w:eastAsia="en-US"/>
        </w:rPr>
        <w:t>2019</w:t>
      </w:r>
      <w:r>
        <w:rPr>
          <w:kern w:val="1"/>
          <w:sz w:val="28"/>
          <w:szCs w:val="28"/>
          <w:lang w:eastAsia="en-US"/>
        </w:rPr>
        <w:t xml:space="preserve"> года направить </w:t>
      </w:r>
      <w:r w:rsidR="007F014E" w:rsidRPr="007F014E">
        <w:rPr>
          <w:kern w:val="1"/>
          <w:sz w:val="28"/>
          <w:szCs w:val="28"/>
          <w:lang w:eastAsia="en-US"/>
        </w:rPr>
        <w:t xml:space="preserve"> на электро</w:t>
      </w:r>
      <w:r>
        <w:rPr>
          <w:kern w:val="1"/>
          <w:sz w:val="28"/>
          <w:szCs w:val="28"/>
          <w:lang w:eastAsia="en-US"/>
        </w:rPr>
        <w:t xml:space="preserve">нную почту </w:t>
      </w:r>
      <w:r>
        <w:rPr>
          <w:b/>
          <w:color w:val="0000FF"/>
          <w:kern w:val="1"/>
          <w:sz w:val="28"/>
          <w:szCs w:val="28"/>
          <w:u w:val="single"/>
          <w:lang w:eastAsia="en-US"/>
        </w:rPr>
        <w:t xml:space="preserve"> отдела образования </w:t>
      </w:r>
      <w:r w:rsidR="007F014E" w:rsidRPr="007F014E">
        <w:rPr>
          <w:b/>
          <w:kern w:val="1"/>
          <w:sz w:val="28"/>
          <w:szCs w:val="28"/>
          <w:lang w:eastAsia="en-US"/>
        </w:rPr>
        <w:t>(тема письма «Олимпиада») список заявленных участников</w:t>
      </w:r>
      <w:r w:rsidR="007F014E" w:rsidRPr="007F014E">
        <w:rPr>
          <w:kern w:val="1"/>
          <w:sz w:val="28"/>
          <w:szCs w:val="28"/>
          <w:lang w:eastAsia="en-US"/>
        </w:rPr>
        <w:t xml:space="preserve"> по каждой номинации (Приложение 1 к Положению), согласие на обработку персональных данных (Приложение 2 к Положению), </w:t>
      </w:r>
    </w:p>
    <w:p w:rsidR="007F014E" w:rsidRPr="007F014E" w:rsidRDefault="007F014E" w:rsidP="007F014E">
      <w:pPr>
        <w:contextualSpacing/>
        <w:jc w:val="center"/>
        <w:rPr>
          <w:b/>
          <w:bCs/>
          <w:sz w:val="28"/>
          <w:szCs w:val="28"/>
        </w:rPr>
      </w:pPr>
    </w:p>
    <w:p w:rsidR="007F014E" w:rsidRPr="007F014E" w:rsidRDefault="00645800" w:rsidP="007F014E">
      <w:pPr>
        <w:tabs>
          <w:tab w:val="left" w:pos="708"/>
        </w:tabs>
        <w:suppressAutoHyphens/>
        <w:contextualSpacing/>
        <w:jc w:val="center"/>
        <w:rPr>
          <w:kern w:val="1"/>
          <w:sz w:val="28"/>
          <w:szCs w:val="28"/>
          <w:lang w:eastAsia="en-US"/>
        </w:rPr>
      </w:pPr>
      <w:r>
        <w:rPr>
          <w:b/>
          <w:kern w:val="1"/>
          <w:sz w:val="28"/>
          <w:szCs w:val="28"/>
          <w:lang w:eastAsia="en-US"/>
        </w:rPr>
        <w:t>5</w:t>
      </w:r>
      <w:r w:rsidR="007F014E" w:rsidRPr="007F014E">
        <w:rPr>
          <w:b/>
          <w:kern w:val="1"/>
          <w:sz w:val="28"/>
          <w:szCs w:val="28"/>
          <w:lang w:eastAsia="en-US"/>
        </w:rPr>
        <w:t>. Подведение итогов и награждение</w:t>
      </w:r>
    </w:p>
    <w:p w:rsidR="007F014E" w:rsidRPr="007F014E" w:rsidRDefault="007F014E" w:rsidP="007F014E">
      <w:pPr>
        <w:tabs>
          <w:tab w:val="left" w:pos="708"/>
        </w:tabs>
        <w:suppressAutoHyphens/>
        <w:contextualSpacing/>
        <w:jc w:val="both"/>
        <w:rPr>
          <w:kern w:val="1"/>
          <w:sz w:val="28"/>
          <w:szCs w:val="28"/>
          <w:lang w:eastAsia="en-US"/>
        </w:rPr>
      </w:pPr>
      <w:r w:rsidRPr="007F014E">
        <w:rPr>
          <w:kern w:val="1"/>
          <w:sz w:val="28"/>
          <w:szCs w:val="28"/>
          <w:lang w:eastAsia="en-US"/>
        </w:rPr>
        <w:t xml:space="preserve">Победители и призёры Олимпиады награждаются дипломами </w:t>
      </w:r>
      <w:r w:rsidR="00645800">
        <w:rPr>
          <w:kern w:val="1"/>
          <w:sz w:val="28"/>
          <w:szCs w:val="28"/>
          <w:lang w:eastAsia="en-US"/>
        </w:rPr>
        <w:t>I, II и III степени отдела образования администрации района.</w:t>
      </w:r>
    </w:p>
    <w:p w:rsidR="007F014E" w:rsidRPr="007F014E" w:rsidRDefault="007F014E" w:rsidP="007F014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7F014E" w:rsidRPr="007F014E" w:rsidRDefault="007F014E" w:rsidP="007F014E">
      <w:pPr>
        <w:shd w:val="clear" w:color="auto" w:fill="FFFFFF"/>
        <w:jc w:val="right"/>
        <w:rPr>
          <w:b/>
          <w:bCs/>
          <w:sz w:val="28"/>
          <w:szCs w:val="28"/>
        </w:rPr>
        <w:sectPr w:rsidR="007F014E" w:rsidRPr="007F014E" w:rsidSect="008C7BB3">
          <w:pgSz w:w="12240" w:h="15840"/>
          <w:pgMar w:top="1134" w:right="850" w:bottom="1134" w:left="1701" w:header="720" w:footer="720" w:gutter="0"/>
          <w:cols w:space="720"/>
          <w:docGrid w:linePitch="326" w:charSpace="-6145"/>
        </w:sectPr>
      </w:pPr>
    </w:p>
    <w:p w:rsidR="007F014E" w:rsidRPr="007F014E" w:rsidRDefault="007F014E" w:rsidP="007F014E">
      <w:pPr>
        <w:shd w:val="clear" w:color="auto" w:fill="FFFFFF"/>
        <w:jc w:val="right"/>
        <w:rPr>
          <w:sz w:val="28"/>
        </w:rPr>
      </w:pPr>
      <w:r w:rsidRPr="007F014E">
        <w:rPr>
          <w:sz w:val="28"/>
          <w:szCs w:val="28"/>
        </w:rPr>
        <w:lastRenderedPageBreak/>
        <w:t xml:space="preserve">Приложение 1 </w:t>
      </w:r>
      <w:r w:rsidRPr="007F014E">
        <w:rPr>
          <w:sz w:val="28"/>
        </w:rPr>
        <w:t>к Положению</w:t>
      </w:r>
    </w:p>
    <w:p w:rsidR="007F014E" w:rsidRPr="007F014E" w:rsidRDefault="007F014E" w:rsidP="007F014E">
      <w:pPr>
        <w:jc w:val="center"/>
        <w:rPr>
          <w:sz w:val="28"/>
        </w:rPr>
      </w:pPr>
    </w:p>
    <w:p w:rsidR="007F014E" w:rsidRPr="007F014E" w:rsidRDefault="007F014E" w:rsidP="007F014E">
      <w:pPr>
        <w:jc w:val="center"/>
        <w:rPr>
          <w:b/>
          <w:sz w:val="28"/>
        </w:rPr>
      </w:pPr>
      <w:r w:rsidRPr="007F014E">
        <w:rPr>
          <w:b/>
          <w:sz w:val="28"/>
        </w:rPr>
        <w:t>Заявка на</w:t>
      </w:r>
      <w:r w:rsidR="00645800">
        <w:rPr>
          <w:b/>
          <w:sz w:val="28"/>
        </w:rPr>
        <w:t xml:space="preserve"> муниципальный этапрегиональной </w:t>
      </w:r>
      <w:r w:rsidRPr="007F014E">
        <w:rPr>
          <w:b/>
          <w:sz w:val="28"/>
        </w:rPr>
        <w:t>Олимпиады</w:t>
      </w:r>
    </w:p>
    <w:p w:rsidR="007F014E" w:rsidRPr="007F014E" w:rsidRDefault="007F014E" w:rsidP="007F014E">
      <w:pPr>
        <w:jc w:val="center"/>
        <w:rPr>
          <w:sz w:val="28"/>
        </w:rPr>
      </w:pP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"/>
        <w:gridCol w:w="1555"/>
        <w:gridCol w:w="1696"/>
        <w:gridCol w:w="1565"/>
        <w:gridCol w:w="1982"/>
        <w:gridCol w:w="1560"/>
        <w:gridCol w:w="1421"/>
        <w:gridCol w:w="1704"/>
        <w:gridCol w:w="1846"/>
        <w:gridCol w:w="1563"/>
      </w:tblGrid>
      <w:tr w:rsidR="007F014E" w:rsidRPr="007F014E" w:rsidTr="00AE7B50">
        <w:tc>
          <w:tcPr>
            <w:tcW w:w="418" w:type="dxa"/>
            <w:shd w:val="clear" w:color="auto" w:fill="auto"/>
          </w:tcPr>
          <w:p w:rsidR="007F014E" w:rsidRPr="007F014E" w:rsidRDefault="007F014E" w:rsidP="007F014E">
            <w:pPr>
              <w:jc w:val="center"/>
            </w:pPr>
            <w:r w:rsidRPr="007F014E">
              <w:t>№ п\п</w:t>
            </w:r>
          </w:p>
        </w:tc>
        <w:tc>
          <w:tcPr>
            <w:tcW w:w="1555" w:type="dxa"/>
            <w:shd w:val="clear" w:color="auto" w:fill="auto"/>
          </w:tcPr>
          <w:p w:rsidR="007F014E" w:rsidRPr="007F014E" w:rsidRDefault="007F014E" w:rsidP="007F014E">
            <w:pPr>
              <w:jc w:val="center"/>
            </w:pPr>
            <w:r w:rsidRPr="007F014E">
              <w:t>ФИО участника (полностью)</w:t>
            </w:r>
          </w:p>
        </w:tc>
        <w:tc>
          <w:tcPr>
            <w:tcW w:w="1696" w:type="dxa"/>
            <w:shd w:val="clear" w:color="auto" w:fill="auto"/>
          </w:tcPr>
          <w:p w:rsidR="007F014E" w:rsidRPr="007F014E" w:rsidRDefault="007F014E" w:rsidP="007F014E">
            <w:pPr>
              <w:jc w:val="center"/>
            </w:pPr>
            <w:r w:rsidRPr="007F014E">
              <w:t>Контактный телефон</w:t>
            </w:r>
          </w:p>
        </w:tc>
        <w:tc>
          <w:tcPr>
            <w:tcW w:w="1565" w:type="dxa"/>
          </w:tcPr>
          <w:p w:rsidR="007F014E" w:rsidRPr="007F014E" w:rsidRDefault="007F014E" w:rsidP="007F014E">
            <w:pPr>
              <w:jc w:val="center"/>
            </w:pPr>
            <w:r w:rsidRPr="007F014E">
              <w:t>Возрастная категория</w:t>
            </w:r>
          </w:p>
        </w:tc>
        <w:tc>
          <w:tcPr>
            <w:tcW w:w="1982" w:type="dxa"/>
            <w:shd w:val="clear" w:color="auto" w:fill="auto"/>
          </w:tcPr>
          <w:p w:rsidR="007F014E" w:rsidRPr="007F014E" w:rsidRDefault="007F014E" w:rsidP="007F014E">
            <w:pPr>
              <w:jc w:val="center"/>
            </w:pPr>
            <w:r w:rsidRPr="007F014E">
              <w:t>Образовательная организация</w:t>
            </w:r>
          </w:p>
        </w:tc>
        <w:tc>
          <w:tcPr>
            <w:tcW w:w="1560" w:type="dxa"/>
            <w:shd w:val="clear" w:color="auto" w:fill="auto"/>
          </w:tcPr>
          <w:p w:rsidR="007F014E" w:rsidRPr="007F014E" w:rsidRDefault="007F014E" w:rsidP="007F014E">
            <w:pPr>
              <w:jc w:val="center"/>
            </w:pPr>
            <w:r w:rsidRPr="007F014E">
              <w:t>Территория (город, район)</w:t>
            </w:r>
          </w:p>
        </w:tc>
        <w:tc>
          <w:tcPr>
            <w:tcW w:w="1421" w:type="dxa"/>
            <w:shd w:val="clear" w:color="auto" w:fill="auto"/>
          </w:tcPr>
          <w:p w:rsidR="007F014E" w:rsidRPr="007F014E" w:rsidRDefault="007F014E" w:rsidP="007F014E">
            <w:pPr>
              <w:jc w:val="center"/>
            </w:pPr>
            <w:r w:rsidRPr="007F014E">
              <w:t>Номинация</w:t>
            </w:r>
          </w:p>
        </w:tc>
        <w:tc>
          <w:tcPr>
            <w:tcW w:w="1704" w:type="dxa"/>
            <w:shd w:val="clear" w:color="auto" w:fill="auto"/>
          </w:tcPr>
          <w:p w:rsidR="007F014E" w:rsidRPr="007F014E" w:rsidRDefault="007F014E" w:rsidP="007F014E">
            <w:pPr>
              <w:jc w:val="center"/>
            </w:pPr>
            <w:r w:rsidRPr="007F014E">
              <w:t>ФИО руководителя</w:t>
            </w:r>
          </w:p>
        </w:tc>
        <w:tc>
          <w:tcPr>
            <w:tcW w:w="1846" w:type="dxa"/>
          </w:tcPr>
          <w:p w:rsidR="007F014E" w:rsidRPr="007F014E" w:rsidRDefault="007F014E" w:rsidP="007F014E">
            <w:pPr>
              <w:jc w:val="center"/>
            </w:pPr>
            <w:r w:rsidRPr="007F014E">
              <w:t>Название номера (кроме номинаций «Изобразитель-ное искусство» и «Декоративно-прикладное творчество»)</w:t>
            </w:r>
          </w:p>
        </w:tc>
        <w:tc>
          <w:tcPr>
            <w:tcW w:w="1562" w:type="dxa"/>
          </w:tcPr>
          <w:p w:rsidR="007F014E" w:rsidRPr="007F014E" w:rsidRDefault="007F014E" w:rsidP="007F014E">
            <w:pPr>
              <w:jc w:val="center"/>
            </w:pPr>
            <w:r w:rsidRPr="007F014E">
              <w:t>Количество набранных</w:t>
            </w:r>
          </w:p>
          <w:p w:rsidR="007F014E" w:rsidRPr="007F014E" w:rsidRDefault="007F014E" w:rsidP="007F014E">
            <w:pPr>
              <w:jc w:val="center"/>
            </w:pPr>
            <w:r w:rsidRPr="007F014E">
              <w:t>баллов в зональном этапе</w:t>
            </w:r>
          </w:p>
        </w:tc>
      </w:tr>
      <w:tr w:rsidR="007F014E" w:rsidRPr="007F014E" w:rsidTr="00AE7B50">
        <w:tc>
          <w:tcPr>
            <w:tcW w:w="418" w:type="dxa"/>
            <w:shd w:val="clear" w:color="auto" w:fill="auto"/>
          </w:tcPr>
          <w:p w:rsidR="007F014E" w:rsidRPr="007F014E" w:rsidRDefault="007F014E" w:rsidP="007F014E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7F014E" w:rsidRPr="007F014E" w:rsidRDefault="007F014E" w:rsidP="007F014E">
            <w:pPr>
              <w:jc w:val="center"/>
              <w:rPr>
                <w:sz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7F014E" w:rsidRPr="007F014E" w:rsidRDefault="007F014E" w:rsidP="007F014E">
            <w:pPr>
              <w:jc w:val="center"/>
              <w:rPr>
                <w:sz w:val="28"/>
              </w:rPr>
            </w:pPr>
          </w:p>
        </w:tc>
        <w:tc>
          <w:tcPr>
            <w:tcW w:w="1565" w:type="dxa"/>
          </w:tcPr>
          <w:p w:rsidR="007F014E" w:rsidRPr="007F014E" w:rsidRDefault="007F014E" w:rsidP="007F014E">
            <w:pPr>
              <w:jc w:val="center"/>
              <w:rPr>
                <w:sz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7F014E" w:rsidRPr="007F014E" w:rsidRDefault="007F014E" w:rsidP="007F014E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F014E" w:rsidRPr="007F014E" w:rsidRDefault="007F014E" w:rsidP="007F014E">
            <w:pPr>
              <w:jc w:val="center"/>
              <w:rPr>
                <w:sz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7F014E" w:rsidRPr="007F014E" w:rsidRDefault="007F014E" w:rsidP="007F014E">
            <w:pPr>
              <w:jc w:val="center"/>
              <w:rPr>
                <w:sz w:val="28"/>
              </w:rPr>
            </w:pPr>
          </w:p>
        </w:tc>
        <w:tc>
          <w:tcPr>
            <w:tcW w:w="1704" w:type="dxa"/>
          </w:tcPr>
          <w:p w:rsidR="007F014E" w:rsidRPr="007F014E" w:rsidRDefault="007F014E" w:rsidP="007F014E">
            <w:pPr>
              <w:jc w:val="center"/>
              <w:rPr>
                <w:sz w:val="28"/>
              </w:rPr>
            </w:pPr>
          </w:p>
        </w:tc>
        <w:tc>
          <w:tcPr>
            <w:tcW w:w="1846" w:type="dxa"/>
          </w:tcPr>
          <w:p w:rsidR="007F014E" w:rsidRPr="007F014E" w:rsidRDefault="007F014E" w:rsidP="007F014E">
            <w:pPr>
              <w:jc w:val="center"/>
              <w:rPr>
                <w:sz w:val="28"/>
              </w:rPr>
            </w:pPr>
          </w:p>
        </w:tc>
        <w:tc>
          <w:tcPr>
            <w:tcW w:w="1563" w:type="dxa"/>
          </w:tcPr>
          <w:p w:rsidR="007F014E" w:rsidRPr="007F014E" w:rsidRDefault="007F014E" w:rsidP="007F014E">
            <w:pPr>
              <w:jc w:val="center"/>
              <w:rPr>
                <w:sz w:val="28"/>
              </w:rPr>
            </w:pPr>
          </w:p>
        </w:tc>
      </w:tr>
    </w:tbl>
    <w:p w:rsidR="007F014E" w:rsidRPr="007F014E" w:rsidRDefault="007F014E" w:rsidP="007F014E">
      <w:pPr>
        <w:jc w:val="right"/>
        <w:rPr>
          <w:sz w:val="28"/>
        </w:rPr>
      </w:pPr>
    </w:p>
    <w:p w:rsidR="007F014E" w:rsidRPr="007F014E" w:rsidRDefault="007F014E" w:rsidP="007F014E">
      <w:pPr>
        <w:jc w:val="right"/>
        <w:rPr>
          <w:sz w:val="28"/>
        </w:rPr>
      </w:pPr>
    </w:p>
    <w:p w:rsidR="007F014E" w:rsidRPr="007F014E" w:rsidRDefault="00645800" w:rsidP="007F014E">
      <w:pPr>
        <w:jc w:val="right"/>
        <w:rPr>
          <w:sz w:val="28"/>
        </w:rPr>
      </w:pPr>
      <w:r>
        <w:rPr>
          <w:sz w:val="28"/>
        </w:rPr>
        <w:t>Подпись  руководителя</w:t>
      </w:r>
    </w:p>
    <w:p w:rsidR="007F014E" w:rsidRPr="007F014E" w:rsidRDefault="007F014E" w:rsidP="007F014E">
      <w:pPr>
        <w:jc w:val="right"/>
        <w:rPr>
          <w:sz w:val="28"/>
        </w:rPr>
      </w:pPr>
    </w:p>
    <w:p w:rsidR="007F014E" w:rsidRPr="007F014E" w:rsidRDefault="007F014E" w:rsidP="007F014E">
      <w:pPr>
        <w:jc w:val="right"/>
        <w:rPr>
          <w:sz w:val="28"/>
        </w:rPr>
      </w:pPr>
      <w:r w:rsidRPr="007F014E">
        <w:rPr>
          <w:sz w:val="28"/>
        </w:rPr>
        <w:t>________________________</w:t>
      </w:r>
    </w:p>
    <w:p w:rsidR="007F014E" w:rsidRPr="007F014E" w:rsidRDefault="007F014E" w:rsidP="007F014E">
      <w:pPr>
        <w:jc w:val="right"/>
        <w:rPr>
          <w:sz w:val="28"/>
        </w:rPr>
      </w:pPr>
    </w:p>
    <w:p w:rsidR="007F014E" w:rsidRPr="007F014E" w:rsidRDefault="007F014E" w:rsidP="007F014E">
      <w:pPr>
        <w:jc w:val="right"/>
        <w:rPr>
          <w:sz w:val="28"/>
        </w:rPr>
      </w:pPr>
      <w:r w:rsidRPr="007F014E">
        <w:rPr>
          <w:sz w:val="28"/>
        </w:rPr>
        <w:t>Дата_______________</w:t>
      </w:r>
    </w:p>
    <w:p w:rsidR="007F014E" w:rsidRPr="007F014E" w:rsidRDefault="007F014E" w:rsidP="007F014E">
      <w:pPr>
        <w:tabs>
          <w:tab w:val="left" w:pos="708"/>
        </w:tabs>
        <w:suppressAutoHyphens/>
        <w:jc w:val="right"/>
        <w:rPr>
          <w:b/>
          <w:bCs/>
          <w:kern w:val="1"/>
          <w:lang w:eastAsia="en-US"/>
        </w:rPr>
        <w:sectPr w:rsidR="007F014E" w:rsidRPr="007F014E" w:rsidSect="00CA59F4">
          <w:pgSz w:w="15840" w:h="12240" w:orient="landscape"/>
          <w:pgMar w:top="1041" w:right="1135" w:bottom="1800" w:left="1418" w:header="720" w:footer="720" w:gutter="0"/>
          <w:cols w:space="720"/>
          <w:docGrid w:linePitch="326" w:charSpace="-6145"/>
        </w:sectPr>
      </w:pPr>
    </w:p>
    <w:p w:rsidR="007F014E" w:rsidRPr="007F014E" w:rsidRDefault="007F014E" w:rsidP="007F014E">
      <w:pPr>
        <w:tabs>
          <w:tab w:val="left" w:pos="708"/>
        </w:tabs>
        <w:suppressAutoHyphens/>
        <w:jc w:val="right"/>
        <w:rPr>
          <w:bCs/>
          <w:kern w:val="1"/>
          <w:sz w:val="28"/>
          <w:szCs w:val="28"/>
          <w:lang w:eastAsia="en-US"/>
        </w:rPr>
      </w:pPr>
      <w:r w:rsidRPr="007F014E">
        <w:rPr>
          <w:bCs/>
          <w:kern w:val="1"/>
          <w:sz w:val="28"/>
          <w:szCs w:val="28"/>
          <w:lang w:eastAsia="en-US"/>
        </w:rPr>
        <w:lastRenderedPageBreak/>
        <w:t>Приложение 2 к Положению</w:t>
      </w:r>
    </w:p>
    <w:p w:rsidR="007F014E" w:rsidRPr="007F014E" w:rsidRDefault="007F014E" w:rsidP="007F014E">
      <w:pPr>
        <w:tabs>
          <w:tab w:val="left" w:pos="708"/>
        </w:tabs>
        <w:suppressAutoHyphens/>
        <w:jc w:val="right"/>
        <w:rPr>
          <w:b/>
          <w:bCs/>
          <w:kern w:val="1"/>
          <w:lang w:eastAsia="en-US"/>
        </w:rPr>
      </w:pPr>
    </w:p>
    <w:p w:rsidR="007F014E" w:rsidRPr="007F014E" w:rsidRDefault="007F014E" w:rsidP="007F014E">
      <w:pPr>
        <w:widowControl w:val="0"/>
        <w:tabs>
          <w:tab w:val="left" w:pos="708"/>
        </w:tabs>
        <w:suppressAutoHyphens/>
        <w:spacing w:line="235" w:lineRule="auto"/>
        <w:jc w:val="center"/>
        <w:rPr>
          <w:b/>
          <w:kern w:val="1"/>
          <w:sz w:val="20"/>
          <w:lang w:eastAsia="ar-SA"/>
        </w:rPr>
      </w:pPr>
      <w:r w:rsidRPr="007F014E">
        <w:rPr>
          <w:b/>
          <w:kern w:val="1"/>
          <w:sz w:val="20"/>
          <w:lang w:eastAsia="ar-SA"/>
        </w:rPr>
        <w:t>СОГЛАСИЕ РОДИТЕЛЯ (ЗАКОННОГО ПРЕДСТАВИТЕЛЯ)</w:t>
      </w:r>
    </w:p>
    <w:p w:rsidR="007F014E" w:rsidRPr="007F014E" w:rsidRDefault="007F014E" w:rsidP="007F014E">
      <w:pPr>
        <w:tabs>
          <w:tab w:val="left" w:pos="708"/>
        </w:tabs>
        <w:suppressAutoHyphens/>
        <w:spacing w:line="235" w:lineRule="auto"/>
        <w:jc w:val="center"/>
        <w:rPr>
          <w:b/>
          <w:kern w:val="1"/>
          <w:sz w:val="20"/>
          <w:lang w:eastAsia="ar-SA"/>
        </w:rPr>
      </w:pPr>
      <w:r w:rsidRPr="007F014E">
        <w:rPr>
          <w:b/>
          <w:kern w:val="1"/>
          <w:sz w:val="20"/>
          <w:lang w:eastAsia="ar-SA"/>
        </w:rPr>
        <w:t>НА ОБРАБОТКУ ПЕРСОНАЛЬНЫХ ДАННЫХ НЕСОВЕРШЕННОЛЕТНЕГО</w:t>
      </w:r>
    </w:p>
    <w:p w:rsidR="007F014E" w:rsidRPr="007F014E" w:rsidRDefault="007F014E" w:rsidP="007F014E">
      <w:pPr>
        <w:tabs>
          <w:tab w:val="left" w:pos="708"/>
        </w:tabs>
        <w:suppressAutoHyphens/>
        <w:jc w:val="center"/>
        <w:rPr>
          <w:b/>
          <w:kern w:val="1"/>
          <w:sz w:val="8"/>
          <w:lang w:eastAsia="ar-SA"/>
        </w:rPr>
      </w:pPr>
    </w:p>
    <w:p w:rsidR="007F014E" w:rsidRPr="007F014E" w:rsidRDefault="007F014E" w:rsidP="007F014E">
      <w:pPr>
        <w:tabs>
          <w:tab w:val="left" w:pos="708"/>
        </w:tabs>
        <w:suppressAutoHyphens/>
        <w:autoSpaceDE w:val="0"/>
        <w:autoSpaceDN w:val="0"/>
        <w:adjustRightInd w:val="0"/>
        <w:spacing w:line="228" w:lineRule="auto"/>
        <w:contextualSpacing/>
        <w:jc w:val="both"/>
        <w:rPr>
          <w:color w:val="000000"/>
          <w:kern w:val="1"/>
          <w:sz w:val="22"/>
        </w:rPr>
      </w:pPr>
      <w:r w:rsidRPr="007F014E">
        <w:rPr>
          <w:color w:val="000000"/>
          <w:kern w:val="1"/>
          <w:sz w:val="22"/>
        </w:rPr>
        <w:t>Я, ___________________________________________________________________________,</w:t>
      </w:r>
    </w:p>
    <w:p w:rsidR="007F014E" w:rsidRPr="007F014E" w:rsidRDefault="007F014E" w:rsidP="007F014E">
      <w:pPr>
        <w:tabs>
          <w:tab w:val="left" w:pos="708"/>
        </w:tabs>
        <w:suppressAutoHyphens/>
        <w:autoSpaceDE w:val="0"/>
        <w:autoSpaceDN w:val="0"/>
        <w:adjustRightInd w:val="0"/>
        <w:spacing w:line="228" w:lineRule="auto"/>
        <w:contextualSpacing/>
        <w:jc w:val="both"/>
        <w:rPr>
          <w:i/>
          <w:iCs/>
          <w:color w:val="000000"/>
          <w:kern w:val="1"/>
          <w:vertAlign w:val="superscript"/>
        </w:rPr>
      </w:pPr>
      <w:r w:rsidRPr="007F014E">
        <w:rPr>
          <w:color w:val="000000"/>
          <w:kern w:val="1"/>
          <w:vertAlign w:val="superscript"/>
        </w:rPr>
        <w:t xml:space="preserve">                                                      (</w:t>
      </w:r>
      <w:r w:rsidRPr="007F014E">
        <w:rPr>
          <w:i/>
          <w:iCs/>
          <w:color w:val="000000"/>
          <w:kern w:val="1"/>
          <w:vertAlign w:val="superscript"/>
        </w:rPr>
        <w:t>ФИО родителя или законного представителя)</w:t>
      </w:r>
    </w:p>
    <w:p w:rsidR="007F014E" w:rsidRPr="007F014E" w:rsidRDefault="007F014E" w:rsidP="007F014E">
      <w:pPr>
        <w:tabs>
          <w:tab w:val="left" w:pos="708"/>
        </w:tabs>
        <w:suppressAutoHyphens/>
        <w:autoSpaceDE w:val="0"/>
        <w:autoSpaceDN w:val="0"/>
        <w:adjustRightInd w:val="0"/>
        <w:spacing w:line="228" w:lineRule="auto"/>
        <w:contextualSpacing/>
        <w:jc w:val="both"/>
        <w:rPr>
          <w:color w:val="000000"/>
          <w:kern w:val="1"/>
          <w:sz w:val="22"/>
        </w:rPr>
      </w:pPr>
      <w:r w:rsidRPr="007F014E">
        <w:rPr>
          <w:color w:val="000000"/>
          <w:kern w:val="1"/>
          <w:sz w:val="22"/>
        </w:rPr>
        <w:t>зарегистрированный (-ая) по адресу: _______________________________________________________________________________</w:t>
      </w:r>
    </w:p>
    <w:p w:rsidR="007F014E" w:rsidRPr="007F014E" w:rsidRDefault="007F014E" w:rsidP="007F014E">
      <w:pPr>
        <w:tabs>
          <w:tab w:val="left" w:pos="708"/>
        </w:tabs>
        <w:suppressAutoHyphens/>
        <w:autoSpaceDE w:val="0"/>
        <w:autoSpaceDN w:val="0"/>
        <w:adjustRightInd w:val="0"/>
        <w:spacing w:line="228" w:lineRule="auto"/>
        <w:contextualSpacing/>
        <w:jc w:val="both"/>
        <w:rPr>
          <w:color w:val="000000"/>
          <w:kern w:val="1"/>
          <w:vertAlign w:val="superscript"/>
        </w:rPr>
      </w:pPr>
      <w:r w:rsidRPr="007F014E">
        <w:rPr>
          <w:color w:val="000000"/>
          <w:kern w:val="1"/>
          <w:vertAlign w:val="superscript"/>
        </w:rPr>
        <w:t>(адрес места регистрации)</w:t>
      </w:r>
    </w:p>
    <w:p w:rsidR="007F014E" w:rsidRPr="007F014E" w:rsidRDefault="007F014E" w:rsidP="007F014E">
      <w:pPr>
        <w:tabs>
          <w:tab w:val="left" w:pos="708"/>
        </w:tabs>
        <w:suppressAutoHyphens/>
        <w:autoSpaceDE w:val="0"/>
        <w:autoSpaceDN w:val="0"/>
        <w:adjustRightInd w:val="0"/>
        <w:spacing w:line="228" w:lineRule="auto"/>
        <w:contextualSpacing/>
        <w:jc w:val="both"/>
        <w:rPr>
          <w:color w:val="000000"/>
          <w:kern w:val="1"/>
          <w:sz w:val="22"/>
        </w:rPr>
      </w:pPr>
      <w:r w:rsidRPr="007F014E">
        <w:rPr>
          <w:color w:val="000000"/>
          <w:kern w:val="1"/>
          <w:sz w:val="22"/>
        </w:rPr>
        <w:t>наименование документа удостоверяющего личность __________ серия ____ №________________ выдан ______________________________________________________________________________,</w:t>
      </w:r>
    </w:p>
    <w:p w:rsidR="007F014E" w:rsidRPr="007F014E" w:rsidRDefault="007F014E" w:rsidP="007F014E">
      <w:pPr>
        <w:tabs>
          <w:tab w:val="left" w:pos="708"/>
        </w:tabs>
        <w:suppressAutoHyphens/>
        <w:autoSpaceDE w:val="0"/>
        <w:autoSpaceDN w:val="0"/>
        <w:adjustRightInd w:val="0"/>
        <w:spacing w:line="228" w:lineRule="auto"/>
        <w:contextualSpacing/>
        <w:jc w:val="both"/>
        <w:rPr>
          <w:i/>
          <w:iCs/>
          <w:color w:val="000000"/>
          <w:kern w:val="1"/>
          <w:vertAlign w:val="superscript"/>
        </w:rPr>
      </w:pPr>
      <w:r w:rsidRPr="007F014E">
        <w:rPr>
          <w:i/>
          <w:iCs/>
          <w:color w:val="000000"/>
          <w:kern w:val="1"/>
          <w:vertAlign w:val="superscript"/>
        </w:rPr>
        <w:t xml:space="preserve">                                                                                 (когда и кем выдан)</w:t>
      </w:r>
    </w:p>
    <w:p w:rsidR="007F014E" w:rsidRPr="007F014E" w:rsidRDefault="007F014E" w:rsidP="007F014E">
      <w:pPr>
        <w:tabs>
          <w:tab w:val="left" w:pos="708"/>
        </w:tabs>
        <w:suppressAutoHyphens/>
        <w:autoSpaceDE w:val="0"/>
        <w:autoSpaceDN w:val="0"/>
        <w:adjustRightInd w:val="0"/>
        <w:spacing w:line="228" w:lineRule="auto"/>
        <w:contextualSpacing/>
        <w:jc w:val="both"/>
        <w:rPr>
          <w:color w:val="000000"/>
          <w:kern w:val="1"/>
          <w:sz w:val="22"/>
        </w:rPr>
      </w:pPr>
      <w:r w:rsidRPr="007F014E">
        <w:rPr>
          <w:color w:val="000000"/>
          <w:kern w:val="1"/>
          <w:sz w:val="22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7F014E" w:rsidRPr="007F014E" w:rsidRDefault="007F014E" w:rsidP="007F014E">
      <w:pPr>
        <w:tabs>
          <w:tab w:val="left" w:pos="708"/>
        </w:tabs>
        <w:suppressAutoHyphens/>
        <w:autoSpaceDE w:val="0"/>
        <w:autoSpaceDN w:val="0"/>
        <w:adjustRightInd w:val="0"/>
        <w:spacing w:line="228" w:lineRule="auto"/>
        <w:contextualSpacing/>
        <w:rPr>
          <w:i/>
          <w:color w:val="000000"/>
          <w:kern w:val="1"/>
          <w:vertAlign w:val="superscript"/>
        </w:rPr>
      </w:pPr>
      <w:r w:rsidRPr="007F014E">
        <w:rPr>
          <w:i/>
          <w:color w:val="000000"/>
          <w:kern w:val="1"/>
          <w:vertAlign w:val="superscript"/>
        </w:rPr>
        <w:t>(ФИО несовершеннолетнего)</w:t>
      </w:r>
    </w:p>
    <w:p w:rsidR="007F014E" w:rsidRPr="007F014E" w:rsidRDefault="007F014E" w:rsidP="007F014E">
      <w:pPr>
        <w:tabs>
          <w:tab w:val="left" w:pos="708"/>
        </w:tabs>
        <w:suppressAutoHyphens/>
        <w:autoSpaceDE w:val="0"/>
        <w:autoSpaceDN w:val="0"/>
        <w:adjustRightInd w:val="0"/>
        <w:spacing w:line="228" w:lineRule="auto"/>
        <w:contextualSpacing/>
        <w:jc w:val="both"/>
        <w:rPr>
          <w:color w:val="000000"/>
          <w:kern w:val="1"/>
          <w:sz w:val="22"/>
        </w:rPr>
      </w:pPr>
      <w:r w:rsidRPr="007F014E">
        <w:rPr>
          <w:color w:val="000000"/>
          <w:kern w:val="1"/>
          <w:sz w:val="22"/>
        </w:rPr>
        <w:t>зарегистрированного по адресу:__________________________________________________________________________</w:t>
      </w:r>
    </w:p>
    <w:p w:rsidR="007F014E" w:rsidRPr="007F014E" w:rsidRDefault="007F014E" w:rsidP="007F014E">
      <w:pPr>
        <w:tabs>
          <w:tab w:val="left" w:pos="708"/>
        </w:tabs>
        <w:suppressAutoHyphens/>
        <w:autoSpaceDE w:val="0"/>
        <w:autoSpaceDN w:val="0"/>
        <w:adjustRightInd w:val="0"/>
        <w:spacing w:line="228" w:lineRule="auto"/>
        <w:contextualSpacing/>
        <w:jc w:val="both"/>
        <w:rPr>
          <w:i/>
          <w:color w:val="000000"/>
          <w:kern w:val="1"/>
          <w:vertAlign w:val="superscript"/>
        </w:rPr>
      </w:pPr>
      <w:r w:rsidRPr="007F014E">
        <w:rPr>
          <w:i/>
          <w:color w:val="000000"/>
          <w:kern w:val="1"/>
          <w:sz w:val="22"/>
          <w:vertAlign w:val="superscript"/>
        </w:rPr>
        <w:t>(</w:t>
      </w:r>
      <w:r w:rsidRPr="007F014E">
        <w:rPr>
          <w:i/>
          <w:color w:val="000000"/>
          <w:kern w:val="1"/>
          <w:vertAlign w:val="superscript"/>
        </w:rPr>
        <w:t>адрес места регистрации несовершеннолетнего)</w:t>
      </w:r>
    </w:p>
    <w:p w:rsidR="007F014E" w:rsidRPr="007F014E" w:rsidRDefault="007F014E" w:rsidP="007F014E">
      <w:pPr>
        <w:tabs>
          <w:tab w:val="left" w:pos="708"/>
        </w:tabs>
        <w:suppressAutoHyphens/>
        <w:autoSpaceDE w:val="0"/>
        <w:autoSpaceDN w:val="0"/>
        <w:adjustRightInd w:val="0"/>
        <w:spacing w:line="228" w:lineRule="auto"/>
        <w:contextualSpacing/>
        <w:rPr>
          <w:color w:val="000000"/>
          <w:kern w:val="1"/>
          <w:sz w:val="22"/>
        </w:rPr>
      </w:pPr>
      <w:r w:rsidRPr="007F014E">
        <w:rPr>
          <w:color w:val="000000"/>
          <w:kern w:val="1"/>
          <w:sz w:val="22"/>
        </w:rPr>
        <w:t xml:space="preserve">___________________________________________________________________________________________________________________________________________________________________, </w:t>
      </w:r>
    </w:p>
    <w:p w:rsidR="007F014E" w:rsidRPr="007F014E" w:rsidRDefault="007F014E" w:rsidP="007F014E">
      <w:pPr>
        <w:tabs>
          <w:tab w:val="left" w:pos="708"/>
        </w:tabs>
        <w:suppressAutoHyphens/>
        <w:autoSpaceDE w:val="0"/>
        <w:autoSpaceDN w:val="0"/>
        <w:adjustRightInd w:val="0"/>
        <w:spacing w:line="228" w:lineRule="auto"/>
        <w:contextualSpacing/>
        <w:rPr>
          <w:i/>
          <w:iCs/>
          <w:color w:val="000000"/>
          <w:kern w:val="1"/>
          <w:sz w:val="22"/>
        </w:rPr>
      </w:pPr>
      <w:r w:rsidRPr="007F014E">
        <w:rPr>
          <w:color w:val="000000"/>
          <w:kern w:val="1"/>
          <w:sz w:val="22"/>
        </w:rPr>
        <w:t>на основании</w:t>
      </w:r>
      <w:r w:rsidRPr="007F014E">
        <w:rPr>
          <w:i/>
          <w:iCs/>
          <w:color w:val="000000"/>
          <w:kern w:val="1"/>
          <w:sz w:val="22"/>
        </w:rPr>
        <w:t>_________________________________________________________________,</w:t>
      </w:r>
    </w:p>
    <w:p w:rsidR="007F014E" w:rsidRPr="007F014E" w:rsidRDefault="007F014E" w:rsidP="007F014E">
      <w:pPr>
        <w:tabs>
          <w:tab w:val="left" w:pos="708"/>
        </w:tabs>
        <w:suppressAutoHyphens/>
        <w:autoSpaceDE w:val="0"/>
        <w:autoSpaceDN w:val="0"/>
        <w:adjustRightInd w:val="0"/>
        <w:spacing w:line="228" w:lineRule="auto"/>
        <w:contextualSpacing/>
        <w:rPr>
          <w:i/>
          <w:iCs/>
          <w:color w:val="000000"/>
          <w:kern w:val="1"/>
          <w:vertAlign w:val="superscript"/>
        </w:rPr>
      </w:pPr>
      <w:r w:rsidRPr="007F014E">
        <w:rPr>
          <w:i/>
          <w:iCs/>
          <w:color w:val="000000"/>
          <w:kern w:val="1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7F014E" w:rsidRPr="007F014E" w:rsidRDefault="007F014E" w:rsidP="007F014E">
      <w:pPr>
        <w:tabs>
          <w:tab w:val="left" w:pos="708"/>
        </w:tabs>
        <w:suppressAutoHyphens/>
        <w:spacing w:line="230" w:lineRule="auto"/>
        <w:jc w:val="both"/>
        <w:rPr>
          <w:i/>
          <w:kern w:val="1"/>
          <w:sz w:val="20"/>
          <w:lang w:eastAsia="ar-SA"/>
        </w:rPr>
      </w:pPr>
      <w:r w:rsidRPr="007F014E">
        <w:rPr>
          <w:kern w:val="1"/>
          <w:sz w:val="20"/>
          <w:lang w:eastAsia="ar-SA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– РМЦ, расположенному по адресу: г.Тамбов, ул.Сергея Рахманинова, д.3-Б (далее – Операторы), персональных данных несовершеннолетнего, относящихся исключительно к перечисленным ниже категориям персональных данных: </w:t>
      </w:r>
      <w:r w:rsidRPr="007F014E">
        <w:rPr>
          <w:i/>
          <w:kern w:val="1"/>
          <w:sz w:val="20"/>
          <w:lang w:eastAsia="ar-SA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информация о конкурсной работе, тема исследования конкурсной работы; номинация, биометрические данные (фото и видео изображения).</w:t>
      </w:r>
      <w:r w:rsidRPr="007F014E">
        <w:rPr>
          <w:i/>
          <w:kern w:val="1"/>
          <w:sz w:val="20"/>
          <w:lang w:eastAsia="ar-SA"/>
        </w:rPr>
        <w:footnoteReference w:id="2"/>
      </w:r>
    </w:p>
    <w:p w:rsidR="007F014E" w:rsidRPr="007F014E" w:rsidRDefault="007F014E" w:rsidP="007F014E">
      <w:pPr>
        <w:tabs>
          <w:tab w:val="left" w:pos="708"/>
        </w:tabs>
        <w:suppressAutoHyphens/>
        <w:spacing w:line="230" w:lineRule="auto"/>
        <w:jc w:val="both"/>
        <w:rPr>
          <w:kern w:val="1"/>
          <w:sz w:val="20"/>
          <w:u w:val="single"/>
          <w:lang w:eastAsia="ar-SA"/>
        </w:rPr>
      </w:pPr>
      <w:r w:rsidRPr="007F014E">
        <w:rPr>
          <w:kern w:val="1"/>
          <w:sz w:val="20"/>
          <w:lang w:eastAsia="ar-SA"/>
        </w:rPr>
        <w:t xml:space="preserve">Я даю согласие на использование персональных данных несовершеннолетнего </w:t>
      </w:r>
      <w:r w:rsidRPr="007F014E">
        <w:rPr>
          <w:color w:val="000000"/>
          <w:kern w:val="1"/>
          <w:sz w:val="20"/>
        </w:rPr>
        <w:t xml:space="preserve">и всех необходимых документов, требующихся в процессе организации и проведения </w:t>
      </w:r>
      <w:r w:rsidRPr="007F014E">
        <w:rPr>
          <w:bCs/>
          <w:kern w:val="1"/>
          <w:sz w:val="20"/>
          <w:u w:val="single"/>
          <w:lang w:eastAsia="ar-SA"/>
        </w:rPr>
        <w:t xml:space="preserve">региональной олимпиады обучающихся в системе дополнительного образования </w:t>
      </w:r>
      <w:r w:rsidRPr="007F014E">
        <w:rPr>
          <w:color w:val="000000"/>
          <w:kern w:val="1"/>
          <w:sz w:val="20"/>
        </w:rPr>
        <w:t>(далее – Олимпиада), а также последующих мероприятий, сопряженных с Олимпиадой.</w:t>
      </w:r>
    </w:p>
    <w:p w:rsidR="007F014E" w:rsidRPr="007F014E" w:rsidRDefault="007F014E" w:rsidP="007F014E">
      <w:pPr>
        <w:tabs>
          <w:tab w:val="left" w:pos="708"/>
        </w:tabs>
        <w:suppressAutoHyphens/>
        <w:spacing w:line="230" w:lineRule="auto"/>
        <w:jc w:val="both"/>
        <w:rPr>
          <w:color w:val="000000"/>
          <w:kern w:val="1"/>
          <w:sz w:val="20"/>
        </w:rPr>
      </w:pPr>
      <w:r w:rsidRPr="007F014E">
        <w:rPr>
          <w:color w:val="000000"/>
          <w:kern w:val="1"/>
          <w:sz w:val="20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7F014E" w:rsidRPr="007F014E" w:rsidRDefault="007F014E" w:rsidP="007F014E">
      <w:pPr>
        <w:tabs>
          <w:tab w:val="left" w:pos="708"/>
        </w:tabs>
        <w:suppressAutoHyphens/>
        <w:spacing w:line="230" w:lineRule="auto"/>
        <w:jc w:val="both"/>
        <w:rPr>
          <w:color w:val="000000"/>
          <w:kern w:val="1"/>
          <w:sz w:val="20"/>
        </w:rPr>
      </w:pPr>
      <w:r w:rsidRPr="007F014E">
        <w:rPr>
          <w:color w:val="000000"/>
          <w:kern w:val="1"/>
          <w:sz w:val="20"/>
        </w:rPr>
        <w:t xml:space="preserve">Я проинформирован, что </w:t>
      </w:r>
      <w:r w:rsidRPr="007F014E">
        <w:rPr>
          <w:kern w:val="1"/>
          <w:sz w:val="20"/>
          <w:lang w:eastAsia="ar-SA"/>
        </w:rPr>
        <w:t xml:space="preserve">Операторы </w:t>
      </w:r>
      <w:r w:rsidRPr="007F014E">
        <w:rPr>
          <w:color w:val="000000"/>
          <w:kern w:val="1"/>
          <w:sz w:val="20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7F014E" w:rsidRPr="007F014E" w:rsidRDefault="007F014E" w:rsidP="007F014E">
      <w:pPr>
        <w:shd w:val="clear" w:color="auto" w:fill="FFFFFF"/>
        <w:tabs>
          <w:tab w:val="left" w:pos="708"/>
        </w:tabs>
        <w:suppressAutoHyphens/>
        <w:spacing w:line="230" w:lineRule="auto"/>
        <w:jc w:val="both"/>
        <w:rPr>
          <w:rFonts w:ascii="Verdana" w:hAnsi="Verdana" w:cs="Verdana"/>
          <w:color w:val="000000"/>
          <w:kern w:val="1"/>
          <w:sz w:val="20"/>
        </w:rPr>
      </w:pPr>
      <w:r w:rsidRPr="007F014E">
        <w:rPr>
          <w:color w:val="000000"/>
          <w:kern w:val="1"/>
          <w:sz w:val="20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7F014E" w:rsidRPr="007F014E" w:rsidRDefault="007F014E" w:rsidP="007F014E">
      <w:pPr>
        <w:shd w:val="clear" w:color="auto" w:fill="FFFFFF"/>
        <w:tabs>
          <w:tab w:val="left" w:pos="708"/>
        </w:tabs>
        <w:suppressAutoHyphens/>
        <w:spacing w:line="230" w:lineRule="auto"/>
        <w:jc w:val="both"/>
        <w:rPr>
          <w:color w:val="000000"/>
          <w:kern w:val="1"/>
          <w:sz w:val="20"/>
        </w:rPr>
      </w:pPr>
      <w:r w:rsidRPr="007F014E">
        <w:rPr>
          <w:color w:val="000000"/>
          <w:kern w:val="1"/>
          <w:sz w:val="20"/>
        </w:rPr>
        <w:t xml:space="preserve">Данное согласие может быть отозвано в любой момент по моему письменному заявлению. </w:t>
      </w:r>
    </w:p>
    <w:p w:rsidR="007F014E" w:rsidRPr="007F014E" w:rsidRDefault="007F014E" w:rsidP="007F014E">
      <w:pPr>
        <w:shd w:val="clear" w:color="auto" w:fill="FFFFFF"/>
        <w:tabs>
          <w:tab w:val="left" w:pos="708"/>
        </w:tabs>
        <w:suppressAutoHyphens/>
        <w:spacing w:line="230" w:lineRule="auto"/>
        <w:jc w:val="both"/>
        <w:rPr>
          <w:rFonts w:ascii="Verdana" w:hAnsi="Verdana" w:cs="Verdana"/>
          <w:color w:val="000000"/>
          <w:kern w:val="1"/>
          <w:sz w:val="20"/>
        </w:rPr>
      </w:pPr>
      <w:r w:rsidRPr="007F014E">
        <w:rPr>
          <w:color w:val="000000"/>
          <w:kern w:val="1"/>
          <w:sz w:val="20"/>
        </w:rPr>
        <w:t xml:space="preserve">Я подтверждаю, что, давая такое согласие, я действую по собственной воле и в интересах </w:t>
      </w:r>
      <w:r w:rsidRPr="007F014E">
        <w:rPr>
          <w:kern w:val="1"/>
          <w:sz w:val="20"/>
          <w:lang w:eastAsia="ar-SA"/>
        </w:rPr>
        <w:t>несовершеннолетнего</w:t>
      </w:r>
      <w:r w:rsidRPr="007F014E">
        <w:rPr>
          <w:color w:val="000000"/>
          <w:kern w:val="1"/>
          <w:sz w:val="20"/>
        </w:rPr>
        <w:t>.</w:t>
      </w:r>
    </w:p>
    <w:p w:rsidR="007F014E" w:rsidRPr="007F014E" w:rsidRDefault="007F014E" w:rsidP="007F014E">
      <w:pPr>
        <w:shd w:val="clear" w:color="auto" w:fill="FFFFFF"/>
        <w:tabs>
          <w:tab w:val="left" w:pos="708"/>
        </w:tabs>
        <w:suppressAutoHyphens/>
        <w:spacing w:line="230" w:lineRule="auto"/>
        <w:jc w:val="both"/>
        <w:rPr>
          <w:rFonts w:ascii="Verdana" w:hAnsi="Verdana" w:cs="Verdana"/>
          <w:color w:val="000000"/>
          <w:kern w:val="1"/>
          <w:sz w:val="20"/>
        </w:rPr>
      </w:pPr>
      <w:r w:rsidRPr="007F014E">
        <w:rPr>
          <w:color w:val="000000"/>
          <w:kern w:val="1"/>
          <w:sz w:val="20"/>
        </w:rPr>
        <w:t>"____" ___________ 201__ г.</w:t>
      </w:r>
      <w:r w:rsidRPr="007F014E">
        <w:rPr>
          <w:color w:val="000000"/>
          <w:kern w:val="1"/>
          <w:sz w:val="20"/>
        </w:rPr>
        <w:tab/>
      </w:r>
      <w:r w:rsidRPr="007F014E">
        <w:rPr>
          <w:color w:val="000000"/>
          <w:kern w:val="1"/>
          <w:sz w:val="20"/>
        </w:rPr>
        <w:tab/>
      </w:r>
      <w:r w:rsidRPr="007F014E">
        <w:rPr>
          <w:color w:val="000000"/>
          <w:kern w:val="1"/>
          <w:sz w:val="20"/>
        </w:rPr>
        <w:tab/>
        <w:t>/_________________/_______________</w:t>
      </w:r>
    </w:p>
    <w:p w:rsidR="007F014E" w:rsidRPr="007F014E" w:rsidRDefault="007F014E" w:rsidP="007F014E">
      <w:pPr>
        <w:shd w:val="clear" w:color="auto" w:fill="FFFFFF"/>
        <w:tabs>
          <w:tab w:val="left" w:pos="708"/>
        </w:tabs>
        <w:suppressAutoHyphens/>
        <w:spacing w:line="233" w:lineRule="auto"/>
        <w:rPr>
          <w:rFonts w:ascii="Calibri" w:hAnsi="Calibri"/>
          <w:kern w:val="1"/>
          <w:sz w:val="20"/>
          <w:lang w:eastAsia="ar-SA"/>
        </w:rPr>
      </w:pPr>
      <w:r w:rsidRPr="007F014E">
        <w:rPr>
          <w:i/>
          <w:iCs/>
          <w:color w:val="000000"/>
          <w:kern w:val="1"/>
          <w:sz w:val="20"/>
        </w:rPr>
        <w:t xml:space="preserve">                                                                               Расшифровка подписи                  Подпись        </w:t>
      </w:r>
    </w:p>
    <w:p w:rsidR="007F014E" w:rsidRPr="007F014E" w:rsidRDefault="007F014E" w:rsidP="007F014E">
      <w:pPr>
        <w:tabs>
          <w:tab w:val="left" w:pos="708"/>
        </w:tabs>
        <w:suppressAutoHyphens/>
        <w:jc w:val="right"/>
        <w:rPr>
          <w:bCs/>
          <w:kern w:val="1"/>
          <w:sz w:val="28"/>
          <w:szCs w:val="28"/>
          <w:lang w:eastAsia="en-US"/>
        </w:rPr>
      </w:pPr>
      <w:r w:rsidRPr="007F014E">
        <w:rPr>
          <w:kern w:val="1"/>
          <w:sz w:val="22"/>
          <w:lang w:eastAsia="ar-SA"/>
        </w:rPr>
        <w:br w:type="page"/>
      </w:r>
      <w:r w:rsidRPr="007F014E">
        <w:rPr>
          <w:bCs/>
          <w:kern w:val="1"/>
          <w:sz w:val="28"/>
          <w:szCs w:val="28"/>
          <w:lang w:eastAsia="en-US"/>
        </w:rPr>
        <w:lastRenderedPageBreak/>
        <w:t>Приложение 3 к Положению</w:t>
      </w:r>
    </w:p>
    <w:p w:rsidR="007F014E" w:rsidRPr="007F014E" w:rsidRDefault="007F014E" w:rsidP="007F014E">
      <w:pPr>
        <w:shd w:val="clear" w:color="auto" w:fill="FFFFFF"/>
        <w:jc w:val="right"/>
        <w:rPr>
          <w:sz w:val="28"/>
        </w:rPr>
      </w:pPr>
    </w:p>
    <w:p w:rsidR="007F014E" w:rsidRPr="007F014E" w:rsidRDefault="007F014E" w:rsidP="007F014E">
      <w:pPr>
        <w:jc w:val="center"/>
        <w:rPr>
          <w:color w:val="000000"/>
          <w:sz w:val="28"/>
        </w:rPr>
      </w:pPr>
      <w:r w:rsidRPr="007F014E">
        <w:rPr>
          <w:b/>
          <w:color w:val="000000"/>
          <w:sz w:val="28"/>
        </w:rPr>
        <w:t>Отчёт</w:t>
      </w:r>
    </w:p>
    <w:p w:rsidR="007F014E" w:rsidRPr="007F014E" w:rsidRDefault="00645800" w:rsidP="007F014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 проведении муниципального</w:t>
      </w:r>
      <w:r w:rsidR="007F014E" w:rsidRPr="007F014E">
        <w:rPr>
          <w:b/>
          <w:color w:val="000000"/>
          <w:sz w:val="28"/>
        </w:rPr>
        <w:t xml:space="preserve"> этапа Олимпиады</w:t>
      </w:r>
    </w:p>
    <w:p w:rsidR="007F014E" w:rsidRPr="007F014E" w:rsidRDefault="007F014E" w:rsidP="007F014E">
      <w:pPr>
        <w:jc w:val="center"/>
        <w:rPr>
          <w:color w:val="000000"/>
          <w:sz w:val="28"/>
        </w:rPr>
      </w:pPr>
      <w:r w:rsidRPr="007F014E">
        <w:rPr>
          <w:color w:val="000000"/>
          <w:sz w:val="28"/>
        </w:rPr>
        <w:t>__________________________________________</w:t>
      </w:r>
    </w:p>
    <w:p w:rsidR="007F014E" w:rsidRPr="007F014E" w:rsidRDefault="007F014E" w:rsidP="007F014E">
      <w:pPr>
        <w:jc w:val="center"/>
        <w:rPr>
          <w:color w:val="000000"/>
          <w:sz w:val="20"/>
          <w:szCs w:val="22"/>
        </w:rPr>
      </w:pPr>
      <w:r w:rsidRPr="007F014E">
        <w:rPr>
          <w:color w:val="000000"/>
          <w:sz w:val="20"/>
          <w:szCs w:val="22"/>
        </w:rPr>
        <w:t>организатор зонального этапа</w:t>
      </w:r>
    </w:p>
    <w:p w:rsidR="007F014E" w:rsidRPr="007F014E" w:rsidRDefault="007F014E" w:rsidP="007F014E">
      <w:pPr>
        <w:jc w:val="center"/>
        <w:rPr>
          <w:sz w:val="22"/>
          <w:szCs w:val="22"/>
        </w:rPr>
      </w:pPr>
    </w:p>
    <w:p w:rsidR="007F014E" w:rsidRPr="007F014E" w:rsidRDefault="007F014E" w:rsidP="007F014E">
      <w:pPr>
        <w:jc w:val="center"/>
        <w:rPr>
          <w:sz w:val="22"/>
          <w:szCs w:val="22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2358"/>
        <w:gridCol w:w="2169"/>
        <w:gridCol w:w="2127"/>
        <w:gridCol w:w="2525"/>
      </w:tblGrid>
      <w:tr w:rsidR="007F014E" w:rsidRPr="007F014E" w:rsidTr="00AE7B50">
        <w:tc>
          <w:tcPr>
            <w:tcW w:w="1169" w:type="dxa"/>
            <w:shd w:val="clear" w:color="auto" w:fill="auto"/>
          </w:tcPr>
          <w:p w:rsidR="007F014E" w:rsidRPr="007F014E" w:rsidRDefault="007F014E" w:rsidP="007F014E">
            <w:pPr>
              <w:jc w:val="center"/>
              <w:rPr>
                <w:sz w:val="28"/>
                <w:szCs w:val="28"/>
              </w:rPr>
            </w:pPr>
            <w:r w:rsidRPr="007F014E">
              <w:rPr>
                <w:sz w:val="28"/>
                <w:szCs w:val="28"/>
              </w:rPr>
              <w:t>№ п/п</w:t>
            </w:r>
          </w:p>
        </w:tc>
        <w:tc>
          <w:tcPr>
            <w:tcW w:w="2358" w:type="dxa"/>
            <w:shd w:val="clear" w:color="auto" w:fill="auto"/>
          </w:tcPr>
          <w:p w:rsidR="007F014E" w:rsidRPr="007F014E" w:rsidRDefault="007F014E" w:rsidP="007F014E">
            <w:pPr>
              <w:jc w:val="center"/>
              <w:rPr>
                <w:sz w:val="28"/>
                <w:szCs w:val="28"/>
              </w:rPr>
            </w:pPr>
            <w:r w:rsidRPr="007F014E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169" w:type="dxa"/>
            <w:shd w:val="clear" w:color="auto" w:fill="auto"/>
          </w:tcPr>
          <w:p w:rsidR="007F014E" w:rsidRPr="007F014E" w:rsidRDefault="007F014E" w:rsidP="007F014E">
            <w:pPr>
              <w:jc w:val="center"/>
              <w:rPr>
                <w:sz w:val="28"/>
                <w:szCs w:val="28"/>
              </w:rPr>
            </w:pPr>
            <w:r w:rsidRPr="007F014E">
              <w:rPr>
                <w:sz w:val="28"/>
                <w:szCs w:val="28"/>
              </w:rPr>
              <w:t>Территория (город, район)</w:t>
            </w:r>
          </w:p>
        </w:tc>
        <w:tc>
          <w:tcPr>
            <w:tcW w:w="2127" w:type="dxa"/>
            <w:shd w:val="clear" w:color="auto" w:fill="auto"/>
          </w:tcPr>
          <w:p w:rsidR="007F014E" w:rsidRPr="007F014E" w:rsidRDefault="007F014E" w:rsidP="007F014E">
            <w:pPr>
              <w:jc w:val="center"/>
              <w:rPr>
                <w:sz w:val="28"/>
                <w:szCs w:val="28"/>
              </w:rPr>
            </w:pPr>
            <w:r w:rsidRPr="007F014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525" w:type="dxa"/>
            <w:shd w:val="clear" w:color="auto" w:fill="auto"/>
          </w:tcPr>
          <w:p w:rsidR="007F014E" w:rsidRPr="007F014E" w:rsidRDefault="007F014E" w:rsidP="007F014E">
            <w:pPr>
              <w:jc w:val="center"/>
              <w:rPr>
                <w:sz w:val="28"/>
                <w:szCs w:val="28"/>
              </w:rPr>
            </w:pPr>
            <w:r w:rsidRPr="007F014E">
              <w:rPr>
                <w:sz w:val="28"/>
                <w:szCs w:val="28"/>
              </w:rPr>
              <w:t>Количество участников, прошедших в региональный этап</w:t>
            </w:r>
          </w:p>
        </w:tc>
      </w:tr>
      <w:tr w:rsidR="007F014E" w:rsidRPr="007F014E" w:rsidTr="00AE7B50">
        <w:tc>
          <w:tcPr>
            <w:tcW w:w="1169" w:type="dxa"/>
            <w:shd w:val="clear" w:color="auto" w:fill="auto"/>
          </w:tcPr>
          <w:p w:rsidR="007F014E" w:rsidRPr="007F014E" w:rsidRDefault="007F014E" w:rsidP="007F0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</w:tcPr>
          <w:p w:rsidR="007F014E" w:rsidRPr="007F014E" w:rsidRDefault="007F014E" w:rsidP="007F0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7F014E" w:rsidRPr="007F014E" w:rsidRDefault="007F014E" w:rsidP="007F0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F014E" w:rsidRPr="007F014E" w:rsidRDefault="007F014E" w:rsidP="007F0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auto"/>
          </w:tcPr>
          <w:p w:rsidR="007F014E" w:rsidRPr="007F014E" w:rsidRDefault="007F014E" w:rsidP="007F014E">
            <w:pPr>
              <w:jc w:val="center"/>
              <w:rPr>
                <w:sz w:val="28"/>
                <w:szCs w:val="28"/>
              </w:rPr>
            </w:pPr>
          </w:p>
        </w:tc>
      </w:tr>
      <w:tr w:rsidR="007F014E" w:rsidRPr="007F014E" w:rsidTr="00AE7B50">
        <w:tc>
          <w:tcPr>
            <w:tcW w:w="5696" w:type="dxa"/>
            <w:gridSpan w:val="3"/>
            <w:shd w:val="clear" w:color="auto" w:fill="auto"/>
          </w:tcPr>
          <w:p w:rsidR="007F014E" w:rsidRPr="007F014E" w:rsidRDefault="007F014E" w:rsidP="007F014E">
            <w:pPr>
              <w:jc w:val="center"/>
              <w:rPr>
                <w:sz w:val="28"/>
                <w:szCs w:val="28"/>
              </w:rPr>
            </w:pPr>
            <w:r w:rsidRPr="007F014E">
              <w:rPr>
                <w:b/>
              </w:rPr>
              <w:t>ИТОГО:</w:t>
            </w:r>
          </w:p>
        </w:tc>
        <w:tc>
          <w:tcPr>
            <w:tcW w:w="2127" w:type="dxa"/>
            <w:shd w:val="clear" w:color="auto" w:fill="auto"/>
          </w:tcPr>
          <w:p w:rsidR="007F014E" w:rsidRPr="007F014E" w:rsidRDefault="007F014E" w:rsidP="007F01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auto"/>
          </w:tcPr>
          <w:p w:rsidR="007F014E" w:rsidRPr="007F014E" w:rsidRDefault="007F014E" w:rsidP="007F01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014E" w:rsidRPr="007F014E" w:rsidRDefault="007F014E" w:rsidP="007F014E">
      <w:pPr>
        <w:jc w:val="right"/>
        <w:rPr>
          <w:sz w:val="28"/>
        </w:rPr>
      </w:pPr>
    </w:p>
    <w:p w:rsidR="007F014E" w:rsidRPr="007F014E" w:rsidRDefault="007F014E" w:rsidP="007F014E">
      <w:pPr>
        <w:jc w:val="right"/>
        <w:rPr>
          <w:sz w:val="28"/>
        </w:rPr>
      </w:pPr>
    </w:p>
    <w:p w:rsidR="007F014E" w:rsidRPr="007F014E" w:rsidRDefault="007F014E" w:rsidP="007F014E">
      <w:pPr>
        <w:jc w:val="right"/>
        <w:rPr>
          <w:sz w:val="28"/>
        </w:rPr>
      </w:pPr>
      <w:r w:rsidRPr="007F014E">
        <w:rPr>
          <w:sz w:val="28"/>
        </w:rPr>
        <w:t>Подпись организатора</w:t>
      </w:r>
    </w:p>
    <w:p w:rsidR="007F014E" w:rsidRPr="007F014E" w:rsidRDefault="007F014E" w:rsidP="007F014E">
      <w:pPr>
        <w:jc w:val="right"/>
        <w:rPr>
          <w:sz w:val="28"/>
        </w:rPr>
      </w:pPr>
    </w:p>
    <w:p w:rsidR="007F014E" w:rsidRPr="007F014E" w:rsidRDefault="007F014E" w:rsidP="007F014E">
      <w:pPr>
        <w:jc w:val="right"/>
        <w:rPr>
          <w:sz w:val="28"/>
        </w:rPr>
      </w:pPr>
      <w:r w:rsidRPr="007F014E">
        <w:rPr>
          <w:sz w:val="28"/>
        </w:rPr>
        <w:t>________________________</w:t>
      </w:r>
    </w:p>
    <w:p w:rsidR="007F014E" w:rsidRPr="007F014E" w:rsidRDefault="007F014E" w:rsidP="007F014E">
      <w:pPr>
        <w:jc w:val="right"/>
        <w:rPr>
          <w:sz w:val="28"/>
        </w:rPr>
      </w:pPr>
    </w:p>
    <w:p w:rsidR="007F014E" w:rsidRPr="007F014E" w:rsidRDefault="007F014E" w:rsidP="007F014E">
      <w:pPr>
        <w:jc w:val="right"/>
        <w:rPr>
          <w:sz w:val="28"/>
        </w:rPr>
      </w:pPr>
      <w:r w:rsidRPr="007F014E">
        <w:rPr>
          <w:sz w:val="28"/>
        </w:rPr>
        <w:t>Дата_______________</w:t>
      </w:r>
    </w:p>
    <w:p w:rsidR="007F014E" w:rsidRPr="007F014E" w:rsidRDefault="007F014E" w:rsidP="007F014E">
      <w:pPr>
        <w:shd w:val="clear" w:color="auto" w:fill="FFFFFF"/>
        <w:jc w:val="right"/>
        <w:rPr>
          <w:sz w:val="28"/>
          <w:szCs w:val="28"/>
        </w:rPr>
      </w:pPr>
    </w:p>
    <w:p w:rsidR="007F014E" w:rsidRPr="007F014E" w:rsidRDefault="007F014E" w:rsidP="007F014E">
      <w:pPr>
        <w:shd w:val="clear" w:color="auto" w:fill="FFFFFF"/>
        <w:jc w:val="right"/>
        <w:rPr>
          <w:sz w:val="28"/>
          <w:szCs w:val="28"/>
        </w:rPr>
      </w:pPr>
    </w:p>
    <w:p w:rsidR="007F014E" w:rsidRPr="007F014E" w:rsidRDefault="007F014E" w:rsidP="007F014E">
      <w:pPr>
        <w:shd w:val="clear" w:color="auto" w:fill="FFFFFF"/>
        <w:jc w:val="right"/>
        <w:rPr>
          <w:sz w:val="28"/>
          <w:szCs w:val="28"/>
        </w:rPr>
      </w:pPr>
      <w:r w:rsidRPr="007F014E">
        <w:rPr>
          <w:sz w:val="28"/>
          <w:szCs w:val="28"/>
        </w:rPr>
        <w:br w:type="page"/>
      </w:r>
      <w:r w:rsidRPr="007F014E">
        <w:rPr>
          <w:sz w:val="28"/>
          <w:szCs w:val="28"/>
        </w:rPr>
        <w:lastRenderedPageBreak/>
        <w:t>Приложение 2</w:t>
      </w:r>
    </w:p>
    <w:p w:rsidR="007F014E" w:rsidRPr="007F014E" w:rsidRDefault="007F014E" w:rsidP="007F014E">
      <w:pPr>
        <w:shd w:val="clear" w:color="auto" w:fill="FFFFFF"/>
        <w:jc w:val="right"/>
        <w:rPr>
          <w:sz w:val="28"/>
          <w:szCs w:val="28"/>
        </w:rPr>
      </w:pPr>
    </w:p>
    <w:p w:rsidR="007F014E" w:rsidRPr="007F014E" w:rsidRDefault="007F014E" w:rsidP="007F014E">
      <w:pPr>
        <w:shd w:val="clear" w:color="auto" w:fill="FFFFFF"/>
        <w:jc w:val="right"/>
        <w:rPr>
          <w:sz w:val="28"/>
          <w:szCs w:val="28"/>
        </w:rPr>
      </w:pPr>
    </w:p>
    <w:p w:rsidR="007F014E" w:rsidRPr="007F014E" w:rsidRDefault="007F014E" w:rsidP="007F014E">
      <w:pPr>
        <w:shd w:val="clear" w:color="auto" w:fill="FFFFFF"/>
        <w:jc w:val="center"/>
        <w:rPr>
          <w:b/>
          <w:sz w:val="28"/>
          <w:szCs w:val="28"/>
        </w:rPr>
      </w:pPr>
      <w:r w:rsidRPr="007F014E">
        <w:rPr>
          <w:b/>
          <w:sz w:val="28"/>
          <w:szCs w:val="28"/>
        </w:rPr>
        <w:t>Состав Организационного комитета</w:t>
      </w:r>
    </w:p>
    <w:p w:rsidR="007F014E" w:rsidRPr="007F014E" w:rsidRDefault="007F014E" w:rsidP="007F014E">
      <w:pPr>
        <w:shd w:val="clear" w:color="auto" w:fill="FFFFFF"/>
        <w:jc w:val="both"/>
        <w:rPr>
          <w:sz w:val="28"/>
          <w:szCs w:val="28"/>
        </w:rPr>
      </w:pPr>
    </w:p>
    <w:p w:rsidR="00645800" w:rsidRDefault="007F014E" w:rsidP="00645800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7F014E">
        <w:rPr>
          <w:kern w:val="1"/>
          <w:sz w:val="28"/>
          <w:szCs w:val="28"/>
          <w:lang w:eastAsia="en-US"/>
        </w:rPr>
        <w:t>Председатель:</w:t>
      </w:r>
      <w:r w:rsidR="00645800">
        <w:rPr>
          <w:rFonts w:eastAsia="Calibri"/>
          <w:color w:val="000000"/>
          <w:sz w:val="28"/>
          <w:szCs w:val="28"/>
        </w:rPr>
        <w:t>Т.П.Горшкова</w:t>
      </w:r>
      <w:r w:rsidR="00645800" w:rsidRPr="006136F0">
        <w:rPr>
          <w:rFonts w:eastAsia="Calibri"/>
          <w:color w:val="000000"/>
          <w:sz w:val="28"/>
          <w:szCs w:val="28"/>
        </w:rPr>
        <w:t xml:space="preserve"> – </w:t>
      </w:r>
      <w:r w:rsidR="00645800">
        <w:rPr>
          <w:rFonts w:eastAsia="Calibri"/>
          <w:color w:val="000000"/>
          <w:sz w:val="28"/>
          <w:szCs w:val="28"/>
        </w:rPr>
        <w:t>зам. главы администрации</w:t>
      </w:r>
    </w:p>
    <w:p w:rsidR="00645800" w:rsidRDefault="00645800" w:rsidP="00645800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</w:p>
    <w:p w:rsidR="00645800" w:rsidRDefault="00645800" w:rsidP="00645800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Н.Н.Кузенкова- начальник отдела образования</w:t>
      </w:r>
      <w:bookmarkStart w:id="0" w:name="_GoBack"/>
      <w:bookmarkEnd w:id="0"/>
    </w:p>
    <w:p w:rsidR="00645800" w:rsidRDefault="00645800" w:rsidP="00645800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Е.М. Варнавская- ведущий специалист отдела образования</w:t>
      </w:r>
    </w:p>
    <w:p w:rsidR="00645800" w:rsidRDefault="00645800" w:rsidP="00645800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Е.Ю. Мешкова -специалист отдела образования</w:t>
      </w:r>
    </w:p>
    <w:p w:rsidR="00645800" w:rsidRDefault="00645800" w:rsidP="00645800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И.А. Рогожина- специалист отдела образования</w:t>
      </w:r>
    </w:p>
    <w:p w:rsidR="00645800" w:rsidRPr="006136F0" w:rsidRDefault="00645800" w:rsidP="00645800">
      <w:pPr>
        <w:suppressAutoHyphens/>
        <w:autoSpaceDN w:val="0"/>
        <w:spacing w:before="100" w:after="10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eastAsia="Calibri"/>
          <w:color w:val="000000"/>
          <w:sz w:val="28"/>
          <w:szCs w:val="28"/>
        </w:rPr>
        <w:t>Л.А. Щербакова-специалист отдела образования</w:t>
      </w:r>
    </w:p>
    <w:p w:rsidR="007F014E" w:rsidRPr="007F014E" w:rsidRDefault="007F014E" w:rsidP="007F014E">
      <w:pPr>
        <w:tabs>
          <w:tab w:val="left" w:pos="708"/>
        </w:tabs>
        <w:suppressAutoHyphens/>
        <w:spacing w:line="100" w:lineRule="atLeast"/>
        <w:jc w:val="both"/>
        <w:rPr>
          <w:kern w:val="1"/>
          <w:sz w:val="28"/>
          <w:szCs w:val="28"/>
          <w:lang w:eastAsia="en-US"/>
        </w:rPr>
      </w:pPr>
    </w:p>
    <w:sectPr w:rsidR="007F014E" w:rsidRPr="007F014E" w:rsidSect="00DD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BD1" w:rsidRDefault="00DD1BD1" w:rsidP="007F014E">
      <w:r>
        <w:separator/>
      </w:r>
    </w:p>
  </w:endnote>
  <w:endnote w:type="continuationSeparator" w:id="1">
    <w:p w:rsidR="00DD1BD1" w:rsidRDefault="00DD1BD1" w:rsidP="007F0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imbus Roman No9 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BD1" w:rsidRDefault="00DD1BD1" w:rsidP="007F014E">
      <w:r>
        <w:separator/>
      </w:r>
    </w:p>
  </w:footnote>
  <w:footnote w:type="continuationSeparator" w:id="1">
    <w:p w:rsidR="00DD1BD1" w:rsidRDefault="00DD1BD1" w:rsidP="007F014E">
      <w:r>
        <w:continuationSeparator/>
      </w:r>
    </w:p>
  </w:footnote>
  <w:footnote w:id="2">
    <w:p w:rsidR="007F014E" w:rsidRPr="00510DAB" w:rsidRDefault="007F014E" w:rsidP="007F014E">
      <w:pPr>
        <w:pStyle w:val="a7"/>
        <w:spacing w:line="235" w:lineRule="auto"/>
        <w:jc w:val="both"/>
        <w:rPr>
          <w:sz w:val="22"/>
        </w:rPr>
      </w:pPr>
      <w:r w:rsidRPr="00F40FDA">
        <w:rPr>
          <w:rStyle w:val="a4"/>
        </w:rPr>
        <w:footnoteRef/>
      </w:r>
      <w:r w:rsidRPr="00510DAB">
        <w:rPr>
          <w:sz w:val="22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F1C"/>
    <w:multiLevelType w:val="hybridMultilevel"/>
    <w:tmpl w:val="5748F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09446EE"/>
    <w:multiLevelType w:val="hybridMultilevel"/>
    <w:tmpl w:val="99BC5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14E"/>
    <w:rsid w:val="003273B1"/>
    <w:rsid w:val="00645800"/>
    <w:rsid w:val="00796391"/>
    <w:rsid w:val="007F014E"/>
    <w:rsid w:val="00A1400A"/>
    <w:rsid w:val="00BB0831"/>
    <w:rsid w:val="00DD1BD1"/>
    <w:rsid w:val="00D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014E"/>
  </w:style>
  <w:style w:type="character" w:styleId="a3">
    <w:name w:val="Hyperlink"/>
    <w:rsid w:val="007F014E"/>
    <w:rPr>
      <w:rFonts w:cs="Times New Roman"/>
      <w:color w:val="0000FF"/>
      <w:u w:val="single"/>
    </w:rPr>
  </w:style>
  <w:style w:type="character" w:styleId="a4">
    <w:name w:val="footnote reference"/>
    <w:rsid w:val="007F014E"/>
    <w:rPr>
      <w:vertAlign w:val="superscript"/>
    </w:rPr>
  </w:style>
  <w:style w:type="paragraph" w:styleId="a5">
    <w:name w:val="Body Text"/>
    <w:basedOn w:val="a"/>
    <w:link w:val="a6"/>
    <w:rsid w:val="007F014E"/>
    <w:pPr>
      <w:tabs>
        <w:tab w:val="left" w:pos="708"/>
      </w:tabs>
      <w:suppressAutoHyphens/>
      <w:spacing w:line="100" w:lineRule="atLeast"/>
      <w:jc w:val="both"/>
    </w:pPr>
    <w:rPr>
      <w:kern w:val="1"/>
      <w:sz w:val="16"/>
      <w:lang w:val="en-US"/>
    </w:rPr>
  </w:style>
  <w:style w:type="character" w:customStyle="1" w:styleId="a6">
    <w:name w:val="Основной текст Знак"/>
    <w:basedOn w:val="a0"/>
    <w:link w:val="a5"/>
    <w:rsid w:val="007F014E"/>
    <w:rPr>
      <w:rFonts w:ascii="Times New Roman" w:eastAsia="Times New Roman" w:hAnsi="Times New Roman" w:cs="Times New Roman"/>
      <w:kern w:val="1"/>
      <w:sz w:val="16"/>
      <w:szCs w:val="24"/>
      <w:lang w:val="en-US" w:eastAsia="ru-RU"/>
    </w:rPr>
  </w:style>
  <w:style w:type="paragraph" w:customStyle="1" w:styleId="10">
    <w:name w:val="Обычный (веб)1"/>
    <w:basedOn w:val="a"/>
    <w:rsid w:val="007F014E"/>
    <w:pPr>
      <w:spacing w:before="280"/>
      <w:jc w:val="center"/>
    </w:pPr>
  </w:style>
  <w:style w:type="paragraph" w:customStyle="1" w:styleId="western">
    <w:name w:val="western"/>
    <w:basedOn w:val="a"/>
    <w:rsid w:val="007F014E"/>
    <w:pPr>
      <w:spacing w:before="280"/>
      <w:jc w:val="center"/>
    </w:pPr>
    <w:rPr>
      <w:b/>
      <w:bCs/>
      <w:sz w:val="28"/>
      <w:szCs w:val="28"/>
    </w:rPr>
  </w:style>
  <w:style w:type="paragraph" w:styleId="a7">
    <w:name w:val="footnote text"/>
    <w:basedOn w:val="a"/>
    <w:link w:val="a8"/>
    <w:uiPriority w:val="99"/>
    <w:rsid w:val="007F014E"/>
    <w:pPr>
      <w:tabs>
        <w:tab w:val="left" w:pos="708"/>
      </w:tabs>
      <w:suppressAutoHyphens/>
      <w:spacing w:after="200" w:line="276" w:lineRule="auto"/>
    </w:pPr>
    <w:rPr>
      <w:kern w:val="1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7F014E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1">
    <w:name w:val="Абзац списка1"/>
    <w:basedOn w:val="a"/>
    <w:rsid w:val="007F014E"/>
    <w:pPr>
      <w:widowControl w:val="0"/>
      <w:tabs>
        <w:tab w:val="left" w:pos="709"/>
      </w:tabs>
      <w:suppressAutoHyphens/>
      <w:spacing w:after="200" w:line="200" w:lineRule="atLeast"/>
      <w:ind w:left="720"/>
    </w:pPr>
    <w:rPr>
      <w:rFonts w:eastAsia="Andale Sans UI"/>
      <w:kern w:val="1"/>
      <w:lang w:val="de-DE" w:eastAsia="ja-JP" w:bidi="fa-IR"/>
    </w:rPr>
  </w:style>
  <w:style w:type="paragraph" w:customStyle="1" w:styleId="Textbody">
    <w:name w:val="Text body"/>
    <w:basedOn w:val="a"/>
    <w:rsid w:val="007F014E"/>
    <w:pPr>
      <w:widowControl w:val="0"/>
      <w:tabs>
        <w:tab w:val="left" w:pos="709"/>
      </w:tabs>
      <w:suppressAutoHyphens/>
      <w:autoSpaceDN w:val="0"/>
      <w:spacing w:after="120"/>
      <w:ind w:firstLine="709"/>
      <w:jc w:val="both"/>
      <w:textAlignment w:val="baseline"/>
    </w:pPr>
    <w:rPr>
      <w:rFonts w:ascii="Liberation Serif" w:hAnsi="Liberation Serif" w:cs="Liberation Serif"/>
      <w:kern w:val="3"/>
      <w:lang w:eastAsia="zh-CN"/>
    </w:rPr>
  </w:style>
  <w:style w:type="paragraph" w:customStyle="1" w:styleId="Standard">
    <w:name w:val="Standard"/>
    <w:rsid w:val="007F014E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Nimbus Roman No9 L" w:hAnsi="Times New Roman" w:cs="Nimbus Roman No9 L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014E"/>
  </w:style>
  <w:style w:type="character" w:styleId="a3">
    <w:name w:val="Hyperlink"/>
    <w:rsid w:val="007F014E"/>
    <w:rPr>
      <w:rFonts w:cs="Times New Roman"/>
      <w:color w:val="0000FF"/>
      <w:u w:val="single"/>
    </w:rPr>
  </w:style>
  <w:style w:type="character" w:styleId="a4">
    <w:name w:val="footnote reference"/>
    <w:rsid w:val="007F014E"/>
    <w:rPr>
      <w:vertAlign w:val="superscript"/>
    </w:rPr>
  </w:style>
  <w:style w:type="paragraph" w:styleId="a5">
    <w:name w:val="Body Text"/>
    <w:basedOn w:val="a"/>
    <w:link w:val="a6"/>
    <w:rsid w:val="007F014E"/>
    <w:pPr>
      <w:tabs>
        <w:tab w:val="left" w:pos="708"/>
      </w:tabs>
      <w:suppressAutoHyphens/>
      <w:spacing w:line="100" w:lineRule="atLeast"/>
      <w:jc w:val="both"/>
    </w:pPr>
    <w:rPr>
      <w:kern w:val="1"/>
      <w:sz w:val="16"/>
      <w:lang w:val="en-US"/>
    </w:rPr>
  </w:style>
  <w:style w:type="character" w:customStyle="1" w:styleId="a6">
    <w:name w:val="Основной текст Знак"/>
    <w:basedOn w:val="a0"/>
    <w:link w:val="a5"/>
    <w:rsid w:val="007F014E"/>
    <w:rPr>
      <w:rFonts w:ascii="Times New Roman" w:eastAsia="Times New Roman" w:hAnsi="Times New Roman" w:cs="Times New Roman"/>
      <w:kern w:val="1"/>
      <w:sz w:val="16"/>
      <w:szCs w:val="24"/>
      <w:lang w:val="en-US" w:eastAsia="ru-RU"/>
    </w:rPr>
  </w:style>
  <w:style w:type="paragraph" w:customStyle="1" w:styleId="NormalWeb">
    <w:name w:val="Normal (Web)"/>
    <w:basedOn w:val="a"/>
    <w:rsid w:val="007F014E"/>
    <w:pPr>
      <w:spacing w:before="280"/>
      <w:jc w:val="center"/>
    </w:pPr>
  </w:style>
  <w:style w:type="paragraph" w:customStyle="1" w:styleId="western">
    <w:name w:val="western"/>
    <w:basedOn w:val="a"/>
    <w:rsid w:val="007F014E"/>
    <w:pPr>
      <w:spacing w:before="280"/>
      <w:jc w:val="center"/>
    </w:pPr>
    <w:rPr>
      <w:b/>
      <w:bCs/>
      <w:sz w:val="28"/>
      <w:szCs w:val="28"/>
    </w:rPr>
  </w:style>
  <w:style w:type="paragraph" w:styleId="a7">
    <w:name w:val="footnote text"/>
    <w:basedOn w:val="a"/>
    <w:link w:val="a8"/>
    <w:uiPriority w:val="99"/>
    <w:rsid w:val="007F014E"/>
    <w:pPr>
      <w:tabs>
        <w:tab w:val="left" w:pos="708"/>
      </w:tabs>
      <w:suppressAutoHyphens/>
      <w:spacing w:after="200" w:line="276" w:lineRule="auto"/>
    </w:pPr>
    <w:rPr>
      <w:kern w:val="1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7F014E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istParagraph">
    <w:name w:val="List Paragraph"/>
    <w:basedOn w:val="a"/>
    <w:rsid w:val="007F014E"/>
    <w:pPr>
      <w:widowControl w:val="0"/>
      <w:tabs>
        <w:tab w:val="left" w:pos="709"/>
      </w:tabs>
      <w:suppressAutoHyphens/>
      <w:spacing w:after="200" w:line="200" w:lineRule="atLeast"/>
      <w:ind w:left="720"/>
    </w:pPr>
    <w:rPr>
      <w:rFonts w:eastAsia="Andale Sans UI"/>
      <w:kern w:val="1"/>
      <w:lang w:val="de-DE" w:eastAsia="ja-JP" w:bidi="fa-IR"/>
    </w:rPr>
  </w:style>
  <w:style w:type="paragraph" w:customStyle="1" w:styleId="Textbody">
    <w:name w:val="Text body"/>
    <w:basedOn w:val="a"/>
    <w:rsid w:val="007F014E"/>
    <w:pPr>
      <w:widowControl w:val="0"/>
      <w:tabs>
        <w:tab w:val="left" w:pos="709"/>
      </w:tabs>
      <w:suppressAutoHyphens/>
      <w:autoSpaceDN w:val="0"/>
      <w:spacing w:after="120"/>
      <w:ind w:firstLine="709"/>
      <w:jc w:val="both"/>
      <w:textAlignment w:val="baseline"/>
    </w:pPr>
    <w:rPr>
      <w:rFonts w:ascii="Liberation Serif" w:hAnsi="Liberation Serif" w:cs="Liberation Serif"/>
      <w:kern w:val="3"/>
      <w:lang w:eastAsia="zh-CN"/>
    </w:rPr>
  </w:style>
  <w:style w:type="paragraph" w:customStyle="1" w:styleId="Standard">
    <w:name w:val="Standard"/>
    <w:rsid w:val="007F014E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Nimbus Roman No9 L" w:hAnsi="Times New Roman" w:cs="Nimbus Roman No9 L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2018-10-12T07:51:00Z</cp:lastPrinted>
  <dcterms:created xsi:type="dcterms:W3CDTF">2018-11-13T06:22:00Z</dcterms:created>
  <dcterms:modified xsi:type="dcterms:W3CDTF">2018-11-13T06:22:00Z</dcterms:modified>
</cp:coreProperties>
</file>