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CD" w:rsidRPr="005F2301" w:rsidRDefault="00CD0ECD" w:rsidP="00CD0EC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АДМИНИСТРАЦИЯ ГАВРИЛОВСКОГО РАЙОНА</w:t>
      </w:r>
    </w:p>
    <w:p w:rsidR="00CD0ECD" w:rsidRPr="005F2301" w:rsidRDefault="00CD0ECD" w:rsidP="00CD0ECD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ОТДЕЛ ОБРАЗОВАНИЯ</w:t>
      </w:r>
    </w:p>
    <w:p w:rsidR="00CD0ECD" w:rsidRPr="005F2301" w:rsidRDefault="00CD0ECD" w:rsidP="00CD0ECD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CD0ECD" w:rsidRPr="005F2301" w:rsidRDefault="00CD0ECD" w:rsidP="00CD0EC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F2301">
        <w:rPr>
          <w:sz w:val="28"/>
          <w:szCs w:val="28"/>
        </w:rPr>
        <w:t>П</w:t>
      </w:r>
      <w:proofErr w:type="gramEnd"/>
      <w:r w:rsidRPr="005F2301">
        <w:rPr>
          <w:sz w:val="28"/>
          <w:szCs w:val="28"/>
        </w:rPr>
        <w:t xml:space="preserve"> Р И К А З</w:t>
      </w:r>
    </w:p>
    <w:p w:rsidR="00CD0ECD" w:rsidRPr="005F2301" w:rsidRDefault="00CD0ECD" w:rsidP="00CD0E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CD0ECD" w:rsidRPr="005F2301" w:rsidTr="00D67032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CD0ECD" w:rsidRPr="005F2301" w:rsidRDefault="00E62149" w:rsidP="00D67032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CD0ECD" w:rsidRPr="005F2301">
              <w:rPr>
                <w:sz w:val="28"/>
                <w:szCs w:val="28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CD0ECD" w:rsidRPr="005F2301" w:rsidRDefault="00CD0ECD" w:rsidP="00D67032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 w:rsidRPr="005F2301">
              <w:rPr>
                <w:sz w:val="28"/>
                <w:szCs w:val="28"/>
              </w:rPr>
              <w:t>с</w:t>
            </w:r>
            <w:proofErr w:type="gramStart"/>
            <w:r w:rsidRPr="005F2301">
              <w:rPr>
                <w:sz w:val="28"/>
                <w:szCs w:val="28"/>
              </w:rPr>
              <w:t>.Г</w:t>
            </w:r>
            <w:proofErr w:type="gramEnd"/>
            <w:r w:rsidRPr="005F2301">
              <w:rPr>
                <w:sz w:val="28"/>
                <w:szCs w:val="28"/>
              </w:rPr>
              <w:t>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CD0ECD" w:rsidRPr="005F2301" w:rsidRDefault="00CD0ECD" w:rsidP="00D67032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D2C76">
              <w:rPr>
                <w:sz w:val="28"/>
                <w:szCs w:val="28"/>
              </w:rPr>
              <w:t xml:space="preserve"> 203</w:t>
            </w:r>
          </w:p>
        </w:tc>
      </w:tr>
    </w:tbl>
    <w:p w:rsidR="00CD0ECD" w:rsidRPr="00E62149" w:rsidRDefault="00CD0ECD" w:rsidP="00CD0ECD">
      <w:pPr>
        <w:pStyle w:val="Standard"/>
        <w:shd w:val="clear" w:color="auto" w:fill="FFFFFF"/>
        <w:spacing w:line="322" w:lineRule="exact"/>
        <w:rPr>
          <w:rFonts w:cs="Times New Roman"/>
          <w:sz w:val="28"/>
          <w:szCs w:val="28"/>
        </w:rPr>
      </w:pPr>
      <w:r w:rsidRPr="00E62149">
        <w:rPr>
          <w:rFonts w:cs="Times New Roman"/>
          <w:sz w:val="28"/>
          <w:szCs w:val="28"/>
        </w:rPr>
        <w:t xml:space="preserve">О проведении муниципального этапа </w:t>
      </w:r>
      <w:r w:rsidRPr="00E62149">
        <w:rPr>
          <w:rFonts w:cs="Times New Roman"/>
          <w:sz w:val="28"/>
          <w:szCs w:val="28"/>
          <w:lang w:val="en-US"/>
        </w:rPr>
        <w:t>VI</w:t>
      </w:r>
      <w:r w:rsidRPr="00E62149">
        <w:rPr>
          <w:rFonts w:cs="Times New Roman"/>
          <w:sz w:val="28"/>
          <w:szCs w:val="28"/>
        </w:rPr>
        <w:t xml:space="preserve"> областного </w:t>
      </w:r>
      <w:r w:rsidRPr="00E62149">
        <w:rPr>
          <w:rFonts w:cs="Times New Roman"/>
          <w:bCs/>
          <w:color w:val="000000"/>
          <w:spacing w:val="-2"/>
          <w:sz w:val="28"/>
          <w:szCs w:val="28"/>
        </w:rPr>
        <w:t>литературного конкурса «Голос души»</w:t>
      </w:r>
    </w:p>
    <w:p w:rsidR="00A373E4" w:rsidRPr="00E62149" w:rsidRDefault="00A373E4">
      <w:pPr>
        <w:rPr>
          <w:sz w:val="28"/>
          <w:szCs w:val="28"/>
        </w:rPr>
      </w:pPr>
    </w:p>
    <w:p w:rsidR="00CD0ECD" w:rsidRPr="00E62149" w:rsidRDefault="00CD0ECD" w:rsidP="00CD0ECD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E62149">
        <w:rPr>
          <w:rFonts w:cs="Times New Roman"/>
          <w:sz w:val="28"/>
          <w:szCs w:val="28"/>
        </w:rPr>
        <w:t xml:space="preserve"> В соответствии с приказом Управления образования и науки Тамбовской области от 05. 10 .18 № 2657» О проведении </w:t>
      </w:r>
      <w:r w:rsidRPr="00E62149">
        <w:rPr>
          <w:rFonts w:cs="Times New Roman"/>
          <w:sz w:val="28"/>
          <w:szCs w:val="28"/>
          <w:lang w:val="en-US"/>
        </w:rPr>
        <w:t>VI</w:t>
      </w:r>
      <w:r w:rsidRPr="00E62149">
        <w:rPr>
          <w:rFonts w:cs="Times New Roman"/>
          <w:sz w:val="28"/>
          <w:szCs w:val="28"/>
        </w:rPr>
        <w:t xml:space="preserve"> областного </w:t>
      </w:r>
      <w:r w:rsidRPr="00E62149">
        <w:rPr>
          <w:rFonts w:cs="Times New Roman"/>
          <w:bCs/>
          <w:color w:val="000000"/>
          <w:spacing w:val="-2"/>
          <w:sz w:val="28"/>
          <w:szCs w:val="28"/>
        </w:rPr>
        <w:t>лите</w:t>
      </w:r>
      <w:r w:rsidR="00D33E4F">
        <w:rPr>
          <w:rFonts w:cs="Times New Roman"/>
          <w:bCs/>
          <w:color w:val="000000"/>
          <w:spacing w:val="-2"/>
          <w:sz w:val="28"/>
          <w:szCs w:val="28"/>
        </w:rPr>
        <w:t>ратурного конкурса «Голос души»</w:t>
      </w:r>
      <w:r w:rsidRPr="00E62149">
        <w:rPr>
          <w:rFonts w:cs="Times New Roman"/>
          <w:bCs/>
          <w:color w:val="000000"/>
          <w:spacing w:val="-2"/>
          <w:sz w:val="28"/>
          <w:szCs w:val="28"/>
        </w:rPr>
        <w:t>.</w:t>
      </w:r>
      <w:r w:rsidR="00D33E4F">
        <w:rPr>
          <w:rFonts w:cs="Times New Roman"/>
          <w:bCs/>
          <w:color w:val="000000"/>
          <w:spacing w:val="-2"/>
          <w:sz w:val="28"/>
          <w:szCs w:val="28"/>
        </w:rPr>
        <w:t xml:space="preserve"> </w:t>
      </w:r>
      <w:r w:rsidRPr="00E62149">
        <w:rPr>
          <w:rFonts w:cs="Times New Roman"/>
          <w:sz w:val="28"/>
          <w:szCs w:val="28"/>
        </w:rPr>
        <w:t>В соответствии с планом работы управления образования и науки области на 2018 год, в целях совершенствования профилактической работы, направленной на предупреждение зависимого поведения обучающихся образовательных организаций и воспитанников областных организаций, осуществляющих образовательную деятельность, ПРИКАЗЫВАЮ: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1. </w:t>
      </w:r>
      <w:r w:rsidRPr="00E62149">
        <w:rPr>
          <w:rFonts w:eastAsia="DejaVu Sans"/>
          <w:kern w:val="3"/>
          <w:sz w:val="28"/>
          <w:szCs w:val="28"/>
          <w:lang w:eastAsia="zh-CN" w:bidi="hi-IN"/>
        </w:rPr>
        <w:t>П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ровести в период с </w:t>
      </w:r>
      <w:r w:rsidR="00E62149" w:rsidRPr="00E62149">
        <w:rPr>
          <w:rFonts w:eastAsia="DejaVu Sans"/>
          <w:kern w:val="3"/>
          <w:sz w:val="28"/>
          <w:szCs w:val="28"/>
          <w:lang w:eastAsia="zh-CN" w:bidi="hi-IN"/>
        </w:rPr>
        <w:t>10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.10.2018 по </w:t>
      </w:r>
      <w:r w:rsidR="00E62149" w:rsidRPr="00E62149">
        <w:rPr>
          <w:rFonts w:eastAsia="DejaVu Sans"/>
          <w:kern w:val="3"/>
          <w:sz w:val="28"/>
          <w:szCs w:val="28"/>
          <w:lang w:eastAsia="zh-CN" w:bidi="hi-IN"/>
        </w:rPr>
        <w:t>25.11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.2018 </w:t>
      </w:r>
      <w:r w:rsidRPr="00E62149">
        <w:rPr>
          <w:rFonts w:eastAsia="DejaVu Sans"/>
          <w:kern w:val="3"/>
          <w:sz w:val="28"/>
          <w:szCs w:val="28"/>
          <w:lang w:eastAsia="zh-CN" w:bidi="hi-IN"/>
        </w:rPr>
        <w:t xml:space="preserve"> муниципальный этап </w:t>
      </w:r>
      <w:r w:rsidRPr="00CD0ECD">
        <w:rPr>
          <w:rFonts w:eastAsia="DejaVu Sans"/>
          <w:kern w:val="3"/>
          <w:sz w:val="28"/>
          <w:szCs w:val="28"/>
          <w:lang w:val="en-US" w:eastAsia="zh-CN" w:bidi="hi-IN"/>
        </w:rPr>
        <w:t>VI</w:t>
      </w:r>
      <w:r w:rsidRPr="00E62149">
        <w:rPr>
          <w:rFonts w:eastAsia="DejaVu Sans"/>
          <w:kern w:val="3"/>
          <w:sz w:val="28"/>
          <w:szCs w:val="28"/>
          <w:lang w:eastAsia="zh-CN" w:bidi="hi-IN"/>
        </w:rPr>
        <w:t xml:space="preserve">областного литературного 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>конкурс</w:t>
      </w:r>
      <w:r w:rsidRPr="00E62149">
        <w:rPr>
          <w:rFonts w:eastAsia="DejaVu Sans"/>
          <w:kern w:val="3"/>
          <w:sz w:val="28"/>
          <w:szCs w:val="28"/>
          <w:lang w:eastAsia="zh-CN" w:bidi="hi-IN"/>
        </w:rPr>
        <w:t>а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 «Голос души» (далее — Конкурс)</w:t>
      </w:r>
    </w:p>
    <w:p w:rsidR="00CD0ECD" w:rsidRPr="00E62149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kern w:val="3"/>
          <w:sz w:val="28"/>
          <w:szCs w:val="28"/>
          <w:lang w:eastAsia="zh-CN" w:bidi="hi-IN"/>
        </w:rPr>
        <w:tab/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>2.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 xml:space="preserve">Утвердить 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 xml:space="preserve">положение о проведении Конкурса 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Cs/>
          <w:color w:val="000000"/>
          <w:kern w:val="3"/>
          <w:sz w:val="28"/>
          <w:szCs w:val="28"/>
          <w:lang w:eastAsia="zh-CN" w:bidi="hi-IN"/>
        </w:rPr>
        <w:t>(П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>риложение № 1);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состав конкурсной комиссии (Приложение №2).</w:t>
      </w:r>
    </w:p>
    <w:p w:rsidR="00CD0ECD" w:rsidRPr="00CD0ECD" w:rsidRDefault="00CD0ECD" w:rsidP="00CD0ECD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kern w:val="3"/>
          <w:sz w:val="28"/>
          <w:szCs w:val="28"/>
          <w:lang w:eastAsia="zh-CN" w:bidi="hi-IN"/>
        </w:rPr>
        <w:t>3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>.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</w:r>
      <w:r w:rsidRPr="00E62149">
        <w:rPr>
          <w:rFonts w:eastAsia="DejaVu Sans"/>
          <w:kern w:val="3"/>
          <w:sz w:val="28"/>
          <w:szCs w:val="28"/>
          <w:lang w:eastAsia="zh-CN" w:bidi="hi-IN"/>
        </w:rPr>
        <w:t xml:space="preserve">Директору МБОУ 2- </w:t>
      </w:r>
      <w:proofErr w:type="spellStart"/>
      <w:r w:rsidRPr="00E62149">
        <w:rPr>
          <w:rFonts w:eastAsia="DejaVu Sans"/>
          <w:kern w:val="3"/>
          <w:sz w:val="28"/>
          <w:szCs w:val="28"/>
          <w:lang w:eastAsia="zh-CN" w:bidi="hi-IN"/>
        </w:rPr>
        <w:t>Гавриловскаясош</w:t>
      </w:r>
      <w:proofErr w:type="spellEnd"/>
      <w:r w:rsidRPr="00E62149">
        <w:rPr>
          <w:rFonts w:eastAsia="DejaVu Sans"/>
          <w:kern w:val="3"/>
          <w:sz w:val="28"/>
          <w:szCs w:val="28"/>
          <w:lang w:eastAsia="zh-CN" w:bidi="hi-IN"/>
        </w:rPr>
        <w:t xml:space="preserve"> обеспечить  участие </w:t>
      </w:r>
      <w:proofErr w:type="gramStart"/>
      <w:r w:rsidRPr="00E62149">
        <w:rPr>
          <w:rFonts w:eastAsia="DejaVu Sans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 в Конкурсе.</w:t>
      </w:r>
    </w:p>
    <w:p w:rsidR="00CD0ECD" w:rsidRPr="00E62149" w:rsidRDefault="00CD0ECD" w:rsidP="00CD0ECD">
      <w:pPr>
        <w:widowControl w:val="0"/>
        <w:tabs>
          <w:tab w:val="left" w:pos="690"/>
        </w:tabs>
        <w:suppressAutoHyphens/>
        <w:autoSpaceDN w:val="0"/>
        <w:spacing w:after="120"/>
        <w:ind w:firstLine="72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>5.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</w:r>
      <w:proofErr w:type="gramStart"/>
      <w:r w:rsidRPr="00CD0ECD">
        <w:rPr>
          <w:rFonts w:eastAsia="DejaVu Sans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 исполнением приказа</w:t>
      </w:r>
      <w:r w:rsidRPr="00E62149">
        <w:rPr>
          <w:rFonts w:eastAsia="DejaVu Sans"/>
          <w:kern w:val="3"/>
          <w:sz w:val="28"/>
          <w:szCs w:val="28"/>
          <w:lang w:eastAsia="zh-CN" w:bidi="hi-IN"/>
        </w:rPr>
        <w:t xml:space="preserve"> оставляю за собой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CD0ECD" w:rsidRPr="00E62149" w:rsidRDefault="00CD0ECD" w:rsidP="00CD0ECD">
      <w:pPr>
        <w:widowControl w:val="0"/>
        <w:tabs>
          <w:tab w:val="left" w:pos="690"/>
        </w:tabs>
        <w:suppressAutoHyphens/>
        <w:autoSpaceDN w:val="0"/>
        <w:spacing w:after="120"/>
        <w:ind w:firstLine="72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D0ECD" w:rsidRPr="00E62149" w:rsidRDefault="00CD0ECD" w:rsidP="00CD0ECD">
      <w:pPr>
        <w:widowControl w:val="0"/>
        <w:tabs>
          <w:tab w:val="left" w:pos="690"/>
        </w:tabs>
        <w:suppressAutoHyphens/>
        <w:autoSpaceDN w:val="0"/>
        <w:spacing w:after="120"/>
        <w:ind w:firstLine="72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kern w:val="3"/>
          <w:sz w:val="28"/>
          <w:szCs w:val="28"/>
          <w:lang w:eastAsia="zh-CN" w:bidi="hi-IN"/>
        </w:rPr>
        <w:t>Начальник отдела образования</w:t>
      </w:r>
    </w:p>
    <w:p w:rsidR="00CD0ECD" w:rsidRPr="00CD0ECD" w:rsidRDefault="00CD0ECD" w:rsidP="00CD0ECD">
      <w:pPr>
        <w:widowControl w:val="0"/>
        <w:tabs>
          <w:tab w:val="left" w:pos="690"/>
        </w:tabs>
        <w:suppressAutoHyphens/>
        <w:autoSpaceDN w:val="0"/>
        <w:spacing w:after="120"/>
        <w:ind w:firstLine="72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kern w:val="3"/>
          <w:sz w:val="28"/>
          <w:szCs w:val="28"/>
          <w:lang w:eastAsia="zh-CN" w:bidi="hi-IN"/>
        </w:rPr>
        <w:t xml:space="preserve">администрации района                                          Н.Н. </w:t>
      </w:r>
      <w:proofErr w:type="spellStart"/>
      <w:r w:rsidRPr="00E62149">
        <w:rPr>
          <w:rFonts w:eastAsia="DejaVu Sans"/>
          <w:kern w:val="3"/>
          <w:sz w:val="28"/>
          <w:szCs w:val="28"/>
          <w:lang w:eastAsia="zh-CN" w:bidi="hi-IN"/>
        </w:rPr>
        <w:t>Кузенкова</w:t>
      </w:r>
      <w:proofErr w:type="spellEnd"/>
    </w:p>
    <w:p w:rsidR="00CD0ECD" w:rsidRPr="00CD0ECD" w:rsidRDefault="00CD0ECD" w:rsidP="00CD0ECD">
      <w:pPr>
        <w:widowControl w:val="0"/>
        <w:tabs>
          <w:tab w:val="left" w:pos="1363"/>
        </w:tabs>
        <w:suppressAutoHyphens/>
        <w:autoSpaceDN w:val="0"/>
        <w:spacing w:after="120"/>
        <w:ind w:left="283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D0ECD" w:rsidRPr="00CD0ECD" w:rsidRDefault="00CD0ECD" w:rsidP="00CD0ECD">
      <w:pPr>
        <w:widowControl w:val="0"/>
        <w:tabs>
          <w:tab w:val="left" w:pos="1363"/>
        </w:tabs>
        <w:suppressAutoHyphens/>
        <w:autoSpaceDN w:val="0"/>
        <w:spacing w:after="120"/>
        <w:ind w:left="283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D0ECD" w:rsidRPr="00CD0ECD" w:rsidRDefault="00CD0ECD" w:rsidP="00CD0ECD">
      <w:pPr>
        <w:pageBreakBefore/>
        <w:widowControl w:val="0"/>
        <w:suppressAutoHyphens/>
        <w:autoSpaceDN w:val="0"/>
        <w:ind w:left="5664" w:right="-25"/>
        <w:jc w:val="right"/>
        <w:textAlignment w:val="baseline"/>
        <w:rPr>
          <w:kern w:val="3"/>
          <w:sz w:val="28"/>
          <w:szCs w:val="28"/>
          <w:lang w:eastAsia="zh-CN" w:bidi="hi-IN"/>
        </w:rPr>
      </w:pPr>
      <w:r w:rsidRPr="00CD0ECD">
        <w:rPr>
          <w:kern w:val="3"/>
          <w:sz w:val="28"/>
          <w:szCs w:val="28"/>
          <w:lang w:eastAsia="zh-CN" w:bidi="hi-IN"/>
        </w:rPr>
        <w:lastRenderedPageBreak/>
        <w:t>Приложение № 1</w:t>
      </w:r>
    </w:p>
    <w:p w:rsidR="00CD0ECD" w:rsidRPr="00CD0ECD" w:rsidRDefault="00CD0ECD" w:rsidP="00CD0ECD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kern w:val="3"/>
          <w:sz w:val="28"/>
          <w:szCs w:val="28"/>
          <w:lang w:eastAsia="zh-CN" w:bidi="hi-IN"/>
        </w:rPr>
        <w:t>Положение</w:t>
      </w:r>
    </w:p>
    <w:p w:rsidR="00CD0ECD" w:rsidRPr="00E62149" w:rsidRDefault="00CD0ECD" w:rsidP="00CD0ECD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kern w:val="3"/>
          <w:sz w:val="28"/>
          <w:szCs w:val="28"/>
          <w:lang w:eastAsia="zh-CN" w:bidi="hi-IN"/>
        </w:rPr>
        <w:t xml:space="preserve">о </w:t>
      </w:r>
      <w:r w:rsidRPr="00E62149">
        <w:rPr>
          <w:rFonts w:eastAsia="DejaVu Sans"/>
          <w:b/>
          <w:bCs/>
          <w:kern w:val="3"/>
          <w:sz w:val="28"/>
          <w:szCs w:val="28"/>
          <w:lang w:eastAsia="zh-CN" w:bidi="hi-IN"/>
        </w:rPr>
        <w:t xml:space="preserve">муниципальном этапе </w:t>
      </w:r>
      <w:r w:rsidRPr="00CD0ECD">
        <w:rPr>
          <w:rFonts w:eastAsia="DejaVu Sans"/>
          <w:b/>
          <w:bCs/>
          <w:kern w:val="3"/>
          <w:sz w:val="28"/>
          <w:szCs w:val="28"/>
          <w:lang w:val="en-US" w:eastAsia="zh-CN" w:bidi="hi-IN"/>
        </w:rPr>
        <w:t>VI</w:t>
      </w:r>
      <w:r w:rsidRPr="00E62149">
        <w:rPr>
          <w:rFonts w:eastAsia="DejaVu Sans"/>
          <w:b/>
          <w:bCs/>
          <w:kern w:val="3"/>
          <w:sz w:val="28"/>
          <w:szCs w:val="28"/>
          <w:lang w:eastAsia="zh-CN" w:bidi="hi-IN"/>
        </w:rPr>
        <w:t xml:space="preserve"> областного литературного конкурса </w:t>
      </w:r>
    </w:p>
    <w:p w:rsidR="00CD0ECD" w:rsidRPr="00CD0ECD" w:rsidRDefault="00CD0ECD" w:rsidP="00CD0ECD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kern w:val="3"/>
          <w:sz w:val="28"/>
          <w:szCs w:val="28"/>
          <w:lang w:eastAsia="zh-CN" w:bidi="hi-IN"/>
        </w:rPr>
        <w:t>«Голос души»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D0ECD" w:rsidRPr="00E62149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  <w:t>1</w:t>
      </w: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>.</w:t>
      </w: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  <w:t>Цели и задачи Конкурса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</w:r>
      <w:r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>1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.1.</w:t>
      </w: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Основной целью Конкурса является популяризация литературного творчества среди несовершеннолетних как альтернативной употреблению </w:t>
      </w:r>
      <w:proofErr w:type="spellStart"/>
      <w:r w:rsidRPr="00CD0ECD">
        <w:rPr>
          <w:rFonts w:eastAsia="DejaVu Sans"/>
          <w:kern w:val="3"/>
          <w:sz w:val="28"/>
          <w:szCs w:val="28"/>
          <w:lang w:eastAsia="zh-CN" w:bidi="hi-IN"/>
        </w:rPr>
        <w:t>психоактивных</w:t>
      </w:r>
      <w:proofErr w:type="spellEnd"/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 веществ деятельности, одной из конструктивных форм проведения досуга.</w:t>
      </w:r>
    </w:p>
    <w:p w:rsidR="00CD0ECD" w:rsidRPr="00CD0ECD" w:rsidRDefault="00E62149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1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.2.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Конкурс направлен на решение следующих задач: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усиление работы по первичной профилактике употребления </w:t>
      </w:r>
      <w:proofErr w:type="spellStart"/>
      <w:r w:rsidRPr="00CD0ECD">
        <w:rPr>
          <w:rFonts w:eastAsia="DejaVu Sans"/>
          <w:kern w:val="3"/>
          <w:sz w:val="28"/>
          <w:szCs w:val="28"/>
          <w:lang w:eastAsia="zh-CN" w:bidi="hi-IN"/>
        </w:rPr>
        <w:t>психоактивных</w:t>
      </w:r>
      <w:proofErr w:type="spellEnd"/>
      <w:r w:rsidRPr="00CD0ECD">
        <w:rPr>
          <w:rFonts w:eastAsia="DejaVu Sans"/>
          <w:kern w:val="3"/>
          <w:sz w:val="28"/>
          <w:szCs w:val="28"/>
          <w:lang w:eastAsia="zh-CN" w:bidi="hi-IN"/>
        </w:rPr>
        <w:t xml:space="preserve"> веще</w:t>
      </w:r>
      <w:proofErr w:type="gramStart"/>
      <w:r w:rsidRPr="00CD0ECD">
        <w:rPr>
          <w:rFonts w:eastAsia="DejaVu Sans"/>
          <w:kern w:val="3"/>
          <w:sz w:val="28"/>
          <w:szCs w:val="28"/>
          <w:lang w:eastAsia="zh-CN" w:bidi="hi-IN"/>
        </w:rPr>
        <w:t>ств ср</w:t>
      </w:r>
      <w:proofErr w:type="gramEnd"/>
      <w:r w:rsidRPr="00CD0ECD">
        <w:rPr>
          <w:rFonts w:eastAsia="DejaVu Sans"/>
          <w:kern w:val="3"/>
          <w:sz w:val="28"/>
          <w:szCs w:val="28"/>
          <w:lang w:eastAsia="zh-CN" w:bidi="hi-IN"/>
        </w:rPr>
        <w:t>еди несовершеннолетних;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совершенствование профилактической работы, основанной на развитии интереса подростков к конструктивным формам досуговой деятельности;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популяризация русского языка;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воспитание эстетического восприятия окружающей действительности;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стимулирование интереса к занятию литературным творчеством;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развитие творческих способностей детей и подростков, содействие социальной активности молодого поколения.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D0ECD" w:rsidRPr="00CD0ECD" w:rsidRDefault="00E62149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  <w:t>2</w:t>
      </w:r>
      <w:r w:rsidR="00CD0ECD"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>.</w:t>
      </w:r>
      <w:r w:rsidR="00CD0ECD"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  <w:t>Условия, сроки и порядок проведения Конкурса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</w:r>
      <w:r w:rsidR="00E62149"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>2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.1.</w:t>
      </w: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Конкурс проводится в период с 15 октября по </w:t>
      </w:r>
      <w:r w:rsidR="00E62149"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>20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декабря 2018 года.</w:t>
      </w:r>
    </w:p>
    <w:p w:rsidR="00CD0ECD" w:rsidRPr="00CD0ECD" w:rsidRDefault="00E62149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2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.2.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В Конкурсе могут принимать участие учащиеся муниципальных общеобразовательных организаций и воспитанники областных организаций, осуществляющих образовательную деятельность.</w:t>
      </w:r>
    </w:p>
    <w:p w:rsidR="00CD0ECD" w:rsidRPr="00CD0ECD" w:rsidRDefault="00E62149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2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.3.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</w:r>
      <w:r w:rsidR="00CD0ECD" w:rsidRPr="00CD0ECD">
        <w:rPr>
          <w:rFonts w:eastAsia="DejaVu Sans"/>
          <w:kern w:val="3"/>
          <w:sz w:val="28"/>
          <w:szCs w:val="28"/>
          <w:lang w:eastAsia="zh-CN" w:bidi="hi-IN"/>
        </w:rPr>
        <w:t>Конкурс проводится в трех возрастных группах: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первая возрастная группа – авторы в возрасте 7</w:t>
      </w:r>
      <w:r w:rsidRPr="00CD0ECD">
        <w:rPr>
          <w:rFonts w:eastAsia="DejaVu Sans"/>
          <w:kern w:val="3"/>
          <w:sz w:val="28"/>
          <w:szCs w:val="28"/>
          <w:lang w:val="en-US" w:eastAsia="zh-CN" w:bidi="hi-IN"/>
        </w:rPr>
        <w:t> 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>– 10 лет (включительно);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br/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вторая возрастная группа – авторы в возрасте 11 – 14 лет (включительно);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третья возрастная группа – авторы в возрасте 15 лет и старше.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3.4.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Конкурс проводится в 2 этапа: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</w:r>
      <w:r w:rsidRPr="00CD0ECD">
        <w:rPr>
          <w:rFonts w:eastAsia="DejaVu Sans"/>
          <w:spacing w:val="-6"/>
          <w:kern w:val="3"/>
          <w:sz w:val="28"/>
          <w:szCs w:val="28"/>
          <w:lang w:val="en-US" w:eastAsia="zh-CN" w:bidi="hi-IN"/>
        </w:rPr>
        <w:t>I</w:t>
      </w:r>
      <w:r w:rsidR="00E62149"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этап – муниципальный </w:t>
      </w:r>
    </w:p>
    <w:p w:rsidR="00CD0ECD" w:rsidRPr="00CD0ECD" w:rsidRDefault="00E62149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 xml:space="preserve">Срок проведения: с 10 октября по 25 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ноября 2018 года. Порядок проведения Конкурса на </w:t>
      </w:r>
      <w:r w:rsidR="00CD0ECD" w:rsidRPr="00CD0ECD">
        <w:rPr>
          <w:rFonts w:eastAsia="DejaVu Sans"/>
          <w:spacing w:val="-6"/>
          <w:kern w:val="3"/>
          <w:sz w:val="28"/>
          <w:szCs w:val="28"/>
          <w:lang w:val="en-US" w:eastAsia="zh-CN" w:bidi="hi-IN"/>
        </w:rPr>
        <w:t>I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 этапе определяется администрацией образовательной организации. Каждое образовательное учреждение выдвигает лучшие произведения не более 5 авторов для участия во втором этапе.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</w:r>
      <w:proofErr w:type="gramStart"/>
      <w:r w:rsidRPr="00CD0ECD">
        <w:rPr>
          <w:rFonts w:eastAsia="DejaVu Sans"/>
          <w:spacing w:val="-6"/>
          <w:kern w:val="3"/>
          <w:sz w:val="28"/>
          <w:szCs w:val="28"/>
          <w:lang w:val="en-US" w:eastAsia="zh-CN" w:bidi="hi-IN"/>
        </w:rPr>
        <w:t>II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 этап – областной.</w:t>
      </w:r>
      <w:proofErr w:type="gramEnd"/>
    </w:p>
    <w:p w:rsidR="00E62149" w:rsidRPr="00E62149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 xml:space="preserve">Срок проведения: с 01 по 28 декабря 2018 года. </w:t>
      </w:r>
    </w:p>
    <w:p w:rsidR="00E62149" w:rsidRPr="00E62149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lastRenderedPageBreak/>
        <w:t xml:space="preserve">Творческие работы принимаются на Конкурс </w:t>
      </w:r>
      <w:r w:rsidR="00E62149" w:rsidRPr="00E62149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 xml:space="preserve">до 20 ноября </w:t>
      </w: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 xml:space="preserve">2018 года </w:t>
      </w:r>
      <w:proofErr w:type="gramStart"/>
      <w:r w:rsidR="00E62149"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>по</w:t>
      </w:r>
      <w:proofErr w:type="gramEnd"/>
      <w:r w:rsidR="00E62149"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 электронной </w:t>
      </w:r>
      <w:proofErr w:type="spellStart"/>
      <w:r w:rsidR="00E62149"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>почтеотдела</w:t>
      </w:r>
      <w:proofErr w:type="spellEnd"/>
      <w:r w:rsidR="00E62149"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 образования</w:t>
      </w:r>
    </w:p>
    <w:p w:rsidR="00CD0ECD" w:rsidRPr="00CD0ECD" w:rsidRDefault="00E62149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b/>
          <w:spacing w:val="-6"/>
          <w:kern w:val="3"/>
          <w:sz w:val="28"/>
          <w:szCs w:val="28"/>
          <w:lang w:eastAsia="zh-CN" w:bidi="hi-IN"/>
        </w:rPr>
        <w:tab/>
        <w:t>3.</w:t>
      </w:r>
      <w:r w:rsidR="00CD0ECD" w:rsidRPr="00CD0ECD">
        <w:rPr>
          <w:rFonts w:eastAsia="DejaVu Sans"/>
          <w:b/>
          <w:spacing w:val="-6"/>
          <w:kern w:val="3"/>
          <w:sz w:val="28"/>
          <w:szCs w:val="28"/>
          <w:lang w:eastAsia="zh-CN" w:bidi="hi-IN"/>
        </w:rPr>
        <w:tab/>
        <w:t xml:space="preserve">Номинации </w:t>
      </w:r>
      <w:r w:rsidR="00CD0ECD" w:rsidRPr="00CD0ECD">
        <w:rPr>
          <w:rFonts w:eastAsia="DejaVu Sans"/>
          <w:b/>
          <w:kern w:val="3"/>
          <w:sz w:val="28"/>
          <w:szCs w:val="28"/>
          <w:lang w:eastAsia="zh-CN" w:bidi="hi-IN"/>
        </w:rPr>
        <w:t>поэтических произведений и их объём: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spacing w:val="-6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b/>
          <w:spacing w:val="-6"/>
          <w:kern w:val="3"/>
          <w:sz w:val="28"/>
          <w:szCs w:val="28"/>
          <w:lang w:eastAsia="zh-CN" w:bidi="hi-IN"/>
        </w:rPr>
        <w:tab/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Философская лирика;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Пейзажная лирика;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Гражданская лирика;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Городская лирика;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Стихи для детей;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-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Шуточные стихи.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Объем поэтических произведений не менее 12 строк.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</w:p>
    <w:p w:rsidR="00CD0ECD" w:rsidRPr="00CD0ECD" w:rsidRDefault="00E62149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  <w:t>4</w:t>
      </w:r>
      <w:r w:rsidR="00CD0ECD"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>.</w:t>
      </w:r>
      <w:r w:rsidR="00CD0ECD"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  <w:t>Общие требования, предъявляемые к конкурсным материалам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Предметом Конкурса являются поэтические произведения на свободную тему. Основное условие – стихотворение должно быть позитивным, жизнеутверждающим.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 xml:space="preserve">Произведение должно быть представлено в электронном виде в формате </w:t>
      </w:r>
      <w:r w:rsidRPr="00CD0ECD">
        <w:rPr>
          <w:rFonts w:eastAsia="DejaVu Sans"/>
          <w:spacing w:val="-6"/>
          <w:kern w:val="3"/>
          <w:sz w:val="28"/>
          <w:szCs w:val="28"/>
          <w:lang w:val="en-US" w:eastAsia="zh-CN" w:bidi="hi-IN"/>
        </w:rPr>
        <w:t>MicrosoftOfficeWord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 (</w:t>
      </w:r>
      <w:r w:rsidRPr="00CD0ECD">
        <w:rPr>
          <w:rFonts w:eastAsia="DejaVu Sans"/>
          <w:spacing w:val="-6"/>
          <w:kern w:val="3"/>
          <w:sz w:val="28"/>
          <w:szCs w:val="28"/>
          <w:lang w:val="en-US" w:eastAsia="zh-CN" w:bidi="hi-IN"/>
        </w:rPr>
        <w:t>DOC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, </w:t>
      </w:r>
      <w:r w:rsidRPr="00CD0ECD">
        <w:rPr>
          <w:rFonts w:eastAsia="DejaVu Sans"/>
          <w:spacing w:val="-6"/>
          <w:kern w:val="3"/>
          <w:sz w:val="28"/>
          <w:szCs w:val="28"/>
          <w:lang w:val="en-US" w:eastAsia="zh-CN" w:bidi="hi-IN"/>
        </w:rPr>
        <w:t>DOCX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), или </w:t>
      </w:r>
      <w:r w:rsidRPr="00CD0ECD">
        <w:rPr>
          <w:rFonts w:eastAsia="DejaVu Sans"/>
          <w:spacing w:val="-6"/>
          <w:kern w:val="3"/>
          <w:sz w:val="28"/>
          <w:szCs w:val="28"/>
          <w:lang w:val="en-US" w:eastAsia="zh-CN" w:bidi="hi-IN"/>
        </w:rPr>
        <w:t>OpenDocumentText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 (</w:t>
      </w:r>
      <w:r w:rsidRPr="00CD0ECD">
        <w:rPr>
          <w:rFonts w:eastAsia="DejaVu Sans"/>
          <w:spacing w:val="-6"/>
          <w:kern w:val="3"/>
          <w:sz w:val="28"/>
          <w:szCs w:val="28"/>
          <w:lang w:val="en-US" w:eastAsia="zh-CN" w:bidi="hi-IN"/>
        </w:rPr>
        <w:t>ODT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 xml:space="preserve">). Размер шрифта 14, гарнитура </w:t>
      </w:r>
      <w:r w:rsidRPr="00CD0ECD">
        <w:rPr>
          <w:rFonts w:eastAsia="DejaVu Sans"/>
          <w:spacing w:val="-6"/>
          <w:kern w:val="3"/>
          <w:sz w:val="28"/>
          <w:szCs w:val="28"/>
          <w:lang w:val="en-US" w:eastAsia="zh-CN" w:bidi="hi-IN"/>
        </w:rPr>
        <w:t>TimesNewRoman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, интервал полуторный.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Предоставляемые на Конкурс произведения должны сопровождаться заполненной заявкой  на участие (в электронной форме) от каждого автора. В каждую из перечисленных номинаций участник вправе предоставить не более одного произведения.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</w:p>
    <w:p w:rsidR="00CD0ECD" w:rsidRPr="00CD0ECD" w:rsidRDefault="00E62149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  <w:t>5</w:t>
      </w:r>
      <w:r w:rsidR="00CD0ECD"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>.</w:t>
      </w:r>
      <w:r w:rsidR="00CD0ECD"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  <w:t>Проведение экспертизы конкурсных работ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</w:r>
      <w:r w:rsidR="00E62149"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>5</w:t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.1.</w:t>
      </w: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Экспертиза конкурсных работ проводится конкурсной комиссией.</w:t>
      </w:r>
    </w:p>
    <w:p w:rsidR="00CD0ECD" w:rsidRPr="00CD0ECD" w:rsidRDefault="00E62149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5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.2.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Критерии оценки конкурсных работ: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 xml:space="preserve">- </w:t>
      </w:r>
      <w:r w:rsidRPr="00CD0ECD">
        <w:rPr>
          <w:rFonts w:eastAsia="DejaVu Sans"/>
          <w:kern w:val="3"/>
          <w:sz w:val="28"/>
          <w:szCs w:val="28"/>
          <w:lang w:eastAsia="zh-CN" w:bidi="hi-IN"/>
        </w:rPr>
        <w:t>точность и свежесть рифмы;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 стройность ритма;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 эмоциональное воздействие;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 глубина подачи материала;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 логическая связность;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 нестандартность освещения темы (оригинальность);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 метафоричность и единство образной системы;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 раскрытие темы;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tab/>
        <w:t>- общее впечатление.</w:t>
      </w:r>
    </w:p>
    <w:p w:rsidR="00CD0ECD" w:rsidRPr="00CD0ECD" w:rsidRDefault="00E62149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E62149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5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.3.</w:t>
      </w:r>
      <w:r w:rsidR="00CD0ECD"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  <w:t>Оценка проводится по пятибалльной шкале.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</w:r>
      <w:r w:rsidR="00E62149" w:rsidRPr="00E62149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>6</w:t>
      </w: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>.</w:t>
      </w: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  <w:t>Подведение итогов Конкурса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spacing w:val="-6"/>
          <w:kern w:val="3"/>
          <w:sz w:val="28"/>
          <w:szCs w:val="28"/>
          <w:lang w:eastAsia="zh-CN" w:bidi="hi-IN"/>
        </w:rPr>
        <w:tab/>
      </w: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Победители и лауреаты Конкурса награждаются дипломами и грамотами.</w:t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ab/>
      </w:r>
    </w:p>
    <w:p w:rsidR="00CD0ECD" w:rsidRPr="00CD0ECD" w:rsidRDefault="00CD0ECD" w:rsidP="00CD0ECD">
      <w:pPr>
        <w:widowControl w:val="0"/>
        <w:suppressAutoHyphens/>
        <w:autoSpaceDN w:val="0"/>
        <w:jc w:val="both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</w:p>
    <w:p w:rsidR="00CD0ECD" w:rsidRPr="00CD0ECD" w:rsidRDefault="00CD0ECD" w:rsidP="00CD0ECD">
      <w:pPr>
        <w:widowControl w:val="0"/>
        <w:suppressAutoHyphens/>
        <w:autoSpaceDN w:val="0"/>
        <w:jc w:val="center"/>
        <w:textAlignment w:val="baseline"/>
        <w:rPr>
          <w:spacing w:val="-6"/>
          <w:kern w:val="3"/>
          <w:sz w:val="28"/>
          <w:szCs w:val="28"/>
          <w:lang w:eastAsia="zh-CN" w:bidi="hi-IN"/>
        </w:rPr>
      </w:pPr>
    </w:p>
    <w:p w:rsidR="00CD0ECD" w:rsidRPr="00CD0ECD" w:rsidRDefault="00CD0ECD" w:rsidP="00CD0ECD">
      <w:pPr>
        <w:widowControl w:val="0"/>
        <w:suppressAutoHyphens/>
        <w:autoSpaceDN w:val="0"/>
        <w:ind w:left="4956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spacing w:val="-6"/>
          <w:kern w:val="3"/>
          <w:sz w:val="28"/>
          <w:szCs w:val="28"/>
          <w:lang w:eastAsia="zh-CN" w:bidi="hi-IN"/>
        </w:rPr>
        <w:t>»</w:t>
      </w:r>
    </w:p>
    <w:p w:rsidR="00CD0ECD" w:rsidRPr="00CD0ECD" w:rsidRDefault="00CD0ECD" w:rsidP="00CD0ECD">
      <w:pPr>
        <w:widowControl w:val="0"/>
        <w:suppressAutoHyphens/>
        <w:autoSpaceDN w:val="0"/>
        <w:textAlignment w:val="baseline"/>
        <w:rPr>
          <w:rFonts w:eastAsia="DejaVu Sans"/>
          <w:spacing w:val="-6"/>
          <w:kern w:val="3"/>
          <w:sz w:val="28"/>
          <w:szCs w:val="28"/>
          <w:lang w:eastAsia="zh-CN" w:bidi="hi-IN"/>
        </w:rPr>
      </w:pPr>
    </w:p>
    <w:tbl>
      <w:tblPr>
        <w:tblW w:w="9314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5"/>
        <w:gridCol w:w="120"/>
        <w:gridCol w:w="4919"/>
      </w:tblGrid>
      <w:tr w:rsidR="00CD0ECD" w:rsidRPr="00CD0ECD" w:rsidTr="00D67032">
        <w:tc>
          <w:tcPr>
            <w:tcW w:w="9314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lastRenderedPageBreak/>
              <w:t>Карточка участника</w:t>
            </w:r>
            <w:r w:rsidR="00E62149" w:rsidRPr="00E62149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 муниципального этапа </w:t>
            </w:r>
          </w:p>
          <w:p w:rsidR="00CD0ECD" w:rsidRPr="00CD0ECD" w:rsidRDefault="00CD0ECD" w:rsidP="00CD0EC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DejaVu Sans"/>
                <w:bCs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bCs/>
                <w:kern w:val="3"/>
                <w:sz w:val="28"/>
                <w:szCs w:val="28"/>
                <w:lang w:eastAsia="zh-CN" w:bidi="hi-IN"/>
              </w:rPr>
              <w:t>областного литературного конкурса «Голос души»</w:t>
            </w:r>
          </w:p>
        </w:tc>
      </w:tr>
      <w:tr w:rsidR="00CD0ECD" w:rsidRPr="00CD0ECD" w:rsidTr="00D67032"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Регистрационный</w:t>
            </w:r>
            <w:proofErr w:type="gramEnd"/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 № участника (присваивается при регистрации)</w:t>
            </w:r>
          </w:p>
        </w:tc>
        <w:tc>
          <w:tcPr>
            <w:tcW w:w="5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D0ECD" w:rsidRPr="00CD0ECD" w:rsidTr="00D67032"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Фамилия Имя Отчество участника</w:t>
            </w:r>
          </w:p>
        </w:tc>
        <w:tc>
          <w:tcPr>
            <w:tcW w:w="50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D0ECD" w:rsidRPr="00CD0ECD" w:rsidTr="00D67032"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Учреждение</w:t>
            </w:r>
          </w:p>
        </w:tc>
        <w:tc>
          <w:tcPr>
            <w:tcW w:w="50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D0ECD" w:rsidRPr="00CD0ECD" w:rsidTr="00D67032"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Возраст (полных лет)</w:t>
            </w:r>
          </w:p>
        </w:tc>
        <w:tc>
          <w:tcPr>
            <w:tcW w:w="50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D0ECD" w:rsidRPr="00CD0ECD" w:rsidTr="00D67032"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Контактный телефон</w:t>
            </w:r>
          </w:p>
        </w:tc>
        <w:tc>
          <w:tcPr>
            <w:tcW w:w="50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D0ECD" w:rsidRPr="00CD0ECD" w:rsidTr="00D67032"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Адрес электронной почты (для получения сертификата участника)</w:t>
            </w:r>
          </w:p>
        </w:tc>
        <w:tc>
          <w:tcPr>
            <w:tcW w:w="50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D0ECD" w:rsidRPr="00CD0ECD" w:rsidTr="00D67032"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Руководитель (Фамилия, имя, отчество, телефон)</w:t>
            </w:r>
          </w:p>
        </w:tc>
        <w:tc>
          <w:tcPr>
            <w:tcW w:w="50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D0ECD" w:rsidRPr="00CD0ECD" w:rsidTr="00D67032">
        <w:trPr>
          <w:trHeight w:val="3942"/>
        </w:trPr>
        <w:tc>
          <w:tcPr>
            <w:tcW w:w="4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Название произведения, с указанием номинации</w:t>
            </w:r>
          </w:p>
        </w:tc>
        <w:tc>
          <w:tcPr>
            <w:tcW w:w="50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D0ECD" w:rsidRPr="00CD0ECD" w:rsidTr="00D67032">
        <w:tc>
          <w:tcPr>
            <w:tcW w:w="93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_________________________________________________________________</w:t>
            </w: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br/>
              <w:t>(Ф.И.О.)</w:t>
            </w:r>
          </w:p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является автором литературных произведений, представленных на конкурс.</w:t>
            </w: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br/>
              <w:t>С Положением о проведении конкурса полностью ознакомле</w:t>
            </w:r>
            <w:proofErr w:type="gramStart"/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н(</w:t>
            </w:r>
            <w:proofErr w:type="gramEnd"/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 xml:space="preserve">а) и согласен(а). </w:t>
            </w: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br/>
              <w:t>Разрешается использование работ с указанием авторства для публикаций.</w:t>
            </w:r>
          </w:p>
        </w:tc>
      </w:tr>
      <w:tr w:rsidR="00CD0ECD" w:rsidRPr="00CD0ECD" w:rsidTr="00D67032">
        <w:tc>
          <w:tcPr>
            <w:tcW w:w="4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Дата подачи заявки: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D0ECD" w:rsidRPr="00CD0ECD" w:rsidTr="00D67032">
        <w:tc>
          <w:tcPr>
            <w:tcW w:w="43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  <w:r w:rsidRPr="00CD0ECD"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  <w:t>Подпись участника:</w:t>
            </w: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0ECD" w:rsidRPr="00CD0ECD" w:rsidRDefault="00CD0ECD" w:rsidP="00CD0ECD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DejaVu Sans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CD0ECD" w:rsidRPr="00CD0ECD" w:rsidRDefault="00CD0ECD" w:rsidP="00CD0ECD">
      <w:pPr>
        <w:pageBreakBefore/>
        <w:widowControl w:val="0"/>
        <w:suppressAutoHyphens/>
        <w:autoSpaceDN w:val="0"/>
        <w:ind w:left="5664"/>
        <w:jc w:val="right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kern w:val="3"/>
          <w:sz w:val="28"/>
          <w:szCs w:val="28"/>
          <w:lang w:eastAsia="zh-CN" w:bidi="hi-IN"/>
        </w:rPr>
        <w:lastRenderedPageBreak/>
        <w:t>Приложение № 2</w:t>
      </w:r>
    </w:p>
    <w:p w:rsidR="00CD0ECD" w:rsidRPr="00CD0ECD" w:rsidRDefault="00CD0ECD" w:rsidP="00CD0ECD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CD0ECD" w:rsidRPr="00CD0ECD" w:rsidRDefault="00CD0ECD" w:rsidP="00CD0ECD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</w:p>
    <w:p w:rsidR="00CD0ECD" w:rsidRPr="00CD0ECD" w:rsidRDefault="00CD0ECD" w:rsidP="00CD0ECD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kern w:val="3"/>
          <w:sz w:val="28"/>
          <w:szCs w:val="28"/>
          <w:lang w:eastAsia="zh-CN" w:bidi="hi-IN"/>
        </w:rPr>
        <w:t>Состав конкурсной комиссии</w:t>
      </w:r>
      <w:r w:rsidR="00E62149" w:rsidRPr="00E62149">
        <w:rPr>
          <w:rFonts w:eastAsia="DejaVu Sans"/>
          <w:b/>
          <w:bCs/>
          <w:kern w:val="3"/>
          <w:sz w:val="28"/>
          <w:szCs w:val="28"/>
          <w:lang w:eastAsia="zh-CN" w:bidi="hi-IN"/>
        </w:rPr>
        <w:t xml:space="preserve"> муниципального этапа </w:t>
      </w:r>
    </w:p>
    <w:p w:rsidR="00CD0ECD" w:rsidRPr="00CD0ECD" w:rsidRDefault="00CD0ECD" w:rsidP="00CD0ECD">
      <w:pPr>
        <w:widowControl w:val="0"/>
        <w:suppressAutoHyphens/>
        <w:autoSpaceDN w:val="0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 w:rsidRPr="00CD0ECD">
        <w:rPr>
          <w:rFonts w:eastAsia="DejaVu Sans"/>
          <w:b/>
          <w:bCs/>
          <w:kern w:val="3"/>
          <w:sz w:val="28"/>
          <w:szCs w:val="28"/>
          <w:lang w:eastAsia="zh-CN" w:bidi="hi-IN"/>
        </w:rPr>
        <w:t>областного литературного конкурса поэзии «</w:t>
      </w:r>
      <w:r w:rsidRPr="00CD0ECD">
        <w:rPr>
          <w:rFonts w:eastAsia="DejaVu Sans"/>
          <w:b/>
          <w:bCs/>
          <w:color w:val="000000"/>
          <w:kern w:val="3"/>
          <w:sz w:val="28"/>
          <w:szCs w:val="28"/>
          <w:lang w:eastAsia="zh-CN" w:bidi="hi-IN"/>
        </w:rPr>
        <w:t>Голос души</w:t>
      </w:r>
      <w:r w:rsidRPr="00CD0ECD">
        <w:rPr>
          <w:rFonts w:eastAsia="DejaVu Sans"/>
          <w:b/>
          <w:bCs/>
          <w:kern w:val="3"/>
          <w:sz w:val="28"/>
          <w:szCs w:val="28"/>
          <w:lang w:eastAsia="zh-CN" w:bidi="hi-IN"/>
        </w:rPr>
        <w:t>»</w:t>
      </w:r>
    </w:p>
    <w:p w:rsidR="00E62149" w:rsidRPr="00E62149" w:rsidRDefault="00E62149" w:rsidP="00E62149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E62149">
        <w:rPr>
          <w:rFonts w:eastAsia="Calibri"/>
          <w:color w:val="000000"/>
          <w:sz w:val="28"/>
          <w:szCs w:val="28"/>
        </w:rPr>
        <w:t>Т.П.Горшкова – зам. главы администрации</w:t>
      </w:r>
    </w:p>
    <w:p w:rsidR="00E62149" w:rsidRPr="00E62149" w:rsidRDefault="00E62149" w:rsidP="00E62149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E62149" w:rsidRPr="00E62149" w:rsidRDefault="00E62149" w:rsidP="00E62149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proofErr w:type="spellStart"/>
      <w:r w:rsidRPr="00E62149">
        <w:rPr>
          <w:rFonts w:eastAsia="Calibri"/>
          <w:color w:val="000000"/>
          <w:sz w:val="28"/>
          <w:szCs w:val="28"/>
        </w:rPr>
        <w:t>Н.Н.Кузенков</w:t>
      </w:r>
      <w:proofErr w:type="gramStart"/>
      <w:r w:rsidRPr="00E62149">
        <w:rPr>
          <w:rFonts w:eastAsia="Calibri"/>
          <w:color w:val="000000"/>
          <w:sz w:val="28"/>
          <w:szCs w:val="28"/>
        </w:rPr>
        <w:t>а</w:t>
      </w:r>
      <w:proofErr w:type="spellEnd"/>
      <w:r w:rsidRPr="00E62149">
        <w:rPr>
          <w:rFonts w:eastAsia="Calibri"/>
          <w:color w:val="000000"/>
          <w:sz w:val="28"/>
          <w:szCs w:val="28"/>
        </w:rPr>
        <w:t>-</w:t>
      </w:r>
      <w:proofErr w:type="gramEnd"/>
      <w:r w:rsidRPr="00E62149">
        <w:rPr>
          <w:rFonts w:eastAsia="Calibri"/>
          <w:color w:val="000000"/>
          <w:sz w:val="28"/>
          <w:szCs w:val="28"/>
        </w:rPr>
        <w:t xml:space="preserve"> начальник отдела образования</w:t>
      </w:r>
    </w:p>
    <w:p w:rsidR="00E62149" w:rsidRPr="00E62149" w:rsidRDefault="00E62149" w:rsidP="00E62149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E62149">
        <w:rPr>
          <w:rFonts w:eastAsia="Calibri"/>
          <w:color w:val="000000"/>
          <w:sz w:val="28"/>
          <w:szCs w:val="28"/>
        </w:rPr>
        <w:t xml:space="preserve">Е.М. </w:t>
      </w:r>
      <w:proofErr w:type="spellStart"/>
      <w:r w:rsidRPr="00E62149">
        <w:rPr>
          <w:rFonts w:eastAsia="Calibri"/>
          <w:color w:val="000000"/>
          <w:sz w:val="28"/>
          <w:szCs w:val="28"/>
        </w:rPr>
        <w:t>Варнавска</w:t>
      </w:r>
      <w:proofErr w:type="gramStart"/>
      <w:r w:rsidRPr="00E62149">
        <w:rPr>
          <w:rFonts w:eastAsia="Calibri"/>
          <w:color w:val="000000"/>
          <w:sz w:val="28"/>
          <w:szCs w:val="28"/>
        </w:rPr>
        <w:t>я</w:t>
      </w:r>
      <w:proofErr w:type="spellEnd"/>
      <w:r w:rsidRPr="00E62149">
        <w:rPr>
          <w:rFonts w:eastAsia="Calibri"/>
          <w:color w:val="000000"/>
          <w:sz w:val="28"/>
          <w:szCs w:val="28"/>
        </w:rPr>
        <w:t>-</w:t>
      </w:r>
      <w:proofErr w:type="gramEnd"/>
      <w:r w:rsidRPr="00E62149">
        <w:rPr>
          <w:rFonts w:eastAsia="Calibri"/>
          <w:color w:val="000000"/>
          <w:sz w:val="28"/>
          <w:szCs w:val="28"/>
        </w:rPr>
        <w:t xml:space="preserve"> ведущий специалист отдела образования</w:t>
      </w:r>
    </w:p>
    <w:p w:rsidR="00E62149" w:rsidRPr="00E62149" w:rsidRDefault="00E62149" w:rsidP="00E62149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E62149">
        <w:rPr>
          <w:rFonts w:eastAsia="Calibri"/>
          <w:color w:val="000000"/>
          <w:sz w:val="28"/>
          <w:szCs w:val="28"/>
        </w:rPr>
        <w:t xml:space="preserve">Е.Ю. </w:t>
      </w:r>
      <w:proofErr w:type="spellStart"/>
      <w:r w:rsidRPr="00E62149">
        <w:rPr>
          <w:rFonts w:eastAsia="Calibri"/>
          <w:color w:val="000000"/>
          <w:sz w:val="28"/>
          <w:szCs w:val="28"/>
        </w:rPr>
        <w:t>Мешкова</w:t>
      </w:r>
      <w:proofErr w:type="spellEnd"/>
      <w:r w:rsidRPr="00E62149">
        <w:rPr>
          <w:rFonts w:eastAsia="Calibri"/>
          <w:color w:val="000000"/>
          <w:sz w:val="28"/>
          <w:szCs w:val="28"/>
        </w:rPr>
        <w:t xml:space="preserve"> - специалист отдела образования</w:t>
      </w:r>
    </w:p>
    <w:p w:rsidR="00E62149" w:rsidRPr="00E62149" w:rsidRDefault="00E62149" w:rsidP="00E62149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E62149">
        <w:rPr>
          <w:rFonts w:eastAsia="Calibri"/>
          <w:color w:val="000000"/>
          <w:sz w:val="28"/>
          <w:szCs w:val="28"/>
        </w:rPr>
        <w:t>И.А. Рогожина - специалист отдела образования</w:t>
      </w:r>
    </w:p>
    <w:p w:rsidR="00E62149" w:rsidRPr="00E62149" w:rsidRDefault="00E62149" w:rsidP="00E62149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E62149">
        <w:rPr>
          <w:rFonts w:eastAsia="Calibri"/>
          <w:color w:val="000000"/>
          <w:sz w:val="28"/>
          <w:szCs w:val="28"/>
        </w:rPr>
        <w:t>Л.А. Щербакова-  специалист отдела образования</w:t>
      </w:r>
    </w:p>
    <w:p w:rsidR="00CD0ECD" w:rsidRPr="00CD0ECD" w:rsidRDefault="00CD0ECD" w:rsidP="00CD0ECD">
      <w:pPr>
        <w:widowControl w:val="0"/>
        <w:suppressAutoHyphens/>
        <w:autoSpaceDN w:val="0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sectPr w:rsidR="00CD0ECD" w:rsidRPr="00CD0ECD" w:rsidSect="0037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2AD9"/>
    <w:multiLevelType w:val="multilevel"/>
    <w:tmpl w:val="2814FDA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."/>
      <w:lvlJc w:val="left"/>
      <w:rPr>
        <w:sz w:val="28"/>
        <w:szCs w:val="28"/>
      </w:rPr>
    </w:lvl>
    <w:lvl w:ilvl="5">
      <w:start w:val="1"/>
      <w:numFmt w:val="decimal"/>
      <w:lvlText w:val="%6."/>
      <w:lvlJc w:val="left"/>
      <w:rPr>
        <w:sz w:val="28"/>
        <w:szCs w:val="28"/>
      </w:rPr>
    </w:lvl>
    <w:lvl w:ilvl="6">
      <w:start w:val="1"/>
      <w:numFmt w:val="decimal"/>
      <w:lvlText w:val="%7."/>
      <w:lvlJc w:val="left"/>
      <w:rPr>
        <w:sz w:val="28"/>
        <w:szCs w:val="28"/>
      </w:rPr>
    </w:lvl>
    <w:lvl w:ilvl="7">
      <w:start w:val="1"/>
      <w:numFmt w:val="decimal"/>
      <w:lvlText w:val="%8."/>
      <w:lvlJc w:val="left"/>
      <w:rPr>
        <w:sz w:val="28"/>
        <w:szCs w:val="28"/>
      </w:rPr>
    </w:lvl>
    <w:lvl w:ilvl="8">
      <w:start w:val="1"/>
      <w:numFmt w:val="decimal"/>
      <w:lvlText w:val="%9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CD"/>
    <w:rsid w:val="00155BCA"/>
    <w:rsid w:val="00375921"/>
    <w:rsid w:val="008D2C76"/>
    <w:rsid w:val="00A373E4"/>
    <w:rsid w:val="00CD0ECD"/>
    <w:rsid w:val="00D118EA"/>
    <w:rsid w:val="00D33E4F"/>
    <w:rsid w:val="00E6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E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0E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2018-10-09T07:48:00Z</cp:lastPrinted>
  <dcterms:created xsi:type="dcterms:W3CDTF">2018-11-13T06:23:00Z</dcterms:created>
  <dcterms:modified xsi:type="dcterms:W3CDTF">2018-11-13T06:46:00Z</dcterms:modified>
</cp:coreProperties>
</file>