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76" w:rsidRDefault="00DA2876" w:rsidP="00DA2876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DA2876" w:rsidRDefault="00DA2876" w:rsidP="00DA2876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DA2876" w:rsidRDefault="00DA2876" w:rsidP="00DA2876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876" w:rsidRDefault="00DA2876" w:rsidP="00DA287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DA2876" w:rsidRDefault="00DA2876" w:rsidP="00DA28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DA2876" w:rsidRPr="00766E27" w:rsidTr="00887066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DA2876" w:rsidRPr="00766E27" w:rsidRDefault="00DA2876" w:rsidP="0088706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  <w:r w:rsidRPr="00766E27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DA2876" w:rsidRPr="00766E27" w:rsidRDefault="00DA2876" w:rsidP="0088706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66E27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766E2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766E27">
              <w:rPr>
                <w:sz w:val="28"/>
                <w:szCs w:val="28"/>
                <w:lang w:eastAsia="en-US"/>
              </w:rPr>
              <w:t>авриловка</w:t>
            </w:r>
            <w:proofErr w:type="spellEnd"/>
            <w:r w:rsidRPr="00766E27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3150" w:type="dxa"/>
            <w:shd w:val="clear" w:color="auto" w:fill="FFFFFF"/>
            <w:hideMark/>
          </w:tcPr>
          <w:p w:rsidR="00DA2876" w:rsidRPr="00766E27" w:rsidRDefault="00DA2876" w:rsidP="0088706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 w:rsidR="00C8397B">
              <w:rPr>
                <w:sz w:val="28"/>
                <w:szCs w:val="28"/>
                <w:lang w:eastAsia="en-US"/>
              </w:rPr>
              <w:t>70</w:t>
            </w:r>
            <w:bookmarkStart w:id="0" w:name="_GoBack"/>
            <w:bookmarkEnd w:id="0"/>
          </w:p>
          <w:p w:rsidR="00DA2876" w:rsidRPr="00766E27" w:rsidRDefault="00DA2876" w:rsidP="0088706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A2876" w:rsidRDefault="00DA2876" w:rsidP="00DA2876">
      <w:pPr>
        <w:widowControl w:val="0"/>
        <w:suppressAutoHyphens/>
        <w:spacing w:line="240" w:lineRule="exact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О проведении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муниципального этапа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областного фестиваля художественного творчества среди педагогических работников системы дополнительного образования детей «Признание», посвященного 100-летию системы дополнительного (внешкольного) образования детей</w:t>
      </w:r>
    </w:p>
    <w:p w:rsidR="00DA2876" w:rsidRDefault="00DA2876" w:rsidP="00DA2876">
      <w:pPr>
        <w:widowControl w:val="0"/>
        <w:suppressAutoHyphens/>
        <w:spacing w:line="240" w:lineRule="exact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spacing w:line="240" w:lineRule="exact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В соответствии с приказом управления образования и науки  Тамбовской области от 27.03.18 г № 757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«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О проведении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областного фестиваля художественного творчества среди педагогических работников системы дополнительного образования детей «Признание», посвященного 100-летию системы дополнительного (внешкольного) образования детей</w:t>
      </w:r>
      <w:r>
        <w:rPr>
          <w:rFonts w:eastAsia="Arial Unicode MS"/>
          <w:kern w:val="1"/>
          <w:sz w:val="28"/>
          <w:szCs w:val="28"/>
          <w:lang w:eastAsia="ar-SA"/>
        </w:rPr>
        <w:t>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В рамках проведения областных мероприятий, посвященных 100-летию системы дополнительного (внешкольного) образования детей,</w:t>
      </w:r>
      <w:r w:rsidRPr="00DA2876">
        <w:rPr>
          <w:rFonts w:eastAsia="Arial Unicode MS"/>
          <w:kern w:val="1"/>
          <w:sz w:val="28"/>
          <w:szCs w:val="28"/>
          <w:lang w:eastAsia="ar-SA"/>
        </w:rPr>
        <w:br/>
        <w:t xml:space="preserve">в целях реализации творческих инициатив и развития творческого </w:t>
      </w: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>потенциала педагогических работников системы дополнительного образования детей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области, ПРИКАЗЫВАЮ: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1.  пр</w:t>
      </w:r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овести со 2 апреля по 30 сентября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2018</w:t>
      </w:r>
      <w:r w:rsidRPr="00DA2876">
        <w:rPr>
          <w:rFonts w:eastAsia="Arial Unicode MS"/>
          <w:color w:val="FF0000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года </w:t>
      </w:r>
      <w:r>
        <w:rPr>
          <w:rFonts w:eastAsia="Arial Unicode MS"/>
          <w:kern w:val="1"/>
          <w:sz w:val="28"/>
          <w:szCs w:val="28"/>
          <w:lang w:eastAsia="ar-SA"/>
        </w:rPr>
        <w:t>муниципальный этап областного фестиваля</w:t>
      </w:r>
      <w:r w:rsidRPr="00DA2876">
        <w:rPr>
          <w:rFonts w:eastAsia="Arial Unicode MS"/>
          <w:color w:val="FF0000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художественного творчества среди педагогических работников системы дополнительного образования</w:t>
      </w:r>
      <w:r w:rsidRPr="00DA2876">
        <w:rPr>
          <w:rFonts w:eastAsia="DejaVu Sans"/>
          <w:kern w:val="1"/>
          <w:sz w:val="28"/>
          <w:szCs w:val="28"/>
          <w:lang w:eastAsia="hi-IN" w:bidi="hi-IN"/>
        </w:rPr>
        <w:t xml:space="preserve"> детей «Признание»,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посвященный 100-летию системы дополнительного (внешкольного) образования детей</w:t>
      </w:r>
      <w:r w:rsidRPr="00DA2876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(далее – Фестиваль).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2. Утвердить Положение о Фестивале (Приложение 1).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3. Утвердить состав оргкомитета Фестиваля (Приложение 2).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4. 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Директору МБОУ 2-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Гавриловская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сош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Филимонову А.А. обеспечить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участие педагогических работников, коллективов в Фестивале</w:t>
      </w:r>
      <w:r w:rsidRPr="00DA2876">
        <w:rPr>
          <w:rFonts w:eastAsia="Arial Unicode MS"/>
          <w:i/>
          <w:kern w:val="1"/>
          <w:sz w:val="28"/>
          <w:szCs w:val="28"/>
          <w:lang w:eastAsia="ar-SA"/>
        </w:rPr>
        <w:t>.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5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. </w:t>
      </w: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>Контроль за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исполнением приказа </w:t>
      </w:r>
      <w:r>
        <w:rPr>
          <w:rFonts w:eastAsia="Arial Unicode MS"/>
          <w:kern w:val="1"/>
          <w:sz w:val="28"/>
          <w:szCs w:val="28"/>
          <w:lang w:eastAsia="ar-SA"/>
        </w:rPr>
        <w:t>оставляю за собой.</w:t>
      </w:r>
    </w:p>
    <w:p w:rsid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Начальник отдела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образования                                                         Н.Н.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Кузенкова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DA2876" w:rsidRPr="00DA2876" w:rsidRDefault="00DA2876" w:rsidP="00DA2876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DA2876" w:rsidRPr="00DA2876" w:rsidRDefault="00DA2876" w:rsidP="00DA2876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DA2876" w:rsidRPr="00DA2876" w:rsidRDefault="00DA2876" w:rsidP="00DA2876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DA2876" w:rsidRPr="00DA2876" w:rsidRDefault="00DA2876" w:rsidP="00DA2876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DA2876" w:rsidRPr="00DA2876" w:rsidRDefault="00DA2876" w:rsidP="00DA2876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DA2876" w:rsidRPr="00DA2876" w:rsidRDefault="00DA2876" w:rsidP="00DA2876">
      <w:pPr>
        <w:widowControl w:val="0"/>
        <w:suppressAutoHyphens/>
        <w:rPr>
          <w:rFonts w:eastAsia="DejaVu Sans"/>
          <w:kern w:val="1"/>
          <w:sz w:val="28"/>
          <w:szCs w:val="28"/>
          <w:lang w:eastAsia="en-US"/>
        </w:rPr>
      </w:pPr>
    </w:p>
    <w:p w:rsidR="00DA2876" w:rsidRPr="00DA2876" w:rsidRDefault="00DA2876" w:rsidP="00DA2876">
      <w:pPr>
        <w:widowControl w:val="0"/>
        <w:tabs>
          <w:tab w:val="left" w:pos="2865"/>
        </w:tabs>
        <w:suppressAutoHyphens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tbl>
      <w:tblPr>
        <w:tblW w:w="961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000"/>
        <w:gridCol w:w="5610"/>
      </w:tblGrid>
      <w:tr w:rsidR="00DA2876" w:rsidRPr="00DA2876" w:rsidTr="00C8397B">
        <w:trPr>
          <w:trHeight w:val="1900"/>
        </w:trPr>
        <w:tc>
          <w:tcPr>
            <w:tcW w:w="4000" w:type="dxa"/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10" w:type="dxa"/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Приложение 1</w:t>
            </w:r>
          </w:p>
          <w:p w:rsidR="00DA2876" w:rsidRPr="00DA2876" w:rsidRDefault="00DA2876" w:rsidP="00DA2876">
            <w:pPr>
              <w:widowControl w:val="0"/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УТВЕРЖДЕНО</w:t>
            </w:r>
          </w:p>
          <w:p w:rsidR="00DA2876" w:rsidRPr="00DA2876" w:rsidRDefault="00DA2876" w:rsidP="00DA2876">
            <w:pPr>
              <w:widowControl w:val="0"/>
              <w:suppressAutoHyphens/>
              <w:ind w:left="34" w:hanging="34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приказом </w:t>
            </w: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отдела образования</w:t>
            </w:r>
          </w:p>
          <w:p w:rsidR="00DA2876" w:rsidRPr="00DA2876" w:rsidRDefault="00DA2876" w:rsidP="00DA2876">
            <w:pPr>
              <w:widowControl w:val="0"/>
              <w:tabs>
                <w:tab w:val="left" w:pos="5715"/>
              </w:tabs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от __</w:t>
            </w:r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28.03 18</w:t>
            </w: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____ № _</w:t>
            </w:r>
            <w:r w:rsidR="00C8397B">
              <w:rPr>
                <w:rFonts w:eastAsia="Arial Unicode MS"/>
                <w:kern w:val="1"/>
                <w:sz w:val="28"/>
                <w:szCs w:val="28"/>
                <w:lang w:eastAsia="ar-SA"/>
              </w:rPr>
              <w:t>70</w:t>
            </w: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_______</w:t>
            </w:r>
          </w:p>
          <w:p w:rsidR="00DA2876" w:rsidRPr="00DA2876" w:rsidRDefault="00DA2876" w:rsidP="00DA2876">
            <w:pPr>
              <w:widowControl w:val="0"/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Положение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о проведении 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муниципального этапа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областного фестиваля художественного творчества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среди педагогических работников системы дополнительного образования детей «Признание»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autoSpaceDE w:val="0"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1. Общие положения</w:t>
      </w:r>
    </w:p>
    <w:p w:rsidR="00DA2876" w:rsidRPr="00DA2876" w:rsidRDefault="009A74C8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Муниципальный этап областного</w:t>
      </w:r>
      <w:r w:rsidR="00DA2876" w:rsidRPr="00DA2876">
        <w:rPr>
          <w:rFonts w:eastAsia="Arial Unicode MS"/>
          <w:kern w:val="1"/>
          <w:sz w:val="28"/>
          <w:szCs w:val="28"/>
          <w:lang w:eastAsia="ar-SA"/>
        </w:rPr>
        <w:t xml:space="preserve"> фестиваль художественного творчества среди педагогических работников системы дополнительного образования детей</w:t>
      </w:r>
      <w:r w:rsidR="00DA2876" w:rsidRPr="00DA2876">
        <w:rPr>
          <w:rFonts w:eastAsia="DejaVu Sans"/>
          <w:kern w:val="1"/>
          <w:sz w:val="28"/>
          <w:szCs w:val="28"/>
          <w:lang w:eastAsia="hi-IN" w:bidi="hi-IN"/>
        </w:rPr>
        <w:t xml:space="preserve"> «Признание» </w:t>
      </w:r>
      <w:r w:rsidR="00DA2876" w:rsidRPr="00DA2876">
        <w:rPr>
          <w:rFonts w:eastAsia="Arial Unicode MS"/>
          <w:kern w:val="1"/>
          <w:sz w:val="28"/>
          <w:szCs w:val="28"/>
          <w:lang w:eastAsia="ar-SA"/>
        </w:rPr>
        <w:t>(далее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– Фестиваль) проводится отделом образования района</w:t>
      </w:r>
      <w:r w:rsidR="00DA2876" w:rsidRPr="00DA2876">
        <w:rPr>
          <w:rFonts w:eastAsia="Arial Unicode MS"/>
          <w:kern w:val="1"/>
          <w:sz w:val="28"/>
          <w:szCs w:val="28"/>
          <w:lang w:eastAsia="ar-SA"/>
        </w:rPr>
        <w:t xml:space="preserve">. </w:t>
      </w:r>
    </w:p>
    <w:p w:rsidR="00DA2876" w:rsidRPr="00DA2876" w:rsidRDefault="00DA2876" w:rsidP="00DA2876">
      <w:pPr>
        <w:widowControl w:val="0"/>
        <w:suppressAutoHyphens/>
        <w:autoSpaceDE w:val="0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2. Цель и задачи Фестиваля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 xml:space="preserve">Цель: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 xml:space="preserve">способствовать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реализации творческих инициатив и развитию творческого </w:t>
      </w: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>потенциала педагогических работников системы дополнительного образования области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Задачи:</w:t>
      </w:r>
    </w:p>
    <w:p w:rsidR="00DA2876" w:rsidRPr="00DA2876" w:rsidRDefault="00DA2876" w:rsidP="00DA2876">
      <w:pPr>
        <w:widowControl w:val="0"/>
        <w:shd w:val="clear" w:color="auto" w:fill="FFFFFF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поддержка и популяризация творчества педагогов;</w:t>
      </w:r>
    </w:p>
    <w:p w:rsidR="00DA2876" w:rsidRPr="00DA2876" w:rsidRDefault="00DA2876" w:rsidP="00DA2876">
      <w:pPr>
        <w:widowControl w:val="0"/>
        <w:suppressAutoHyphens/>
        <w:ind w:firstLine="284"/>
        <w:jc w:val="both"/>
        <w:rPr>
          <w:kern w:val="1"/>
          <w:sz w:val="28"/>
          <w:szCs w:val="28"/>
          <w:lang w:eastAsia="ar-SA"/>
        </w:rPr>
      </w:pPr>
      <w:r w:rsidRPr="00DA2876">
        <w:rPr>
          <w:kern w:val="1"/>
          <w:sz w:val="28"/>
          <w:szCs w:val="28"/>
          <w:lang w:eastAsia="ar-SA"/>
        </w:rPr>
        <w:tab/>
        <w:t>выявление талантливых педагогов дополнительного образования в области художественного творчества;</w:t>
      </w:r>
    </w:p>
    <w:p w:rsidR="00DA2876" w:rsidRPr="00DA2876" w:rsidRDefault="00DA2876" w:rsidP="00DA2876">
      <w:pPr>
        <w:widowControl w:val="0"/>
        <w:suppressAutoHyphens/>
        <w:ind w:firstLine="284"/>
        <w:jc w:val="both"/>
        <w:rPr>
          <w:kern w:val="1"/>
          <w:sz w:val="28"/>
          <w:szCs w:val="28"/>
          <w:lang w:eastAsia="ar-SA"/>
        </w:rPr>
      </w:pPr>
      <w:r w:rsidRPr="00DA2876">
        <w:rPr>
          <w:kern w:val="1"/>
          <w:sz w:val="28"/>
          <w:szCs w:val="28"/>
          <w:lang w:eastAsia="ar-SA"/>
        </w:rPr>
        <w:tab/>
        <w:t>создание условий для презентации творчества педагогов дополнительного образования;</w:t>
      </w:r>
    </w:p>
    <w:p w:rsidR="00DA2876" w:rsidRPr="00DA2876" w:rsidRDefault="00DA2876" w:rsidP="00DA2876">
      <w:pPr>
        <w:widowControl w:val="0"/>
        <w:suppressAutoHyphens/>
        <w:ind w:firstLine="284"/>
        <w:jc w:val="both"/>
        <w:rPr>
          <w:kern w:val="1"/>
          <w:sz w:val="28"/>
          <w:szCs w:val="28"/>
          <w:lang w:eastAsia="ar-SA"/>
        </w:rPr>
      </w:pPr>
      <w:r w:rsidRPr="00DA2876">
        <w:rPr>
          <w:kern w:val="1"/>
          <w:sz w:val="28"/>
          <w:szCs w:val="28"/>
          <w:lang w:eastAsia="ar-SA"/>
        </w:rPr>
        <w:tab/>
        <w:t>создание условий для творческого общения;</w:t>
      </w:r>
    </w:p>
    <w:p w:rsidR="00DA2876" w:rsidRPr="00DA2876" w:rsidRDefault="00DA2876" w:rsidP="00DA2876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DA2876">
        <w:rPr>
          <w:color w:val="000000"/>
          <w:kern w:val="1"/>
          <w:sz w:val="28"/>
          <w:szCs w:val="28"/>
          <w:lang w:eastAsia="ar-SA"/>
        </w:rPr>
        <w:t>повышение социального престижа профессии педагога дополнительного образования.</w:t>
      </w:r>
    </w:p>
    <w:p w:rsidR="00DA2876" w:rsidRPr="00DA2876" w:rsidRDefault="00DA2876" w:rsidP="00DA2876">
      <w:pPr>
        <w:widowControl w:val="0"/>
        <w:suppressAutoHyphens/>
        <w:autoSpaceDE w:val="0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3. Участники Фестиваля</w:t>
      </w:r>
    </w:p>
    <w:p w:rsidR="00DA2876" w:rsidRPr="00DA2876" w:rsidRDefault="00DA2876" w:rsidP="00DA2876">
      <w:pPr>
        <w:widowControl w:val="0"/>
        <w:suppressAutoHyphens/>
        <w:ind w:left="25" w:firstLine="700"/>
        <w:jc w:val="both"/>
        <w:rPr>
          <w:kern w:val="1"/>
          <w:sz w:val="28"/>
          <w:szCs w:val="28"/>
          <w:lang w:eastAsia="ar-SA"/>
        </w:rPr>
      </w:pPr>
      <w:r w:rsidRPr="00DA2876">
        <w:rPr>
          <w:kern w:val="1"/>
          <w:sz w:val="28"/>
          <w:szCs w:val="28"/>
          <w:lang w:eastAsia="ar-SA"/>
        </w:rPr>
        <w:t xml:space="preserve">В Фестивале могут принять участие только руководящие и педагогические работники (коллективно и (или) индивидуально) образовательных организаций системы дополнительного образования.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4. Порядок и условия проведения Фестиваля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Подготовку и проведение Фестиваля осуществляет </w:t>
      </w:r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муниципальный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оргкомитет (далее - Оргкомитет), утвержденный приказом </w:t>
      </w:r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отдела образования.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Задачи Оргкомитета: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lastRenderedPageBreak/>
        <w:t>информирование о датах проведения всех этапов Фестиваля;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разработка критериев и методики определения победителей и призеров Фестиваля;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оказание методического содействия в проведении Фестиваля на всех его этапах.</w:t>
      </w:r>
    </w:p>
    <w:p w:rsidR="00DA2876" w:rsidRPr="00DA2876" w:rsidRDefault="00DA2876" w:rsidP="009A74C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 рамках возложенных задач Оргкомитет выполняет следующие функции: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сбор и обработка заявок на участие в </w:t>
      </w:r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муниципальном и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региональном этапе Фестиваля, проверка соответствия оформления и подачи заявок требованиям и условиям, отклонение заявок, не отвечающих требованиям Положения Фестиваля;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регистраци</w:t>
      </w:r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я участников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Фестиваля;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формирование и координация работы жюри Фестиваля;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Фестиваль проводится в три этапа (со 2 апреля по 30 ноября </w:t>
      </w:r>
      <w:r w:rsidRPr="00DA2876">
        <w:rPr>
          <w:rFonts w:eastAsia="Arial Unicode MS"/>
          <w:kern w:val="1"/>
          <w:sz w:val="28"/>
          <w:szCs w:val="28"/>
          <w:lang w:eastAsia="ar-SA"/>
        </w:rPr>
        <w:br/>
        <w:t>2018 года).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Первый этап —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муниципальный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(со 2 апреля по 30 сентября </w:t>
      </w:r>
      <w:r w:rsidRPr="00DA2876">
        <w:rPr>
          <w:rFonts w:eastAsia="Arial Unicode MS"/>
          <w:kern w:val="1"/>
          <w:sz w:val="28"/>
          <w:szCs w:val="28"/>
          <w:lang w:eastAsia="ar-SA"/>
        </w:rPr>
        <w:br/>
        <w:t xml:space="preserve">2018 года). Для подготовки и проведения муниципального этапа 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>Фестиваля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создаются соответствующие оргкомитеты в муниципалитетах (далее-Муниципальный оргкомитет), которые формируют и утверждают состав жюри.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Отбор финалистов муниципального этапа Фестиваля осуществляется в соответствии с критериями отбора (Приложение 1 к Положению) по </w:t>
      </w:r>
      <w:proofErr w:type="spellStart"/>
      <w:r w:rsidRPr="00DA2876">
        <w:rPr>
          <w:rFonts w:eastAsia="Arial Unicode MS"/>
          <w:kern w:val="1"/>
          <w:sz w:val="28"/>
          <w:szCs w:val="28"/>
          <w:lang w:eastAsia="ar-SA"/>
        </w:rPr>
        <w:t>рейтингово</w:t>
      </w:r>
      <w:proofErr w:type="spellEnd"/>
      <w:r w:rsidRPr="00DA2876">
        <w:rPr>
          <w:rFonts w:eastAsia="Arial Unicode MS"/>
          <w:kern w:val="1"/>
          <w:sz w:val="28"/>
          <w:szCs w:val="28"/>
          <w:lang w:eastAsia="ar-SA"/>
        </w:rPr>
        <w:t>-оценочной системе. На основе суммы выставленных оценок составляется рейтинг участников (Приложение 2 к Положению).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Для участия во втором этапе 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>от муниципалитета допускается не более трёх участников в каждой номинации</w:t>
      </w:r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, от города Тамбова - не более 10 участников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 xml:space="preserve"> в каждой номинации, от образовательных организаций областного подчинения - не более 2 участников в каждой номинации.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Второй этап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– региональный отборочный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(заочный) (с 1 октября по 30 октября 2018 года). Для участия во втором этапе 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>Фестиваля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муниципальные органы управления образованием до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01 октября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2018 года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направляют в Оргкомитет по адресу: </w:t>
      </w:r>
      <w:r w:rsidR="009A74C8">
        <w:rPr>
          <w:rFonts w:eastAsia="Arial Unicode MS"/>
          <w:kern w:val="1"/>
          <w:sz w:val="28"/>
          <w:szCs w:val="28"/>
          <w:lang w:eastAsia="ar-SA"/>
        </w:rPr>
        <w:t>с 2-Гавриловка</w:t>
      </w:r>
      <w:proofErr w:type="gramStart"/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 ,</w:t>
      </w:r>
      <w:proofErr w:type="gramEnd"/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proofErr w:type="spellStart"/>
      <w:r w:rsidR="009A74C8">
        <w:rPr>
          <w:rFonts w:eastAsia="Arial Unicode MS"/>
          <w:kern w:val="1"/>
          <w:sz w:val="28"/>
          <w:szCs w:val="28"/>
          <w:lang w:eastAsia="ar-SA"/>
        </w:rPr>
        <w:t>ул</w:t>
      </w:r>
      <w:proofErr w:type="spellEnd"/>
      <w:r w:rsidR="009A74C8">
        <w:rPr>
          <w:rFonts w:eastAsia="Arial Unicode MS"/>
          <w:kern w:val="1"/>
          <w:sz w:val="28"/>
          <w:szCs w:val="28"/>
          <w:lang w:eastAsia="ar-SA"/>
        </w:rPr>
        <w:t xml:space="preserve"> Советская , д 28 , отдел образования.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следующие материалы победителей муниципального этапа Фестиваля: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заявку установленного образца (Приложение 3 к Положению);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протокол заседания жюри (Приложение 4 к Положению);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видеозаписи выступлений в номинациях «Вокал», «Хореография», «Инструментальное исполнительство», «Театральное искусство», «Оригинальный жанр», «Видеофильм»;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фотографии работ победителей муниципального этапа в номинациях «Декоративно-прикладное творчество», «Изобразительное искусство», «Фотоискусство».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Технические характеристики предоставляемых фото, видео, </w:t>
      </w:r>
      <w:r w:rsidRPr="00DA2876">
        <w:rPr>
          <w:rFonts w:eastAsia="Arial Unicode MS"/>
          <w:kern w:val="1"/>
          <w:sz w:val="28"/>
          <w:szCs w:val="28"/>
          <w:lang w:eastAsia="ar-SA"/>
        </w:rPr>
        <w:lastRenderedPageBreak/>
        <w:t xml:space="preserve">аудиоматериалов должны соответствовать критериям (Приложение 5 к Положению). </w:t>
      </w:r>
    </w:p>
    <w:p w:rsidR="00DA2876" w:rsidRPr="00DA2876" w:rsidRDefault="00DA2876" w:rsidP="00DA2876">
      <w:pPr>
        <w:widowControl w:val="0"/>
        <w:suppressAutoHyphens/>
        <w:spacing w:line="100" w:lineRule="atLeast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Материалы, поступившие в адрес Оргкомитета позднее 01 октября 2018 года, рассматриваться не будут.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Отбор финалистов Фестиваля осуществляется по </w:t>
      </w:r>
      <w:proofErr w:type="spellStart"/>
      <w:r w:rsidRPr="00DA2876">
        <w:rPr>
          <w:rFonts w:eastAsia="Arial Unicode MS"/>
          <w:kern w:val="1"/>
          <w:sz w:val="28"/>
          <w:szCs w:val="28"/>
          <w:lang w:eastAsia="ar-SA"/>
        </w:rPr>
        <w:t>рейтингово</w:t>
      </w:r>
      <w:proofErr w:type="spell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-оценочной системе.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В финале Фестиваля (гала-концерте, выставке, демонстрации видеофильмов) примут участие конкурсанты, набравшие в региональном отборочном (заочном) этапе свыше 90% от максимального количества баллов.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Итоги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второго этапа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Фестиваля будут подведены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30 октября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2018 года.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Список участников финала (гала-концерта, выставки, демонстрации видеофильмов) будет опубликован на официальном сайте РМЦ: </w:t>
      </w:r>
      <w:proofErr w:type="spellStart"/>
      <w:r w:rsidRPr="00DA2876">
        <w:rPr>
          <w:rFonts w:eastAsia="Arial Unicode MS"/>
          <w:b/>
          <w:kern w:val="1"/>
          <w:sz w:val="28"/>
          <w:szCs w:val="28"/>
          <w:lang w:val="en-US" w:eastAsia="ar-SA"/>
        </w:rPr>
        <w:t>dopobr</w:t>
      </w:r>
      <w:proofErr w:type="spellEnd"/>
      <w:r w:rsidRPr="00DA2876">
        <w:rPr>
          <w:rFonts w:eastAsia="Arial Unicode MS"/>
          <w:b/>
          <w:kern w:val="1"/>
          <w:sz w:val="28"/>
          <w:szCs w:val="28"/>
          <w:lang w:eastAsia="ar-SA"/>
        </w:rPr>
        <w:t>.68</w:t>
      </w:r>
      <w:proofErr w:type="spellStart"/>
      <w:r w:rsidRPr="00DA2876">
        <w:rPr>
          <w:rFonts w:eastAsia="Arial Unicode MS"/>
          <w:b/>
          <w:kern w:val="1"/>
          <w:sz w:val="28"/>
          <w:szCs w:val="28"/>
          <w:lang w:val="en-US" w:eastAsia="ar-SA"/>
        </w:rPr>
        <w:t>edu</w:t>
      </w:r>
      <w:proofErr w:type="spellEnd"/>
      <w:r w:rsidRPr="00DA2876">
        <w:rPr>
          <w:rFonts w:eastAsia="Arial Unicode MS"/>
          <w:b/>
          <w:kern w:val="1"/>
          <w:sz w:val="28"/>
          <w:szCs w:val="28"/>
          <w:lang w:eastAsia="ar-SA"/>
        </w:rPr>
        <w:t>.</w:t>
      </w:r>
      <w:proofErr w:type="spellStart"/>
      <w:r w:rsidRPr="00DA2876">
        <w:rPr>
          <w:rFonts w:eastAsia="Arial Unicode MS"/>
          <w:b/>
          <w:kern w:val="1"/>
          <w:sz w:val="28"/>
          <w:szCs w:val="28"/>
          <w:lang w:val="en-US" w:eastAsia="ar-SA"/>
        </w:rPr>
        <w:t>ru</w:t>
      </w:r>
      <w:proofErr w:type="spellEnd"/>
      <w:r w:rsidRPr="00DA2876">
        <w:rPr>
          <w:rFonts w:eastAsia="Arial Unicode MS"/>
          <w:b/>
          <w:kern w:val="1"/>
          <w:sz w:val="28"/>
          <w:szCs w:val="28"/>
          <w:lang w:eastAsia="ar-SA"/>
        </w:rPr>
        <w:t>.</w:t>
      </w:r>
      <w:r w:rsidRPr="00DA2876">
        <w:rPr>
          <w:rFonts w:eastAsia="Arial Unicode MS"/>
          <w:b/>
          <w:color w:val="0000FF"/>
          <w:kern w:val="1"/>
          <w:sz w:val="28"/>
          <w:szCs w:val="28"/>
          <w:lang w:eastAsia="ar-SA"/>
        </w:rPr>
        <w:t xml:space="preserve">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Участникам гала-концерта и выставки будут высланы официальные письма-приглашения.</w:t>
      </w:r>
    </w:p>
    <w:p w:rsidR="00DA2876" w:rsidRPr="00DA2876" w:rsidRDefault="00DA2876" w:rsidP="009C2E2F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Для оформления выставочной экспозиции и подготовки демонстрации видеофильмов, работы финалистов в номинациях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«Изобразительное искусство», «Декоративно-прикладное творчество», «Фотоискусство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», «Видеофильм»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до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5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 xml:space="preserve"> ноября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2018 года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направляются в Оргкомитет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Третий этап - финал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(гала – концерт,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выставка, демонстрация видеофильмов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состоится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30 ноября 2018 года.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Финал Фестиваля включает в себя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три направления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: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proofErr w:type="gramStart"/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Гала – концерт, объединяющий концертные выступления по номинациям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«Вокал», «Хореография», «Инструментальное исполнительство», «Театральное искусство», «Оригинальный жанр»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;</w:t>
      </w:r>
      <w:proofErr w:type="gramEnd"/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выставку художественных объектов, объединяющую творческие работы педагогов по номинациям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«Изобразительное искусство», «Декоративно-прикладное творчество», «Фотоискусство»;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видеосалон с демонстрацией творческих работ участников номинации «Видеофильм».</w:t>
      </w:r>
    </w:p>
    <w:p w:rsidR="00DA2876" w:rsidRPr="00DA2876" w:rsidRDefault="00DA2876" w:rsidP="00DA2876">
      <w:pPr>
        <w:widowControl w:val="0"/>
        <w:suppressAutoHyphens/>
        <w:ind w:firstLine="709"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5. Номинации Фестиваля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 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>Фестивале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принимают участие солисты, дуэты и ансамбли (коллективы) по следующим номинациям: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«Вокал»;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«Хореография»;</w:t>
      </w:r>
    </w:p>
    <w:p w:rsidR="00DA2876" w:rsidRPr="00DA2876" w:rsidRDefault="00DA2876" w:rsidP="00DA2876">
      <w:pPr>
        <w:widowControl w:val="0"/>
        <w:suppressAutoHyphens/>
        <w:ind w:firstLine="709"/>
        <w:rPr>
          <w:b/>
          <w:kern w:val="1"/>
          <w:sz w:val="28"/>
          <w:szCs w:val="28"/>
          <w:lang w:eastAsia="ar-SA"/>
        </w:rPr>
      </w:pPr>
      <w:r w:rsidRPr="00DA2876">
        <w:rPr>
          <w:b/>
          <w:kern w:val="1"/>
          <w:sz w:val="28"/>
          <w:szCs w:val="28"/>
          <w:lang w:eastAsia="ar-SA"/>
        </w:rPr>
        <w:t>«Инструментальное исполнительство»;</w:t>
      </w:r>
    </w:p>
    <w:p w:rsidR="00DA2876" w:rsidRPr="00DA2876" w:rsidRDefault="00DA2876" w:rsidP="00DA2876">
      <w:pPr>
        <w:widowControl w:val="0"/>
        <w:suppressAutoHyphens/>
        <w:ind w:firstLine="709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«Театральное искусство»;</w:t>
      </w:r>
    </w:p>
    <w:p w:rsidR="00DA2876" w:rsidRPr="00DA2876" w:rsidRDefault="00DA2876" w:rsidP="00DA2876">
      <w:pPr>
        <w:widowControl w:val="0"/>
        <w:suppressAutoHyphens/>
        <w:ind w:firstLine="709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«Оригинальный жанр».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  <w:t>В рамках Фестиваля пройдет выставка – конкурс «Педагог. Творец. Мастер» по номинациям: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«Изобразительное искусство»;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ab/>
        <w:t>«Декоративно-прикладное творчество»;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«Фотоискусство»,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состоится конкурсная демонстрация работ финалистов 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«Видеофильм».</w:t>
      </w:r>
    </w:p>
    <w:p w:rsidR="00DA2876" w:rsidRPr="00DA2876" w:rsidRDefault="00DA2876" w:rsidP="00DA2876">
      <w:pPr>
        <w:widowControl w:val="0"/>
        <w:suppressAutoHyphens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6. Требования к выступлениям и работам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  <w:t xml:space="preserve">В 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«Вокал»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(жанры: 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>академическое пение, народное пение, эстрадное пение, авторская песня)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участники исполняют одно произведение.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Хронометраж выступления не более 5 минут. Допускается использование только фонограмм «минус один». Использование вспомогательного голоса (</w:t>
      </w: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>бек-вокала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) на фонограмме допускается в том случае, если он не дублирует основной голос. При наличии у конкурсантов </w:t>
      </w: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>бек-вокалистов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дублирование бек-вокала в фонограмме исключается.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  <w:t xml:space="preserve">При исполнении авторских песен не допускается использование фонограмм и электронных инструментов, за исключением акустических гитар со </w:t>
      </w:r>
      <w:proofErr w:type="spellStart"/>
      <w:r w:rsidRPr="00DA2876">
        <w:rPr>
          <w:rFonts w:eastAsia="Arial Unicode MS"/>
          <w:kern w:val="1"/>
          <w:sz w:val="28"/>
          <w:szCs w:val="28"/>
          <w:lang w:eastAsia="ar-SA"/>
        </w:rPr>
        <w:t>звукоадаптерами</w:t>
      </w:r>
      <w:proofErr w:type="spellEnd"/>
      <w:r w:rsidRPr="00DA2876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A2876" w:rsidRPr="00DA2876" w:rsidRDefault="00DA2876" w:rsidP="00DA2876">
      <w:pPr>
        <w:autoSpaceDE w:val="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  <w:t xml:space="preserve">В 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«Хореография»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(жанры: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DA2876">
        <w:rPr>
          <w:kern w:val="1"/>
          <w:sz w:val="28"/>
          <w:szCs w:val="28"/>
          <w:lang w:eastAsia="ar-SA"/>
        </w:rPr>
        <w:t>классический танец, народный танец, современный танец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)</w:t>
      </w:r>
      <w:r w:rsidRPr="00DA2876">
        <w:rPr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участники представляют один хореографический номер. Тематика танцев не ограничена. Время исполнения не более 5 минут.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 номинации </w:t>
      </w:r>
      <w:r w:rsidRPr="00DA2876">
        <w:rPr>
          <w:b/>
          <w:kern w:val="1"/>
          <w:sz w:val="28"/>
          <w:szCs w:val="28"/>
          <w:lang w:eastAsia="ar-SA"/>
        </w:rPr>
        <w:t>«Инструментальное исполнительство»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(инструментальная музыка: клавишные, струнные, духовые, народные, ударные) участники исполняют одно произведение.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Хронометраж выступления не более 5 минут. </w:t>
      </w:r>
    </w:p>
    <w:p w:rsidR="00DA2876" w:rsidRPr="00DA2876" w:rsidRDefault="00DA2876" w:rsidP="00DA2876">
      <w:pPr>
        <w:shd w:val="clear" w:color="auto" w:fill="FFFFFF"/>
        <w:ind w:right="-13"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 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«Театральное искусство»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(разговорный жанр: фельетон, монолог; театр кукол; театральная миниатюра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)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участники исполняют один номер в одном из театральных жанров. Хронометраж выступления не более 7 минут. Допускается использование только фонограмм «минус один».</w:t>
      </w:r>
    </w:p>
    <w:p w:rsidR="00DA2876" w:rsidRPr="00DA2876" w:rsidRDefault="00DA2876" w:rsidP="00DA2876">
      <w:pPr>
        <w:shd w:val="clear" w:color="auto" w:fill="FFFFFF"/>
        <w:ind w:right="-13"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 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«Оригинальный жанр»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(жанры: цирковое искусство, пародия, акробатические этюды, художественная гимнастика, пантомима) участники исполняют один номер.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Хронометраж выступления не более 5 минут.</w:t>
      </w:r>
    </w:p>
    <w:p w:rsidR="00DA2876" w:rsidRPr="00DA2876" w:rsidRDefault="00DA2876" w:rsidP="00DA2876">
      <w:pPr>
        <w:widowControl w:val="0"/>
        <w:tabs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Фонограммы для выступлений предоставляются на компакт-диске   </w:t>
      </w:r>
      <w:r w:rsidRPr="00DA2876">
        <w:rPr>
          <w:rFonts w:eastAsia="Arial Unicode MS"/>
          <w:kern w:val="1"/>
          <w:sz w:val="28"/>
          <w:szCs w:val="28"/>
          <w:lang w:val="en-US" w:eastAsia="ar-SA"/>
        </w:rPr>
        <w:t>CD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-</w:t>
      </w:r>
      <w:r w:rsidRPr="00DA2876">
        <w:rPr>
          <w:rFonts w:eastAsia="Arial Unicode MS"/>
          <w:kern w:val="1"/>
          <w:sz w:val="28"/>
          <w:szCs w:val="28"/>
          <w:lang w:val="en-US" w:eastAsia="ar-SA"/>
        </w:rPr>
        <w:t>R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или </w:t>
      </w:r>
      <w:r w:rsidRPr="00DA2876">
        <w:rPr>
          <w:rFonts w:eastAsia="Arial Unicode MS"/>
          <w:kern w:val="1"/>
          <w:sz w:val="28"/>
          <w:szCs w:val="28"/>
          <w:lang w:val="en-US" w:eastAsia="ar-SA"/>
        </w:rPr>
        <w:t>USB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-</w:t>
      </w:r>
      <w:proofErr w:type="spellStart"/>
      <w:r w:rsidRPr="00DA2876">
        <w:rPr>
          <w:rFonts w:eastAsia="Arial Unicode MS"/>
          <w:kern w:val="1"/>
          <w:sz w:val="28"/>
          <w:szCs w:val="28"/>
          <w:lang w:eastAsia="ar-SA"/>
        </w:rPr>
        <w:t>флеш</w:t>
      </w:r>
      <w:proofErr w:type="spellEnd"/>
      <w:r w:rsidRPr="00DA2876">
        <w:rPr>
          <w:rFonts w:eastAsia="Arial Unicode MS"/>
          <w:kern w:val="1"/>
          <w:sz w:val="28"/>
          <w:szCs w:val="28"/>
          <w:lang w:eastAsia="ar-SA"/>
        </w:rPr>
        <w:t>-накопителе.</w:t>
      </w:r>
      <w:r w:rsidRPr="00DA2876">
        <w:rPr>
          <w:rFonts w:eastAsia="Arial Unicode MS"/>
          <w:kern w:val="1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Диск должен быть подписан (фамилия исполнител</w:t>
      </w: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>я(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>-лей) или название ансамбля (коллектива), название номера, название организации).</w:t>
      </w:r>
    </w:p>
    <w:p w:rsidR="00DA2876" w:rsidRPr="00DA2876" w:rsidRDefault="00DA2876" w:rsidP="00DA2876">
      <w:pPr>
        <w:widowControl w:val="0"/>
        <w:tabs>
          <w:tab w:val="left" w:pos="1440"/>
        </w:tabs>
        <w:suppressAutoHyphens/>
        <w:ind w:firstLine="709"/>
        <w:jc w:val="both"/>
        <w:rPr>
          <w:color w:val="000000"/>
          <w:kern w:val="1"/>
          <w:sz w:val="28"/>
          <w:szCs w:val="28"/>
        </w:rPr>
      </w:pP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 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«Видеофильм»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автор (коллектив авторов) представляет видеофильм, отражающий развитие системы дополнительного образования в муниципалитете (регионе) (может содержать материалы, отражающие </w:t>
      </w:r>
      <w:r w:rsidRPr="00DA2876">
        <w:rPr>
          <w:color w:val="000000"/>
          <w:kern w:val="1"/>
          <w:sz w:val="28"/>
          <w:szCs w:val="28"/>
        </w:rPr>
        <w:t>эффективное использование современных образовательных технологий в образовательном процессе, результативность процесса воспитания, уровень достижений детей и подростков, взаимодействие основного (общего) и дополнительного образования, межведомственное взаимодействия, деятельность лучших педагогических работников территории) (продолжительность видеоролика от 5 до 10 минут).</w:t>
      </w:r>
      <w:proofErr w:type="gramEnd"/>
    </w:p>
    <w:p w:rsidR="00DA2876" w:rsidRPr="00DA2876" w:rsidRDefault="00DA2876" w:rsidP="00DA2876">
      <w:pPr>
        <w:widowControl w:val="0"/>
        <w:tabs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kern w:val="1"/>
          <w:sz w:val="28"/>
          <w:szCs w:val="28"/>
        </w:rPr>
        <w:t xml:space="preserve">В номинации </w:t>
      </w:r>
      <w:r w:rsidRPr="00DA2876">
        <w:rPr>
          <w:b/>
          <w:kern w:val="1"/>
          <w:sz w:val="28"/>
          <w:szCs w:val="28"/>
        </w:rPr>
        <w:t>«Фотоискусство»</w:t>
      </w:r>
      <w:r w:rsidRPr="00DA2876">
        <w:rPr>
          <w:kern w:val="1"/>
          <w:sz w:val="28"/>
          <w:szCs w:val="28"/>
        </w:rPr>
        <w:t xml:space="preserve"> каждый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автор представляет серию фотографий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(не менее 3)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, отражающих развитие системы дополнительного образования в муниципалитете (регионе) (фотоматериалы могут представлять съемку ярких мероприятий и персоналий в различных жанрах фотоискусства).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lastRenderedPageBreak/>
        <w:t>В номинации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«Изобразительное творчество»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(жанры: живопись, графика, смешанная техника) каждый автор предоставляет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не менее 6 творческих работ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 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«Декоративно-прикладное творчество»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(виды: резьба и роспись по дереву, гончарное дело и глиняная игрушка, </w:t>
      </w:r>
      <w:proofErr w:type="spellStart"/>
      <w:r w:rsidRPr="00DA2876">
        <w:rPr>
          <w:rFonts w:eastAsia="Arial Unicode MS"/>
          <w:kern w:val="1"/>
          <w:sz w:val="28"/>
          <w:szCs w:val="28"/>
          <w:lang w:eastAsia="ar-SA"/>
        </w:rPr>
        <w:t>лозоплетение</w:t>
      </w:r>
      <w:proofErr w:type="spell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, обработка бересты, вышивка, кружевоплетение, ткачество, народный костюм, лоскутное шитье, традиционная кукла, флористика, современная кукла, гобелен, </w:t>
      </w:r>
      <w:proofErr w:type="spellStart"/>
      <w:r w:rsidRPr="00DA2876">
        <w:rPr>
          <w:rFonts w:eastAsia="Arial Unicode MS"/>
          <w:kern w:val="1"/>
          <w:sz w:val="28"/>
          <w:szCs w:val="28"/>
          <w:lang w:eastAsia="ar-SA"/>
        </w:rPr>
        <w:t>войлоковаляние</w:t>
      </w:r>
      <w:proofErr w:type="spellEnd"/>
      <w:r w:rsidRPr="00DA2876">
        <w:rPr>
          <w:rFonts w:eastAsia="Arial Unicode MS"/>
          <w:kern w:val="1"/>
          <w:sz w:val="28"/>
          <w:szCs w:val="28"/>
          <w:lang w:eastAsia="ar-SA"/>
        </w:rPr>
        <w:t>, батик) каждый автор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предоставляет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не менее 6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творческих работ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. </w:t>
      </w:r>
      <w:proofErr w:type="gramEnd"/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К каждой работе прикрепляется этикетка (Ф.И.О. автора; город (район), полное название образовательной организации, контактный телефон).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Номинации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«Фотоискусство»,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«Изобразительное творчество» и «Декоративно-прикладное творчество»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предполагают только индивидуальное участие. 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Творческие работы для стендовой экспозиции номинаций «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Фотоискусство»,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«Изобразительное творчество» и «Декоративно-прикладное творчество»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принимаются к экспонированию только при наличии рамы и прикреплённого на оборотной стороне этикетажа.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7. Подведение итогов, определение победителей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Победители и призёры Фестиваля награждаются дипломами </w:t>
      </w:r>
      <w:r w:rsidRPr="00DA2876">
        <w:rPr>
          <w:rFonts w:eastAsia="Arial Unicode MS"/>
          <w:kern w:val="1"/>
          <w:sz w:val="28"/>
          <w:szCs w:val="28"/>
          <w:lang w:val="en-US" w:eastAsia="ar-SA"/>
        </w:rPr>
        <w:t>I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DA2876">
        <w:rPr>
          <w:rFonts w:eastAsia="Arial Unicode MS"/>
          <w:kern w:val="1"/>
          <w:sz w:val="28"/>
          <w:szCs w:val="28"/>
          <w:lang w:val="en-US" w:eastAsia="ar-SA"/>
        </w:rPr>
        <w:t>II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и </w:t>
      </w:r>
      <w:r w:rsidRPr="00DA2876">
        <w:rPr>
          <w:rFonts w:eastAsia="Arial Unicode MS"/>
          <w:kern w:val="1"/>
          <w:sz w:val="28"/>
          <w:szCs w:val="28"/>
          <w:lang w:val="en-US" w:eastAsia="ar-SA"/>
        </w:rPr>
        <w:t>III</w:t>
      </w:r>
      <w:r w:rsidR="009C2E2F">
        <w:rPr>
          <w:rFonts w:eastAsia="Arial Unicode MS"/>
          <w:kern w:val="1"/>
          <w:sz w:val="28"/>
          <w:szCs w:val="28"/>
          <w:lang w:eastAsia="ar-SA"/>
        </w:rPr>
        <w:t xml:space="preserve"> степени отдела образования</w:t>
      </w:r>
      <w:proofErr w:type="gramStart"/>
      <w:r w:rsidR="009C2E2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.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Участники Фестиваля получают свидетельство участника</w:t>
      </w:r>
      <w:r w:rsidR="009C2E2F">
        <w:rPr>
          <w:rFonts w:eastAsia="Arial Unicode MS"/>
          <w:kern w:val="1"/>
          <w:sz w:val="28"/>
          <w:szCs w:val="28"/>
          <w:lang w:eastAsia="ar-SA"/>
        </w:rPr>
        <w:t xml:space="preserve"> Фестиваля.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.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Итоги Фестиваля будут </w:t>
      </w:r>
      <w:r w:rsidR="009C2E2F">
        <w:rPr>
          <w:rFonts w:eastAsia="Arial Unicode MS"/>
          <w:kern w:val="1"/>
          <w:sz w:val="28"/>
          <w:szCs w:val="28"/>
          <w:lang w:eastAsia="ar-SA"/>
        </w:rPr>
        <w:t>размещены на официальном сайте отдела образования.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right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right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right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Приложение 1 к Положению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right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Критерии отбора по номинациям Фестиваля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В номинации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 xml:space="preserve"> «Вокал»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:</w:t>
      </w:r>
    </w:p>
    <w:p w:rsidR="00DA2876" w:rsidRPr="00DA2876" w:rsidRDefault="00DA2876" w:rsidP="00DA2876">
      <w:pPr>
        <w:widowControl w:val="0"/>
        <w:suppressAutoHyphens/>
        <w:spacing w:line="200" w:lineRule="atLeast"/>
        <w:ind w:firstLine="713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профессионализм (вокальные данные, чистота интонирования, дикция, артистизм, умение донести до слушателя смысл исполняемого произведения, умение выстроить драматургию песни)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suppressAutoHyphens/>
        <w:spacing w:line="200" w:lineRule="atLeast"/>
        <w:ind w:firstLine="567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сценический образ (совокупность средств и приемов сценического поведения исполнителя: умение свободно вести себя на сцене, пластично двигаться; соответствие постановки номера содержанию песни; уровень художественного вкуса, проявленный при создании костюмов и реквизита; оригинальность исполнения; качество фонограмм или музыкального сопровождения)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suppressAutoHyphens/>
        <w:spacing w:line="100" w:lineRule="atLeast"/>
        <w:ind w:firstLine="567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выбор репертуара, соответствие произведения имиджу исполнител</w:t>
      </w:r>
      <w:proofErr w:type="gramStart"/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я(</w:t>
      </w:r>
      <w:proofErr w:type="gramEnd"/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-ей) (внешние данные, выявление индивидуальности, темперамента, характера)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баллов).</w:t>
      </w:r>
    </w:p>
    <w:p w:rsidR="00DA2876" w:rsidRPr="00DA2876" w:rsidRDefault="00DA2876" w:rsidP="00DA2876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Максимальное количество баллов - 30.</w:t>
      </w:r>
    </w:p>
    <w:p w:rsidR="00DA2876" w:rsidRPr="00DA2876" w:rsidRDefault="00DA2876" w:rsidP="00DA2876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В номинации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«Хореография»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: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567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создание художественного образа произведения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исполнительское мастерство (техника, чистота исполнения, музыкальность, эмоциональность, артистизм)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567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сценическая культура, реквизит, костюмы, соответствие музыкального материала хореографическому мастерству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оригинальность балетмейстерских решений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(10 баллов).</w:t>
      </w:r>
    </w:p>
    <w:p w:rsidR="00DA2876" w:rsidRPr="00DA2876" w:rsidRDefault="00DA2876" w:rsidP="00DA2876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Максимальное количество баллов - 40.</w:t>
      </w: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bCs/>
          <w:color w:val="000000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DA2876">
        <w:rPr>
          <w:bCs/>
          <w:color w:val="000000"/>
          <w:kern w:val="1"/>
          <w:sz w:val="28"/>
          <w:szCs w:val="28"/>
          <w:lang w:eastAsia="ar-SA"/>
        </w:rPr>
        <w:t xml:space="preserve">В номинации </w:t>
      </w:r>
      <w:r w:rsidRPr="00DA2876">
        <w:rPr>
          <w:b/>
          <w:bCs/>
          <w:color w:val="000000"/>
          <w:kern w:val="1"/>
          <w:sz w:val="28"/>
          <w:szCs w:val="28"/>
          <w:lang w:eastAsia="ar-SA"/>
        </w:rPr>
        <w:t>«Инструментальное исполнительство»</w:t>
      </w:r>
      <w:r w:rsidRPr="00DA2876">
        <w:rPr>
          <w:color w:val="000000"/>
          <w:kern w:val="1"/>
          <w:sz w:val="28"/>
          <w:szCs w:val="28"/>
          <w:lang w:eastAsia="ar-SA"/>
        </w:rPr>
        <w:t xml:space="preserve">: </w:t>
      </w:r>
    </w:p>
    <w:p w:rsidR="00DA2876" w:rsidRPr="00DA2876" w:rsidRDefault="00DA2876" w:rsidP="00DA2876">
      <w:pPr>
        <w:widowControl w:val="0"/>
        <w:suppressAutoHyphens/>
        <w:spacing w:line="200" w:lineRule="atLeast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DA2876">
        <w:rPr>
          <w:color w:val="000000"/>
          <w:kern w:val="1"/>
          <w:sz w:val="28"/>
          <w:szCs w:val="28"/>
          <w:lang w:eastAsia="ar-SA"/>
        </w:rPr>
        <w:t xml:space="preserve">музыкально-художественное и эмоциональное исполнение </w:t>
      </w:r>
      <w:r w:rsidRPr="00DA2876">
        <w:rPr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DA2876">
        <w:rPr>
          <w:b/>
          <w:color w:val="000000"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suppressAutoHyphens/>
        <w:spacing w:line="200" w:lineRule="atLeast"/>
        <w:ind w:firstLine="567"/>
        <w:jc w:val="both"/>
        <w:rPr>
          <w:rFonts w:eastAsia="Arial Unicode MS"/>
          <w:b/>
          <w:color w:val="000000"/>
          <w:kern w:val="1"/>
          <w:sz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lang w:eastAsia="ar-SA"/>
        </w:rPr>
        <w:t xml:space="preserve">техника исполнения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b/>
          <w:color w:val="000000"/>
          <w:kern w:val="1"/>
          <w:sz w:val="28"/>
          <w:lang w:eastAsia="ar-SA"/>
        </w:rPr>
        <w:t>;</w:t>
      </w:r>
    </w:p>
    <w:p w:rsidR="00DA2876" w:rsidRPr="00DA2876" w:rsidRDefault="00DA2876" w:rsidP="00DA2876">
      <w:pPr>
        <w:suppressAutoHyphens/>
        <w:spacing w:line="200" w:lineRule="atLeast"/>
        <w:ind w:firstLine="567"/>
        <w:jc w:val="both"/>
        <w:rPr>
          <w:rFonts w:eastAsia="Arial Unicode MS"/>
          <w:b/>
          <w:color w:val="000000"/>
          <w:kern w:val="1"/>
          <w:sz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lang w:eastAsia="ar-SA"/>
        </w:rPr>
        <w:t xml:space="preserve">исполнительское мастерство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b/>
          <w:color w:val="000000"/>
          <w:kern w:val="1"/>
          <w:sz w:val="28"/>
          <w:lang w:eastAsia="ar-SA"/>
        </w:rPr>
        <w:t>;</w:t>
      </w:r>
    </w:p>
    <w:p w:rsidR="00DA2876" w:rsidRPr="00DA2876" w:rsidRDefault="00DA2876" w:rsidP="00DA2876">
      <w:pPr>
        <w:suppressAutoHyphens/>
        <w:spacing w:line="200" w:lineRule="atLeast"/>
        <w:ind w:firstLine="567"/>
        <w:jc w:val="both"/>
        <w:rPr>
          <w:rFonts w:eastAsia="Arial Unicode MS"/>
          <w:b/>
          <w:color w:val="000000"/>
          <w:kern w:val="1"/>
          <w:sz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lang w:eastAsia="ar-SA"/>
        </w:rPr>
        <w:t xml:space="preserve">сценический образ </w:t>
      </w: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b/>
          <w:color w:val="000000"/>
          <w:kern w:val="1"/>
          <w:sz w:val="28"/>
          <w:lang w:eastAsia="ar-SA"/>
        </w:rPr>
        <w:t>.</w:t>
      </w:r>
    </w:p>
    <w:p w:rsidR="00DA2876" w:rsidRPr="00DA2876" w:rsidRDefault="00DA2876" w:rsidP="00DA2876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Максимальное количество баллов - 40.</w:t>
      </w: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color w:val="000000"/>
          <w:kern w:val="1"/>
          <w:sz w:val="16"/>
          <w:szCs w:val="16"/>
          <w:lang w:eastAsia="ar-SA"/>
        </w:rPr>
      </w:pP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DA2876">
        <w:rPr>
          <w:color w:val="000000"/>
          <w:kern w:val="1"/>
          <w:sz w:val="28"/>
          <w:szCs w:val="28"/>
          <w:lang w:eastAsia="ar-SA"/>
        </w:rPr>
        <w:t xml:space="preserve">В номинациях </w:t>
      </w:r>
      <w:r w:rsidRPr="00DA2876">
        <w:rPr>
          <w:b/>
          <w:bCs/>
          <w:color w:val="000000"/>
          <w:kern w:val="1"/>
          <w:sz w:val="28"/>
          <w:szCs w:val="28"/>
          <w:lang w:eastAsia="ar-SA"/>
        </w:rPr>
        <w:t>«Театральное искусство» и «Оригинальный жанр»</w:t>
      </w:r>
      <w:r w:rsidRPr="00DA2876">
        <w:rPr>
          <w:color w:val="000000"/>
          <w:kern w:val="1"/>
          <w:sz w:val="28"/>
          <w:szCs w:val="28"/>
          <w:lang w:eastAsia="ar-SA"/>
        </w:rPr>
        <w:t>:</w:t>
      </w:r>
    </w:p>
    <w:p w:rsidR="00DA2876" w:rsidRPr="00DA2876" w:rsidRDefault="00DA2876" w:rsidP="00DA2876">
      <w:pPr>
        <w:widowControl w:val="0"/>
        <w:shd w:val="clear" w:color="auto" w:fill="FFFFFF"/>
        <w:suppressAutoHyphens/>
        <w:spacing w:line="100" w:lineRule="atLeast"/>
        <w:ind w:firstLine="567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уровень профессионализма, исполнительского мастерства, сценической культуры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hd w:val="clear" w:color="auto" w:fill="FFFFFF"/>
        <w:suppressAutoHyphens/>
        <w:ind w:firstLine="567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ab/>
      </w:r>
      <w:proofErr w:type="gramStart"/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оригинальность, эмоциональность, индивидуальность исполнения, оформление номера (костюмы, фонограмма, реквизит)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баллов);</w:t>
      </w:r>
      <w:proofErr w:type="gramEnd"/>
    </w:p>
    <w:p w:rsidR="00DA2876" w:rsidRPr="00DA2876" w:rsidRDefault="00DA2876" w:rsidP="00DA2876">
      <w:pPr>
        <w:widowControl w:val="0"/>
        <w:shd w:val="clear" w:color="auto" w:fill="FFFFFF"/>
        <w:suppressAutoHyphens/>
        <w:ind w:firstLine="567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композиционная чёткость и гармоничность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(10 баллов).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Максимальное количество баллов - 30.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В номинациях </w:t>
      </w: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«Фотоискусство» и «Видеофильм»</w:t>
      </w:r>
      <w:r w:rsidRPr="00DA2876">
        <w:rPr>
          <w:rFonts w:eastAsia="Arial Unicode MS"/>
          <w:color w:val="000000"/>
          <w:kern w:val="1"/>
          <w:sz w:val="28"/>
          <w:szCs w:val="28"/>
          <w:lang w:eastAsia="ar-SA"/>
        </w:rPr>
        <w:t>: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художественный уровень фотографии или видеофильма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оригинальность авторской идеи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техническое качество исполнения фотографии или видеофильма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оправданность применения компьютерных средств обработки изображения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DA2876" w:rsidRPr="00DA2876" w:rsidRDefault="00DA2876" w:rsidP="00DA287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соответствие творческой работы заданной теме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Максимальное количество баллов - 50.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color w:val="000000"/>
          <w:kern w:val="1"/>
          <w:sz w:val="16"/>
          <w:szCs w:val="16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ind w:firstLine="567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В номинации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«Декоративно-прикладное творчество»</w:t>
      </w:r>
      <w:r w:rsidRPr="00DA2876">
        <w:rPr>
          <w:rFonts w:eastAsia="Arial Unicode MS"/>
          <w:kern w:val="1"/>
          <w:sz w:val="28"/>
          <w:szCs w:val="28"/>
          <w:lang w:eastAsia="ar-SA"/>
        </w:rPr>
        <w:t>: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творческий подход в выполнении работ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художественный вкус, оригинальность, знание и сохранение национальных традиций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умелое сочетание традиций и новаторства в изготовлении работы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фантазия в употреблении материалов изготавливаемых изделий, владение выбранной техникой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DA2876">
        <w:rPr>
          <w:rFonts w:eastAsia="Arial Unicode MS"/>
          <w:kern w:val="1"/>
          <w:sz w:val="28"/>
          <w:szCs w:val="28"/>
          <w:lang w:eastAsia="ar-SA"/>
        </w:rPr>
        <w:t>эстетический вид</w:t>
      </w:r>
      <w:proofErr w:type="gramEnd"/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и оформление работы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Максимальное количество баллов - 50.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tabs>
          <w:tab w:val="left" w:pos="0"/>
        </w:tabs>
        <w:suppressAutoHyphens/>
        <w:ind w:firstLine="567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>В номинации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«Изобразительное искусство»</w:t>
      </w:r>
      <w:r w:rsidRPr="00DA2876">
        <w:rPr>
          <w:rFonts w:eastAsia="Arial Unicode MS"/>
          <w:bCs/>
          <w:kern w:val="1"/>
          <w:sz w:val="28"/>
          <w:szCs w:val="28"/>
          <w:lang w:eastAsia="ar-SA"/>
        </w:rPr>
        <w:t>:</w:t>
      </w:r>
    </w:p>
    <w:p w:rsidR="00DA2876" w:rsidRPr="00DA2876" w:rsidRDefault="00DA2876" w:rsidP="00DA2876">
      <w:pPr>
        <w:shd w:val="clear" w:color="auto" w:fill="FFFFFF"/>
        <w:ind w:firstLine="567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соответствие содержания работы заявленной тематике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цветовое решение, колорит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композиция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выразительность, эмоциональность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баллов);</w:t>
      </w:r>
    </w:p>
    <w:p w:rsidR="00DA2876" w:rsidRPr="00DA2876" w:rsidRDefault="00DA2876" w:rsidP="00DA2876">
      <w:pPr>
        <w:widowControl w:val="0"/>
        <w:suppressAutoHyphens/>
        <w:ind w:firstLine="567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оригинальность замысла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(10 баллов).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Максимальное количество баллов - 50.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right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Приложение 2 к Положению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Порядок расчета рейтинга участников Фестиваля</w:t>
      </w:r>
    </w:p>
    <w:p w:rsidR="00DA2876" w:rsidRPr="00DA2876" w:rsidRDefault="00DA2876" w:rsidP="00DA2876">
      <w:pPr>
        <w:widowControl w:val="0"/>
        <w:suppressAutoHyphens/>
        <w:ind w:firstLine="709"/>
        <w:jc w:val="right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Рейтинг = набранное количество баллов/максимальное количество баллов х 100%. </w:t>
      </w:r>
    </w:p>
    <w:p w:rsidR="00DA2876" w:rsidRPr="00DA2876" w:rsidRDefault="00DA2876" w:rsidP="00DA2876">
      <w:pPr>
        <w:widowControl w:val="0"/>
        <w:suppressAutoHyphens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Победителями этапа Фестиваля считаются участники, </w:t>
      </w:r>
      <w:proofErr w:type="gramStart"/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набравший</w:t>
      </w:r>
      <w:proofErr w:type="gramEnd"/>
      <w:r w:rsidRPr="00DA2876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 90%. </w:t>
      </w:r>
    </w:p>
    <w:p w:rsidR="00DA2876" w:rsidRPr="00DA2876" w:rsidRDefault="00DA2876" w:rsidP="00DA2876">
      <w:pPr>
        <w:widowControl w:val="0"/>
        <w:shd w:val="clear" w:color="auto" w:fill="FFFFFF"/>
        <w:tabs>
          <w:tab w:val="left" w:pos="518"/>
        </w:tabs>
        <w:suppressAutoHyphens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pageBreakBefore/>
        <w:widowControl w:val="0"/>
        <w:suppressAutoHyphens/>
        <w:jc w:val="right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lastRenderedPageBreak/>
        <w:t>Приложение 3 к Положению</w:t>
      </w:r>
    </w:p>
    <w:p w:rsidR="00DA2876" w:rsidRPr="00DA2876" w:rsidRDefault="00DA2876" w:rsidP="00DA2876">
      <w:pPr>
        <w:widowControl w:val="0"/>
        <w:suppressAutoHyphens/>
        <w:jc w:val="right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ЗАЯВКА 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на участие в областном фестивале художественного творчества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среди педагогических работников системы дополнительного образования детей «Признание», посвященному 100-летию системы дополнительного (внешкольного) образования детей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для солистов и дуэтов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605"/>
        <w:gridCol w:w="4415"/>
      </w:tblGrid>
      <w:tr w:rsidR="00DA2876" w:rsidRPr="00DA2876" w:rsidTr="0088706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DA2876">
              <w:rPr>
                <w:rFonts w:eastAsia="DejaVu Sans"/>
                <w:b/>
                <w:bCs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DA2876">
              <w:rPr>
                <w:rFonts w:eastAsia="DejaVu Sans"/>
                <w:b/>
                <w:bCs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b/>
                <w:bCs/>
                <w:kern w:val="1"/>
                <w:sz w:val="28"/>
                <w:szCs w:val="28"/>
                <w:lang w:eastAsia="hi-IN" w:bidi="hi-IN"/>
              </w:rPr>
              <w:t>Данные</w:t>
            </w:r>
          </w:p>
        </w:tc>
        <w:tc>
          <w:tcPr>
            <w:tcW w:w="4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Муниципалитет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ФИО участника</w:t>
            </w:r>
            <w:proofErr w:type="gramStart"/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 (-</w:t>
            </w:r>
            <w:proofErr w:type="spellStart"/>
            <w:proofErr w:type="gramEnd"/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ов</w:t>
            </w:r>
            <w:proofErr w:type="spellEnd"/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Номинация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Название произведения (номера, работ)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Хронометраж выступления </w:t>
            </w:r>
            <w:r w:rsidRPr="00DA2876">
              <w:rPr>
                <w:rFonts w:eastAsia="DejaVu Sans"/>
                <w:i/>
                <w:kern w:val="1"/>
                <w:lang w:eastAsia="hi-IN" w:bidi="hi-IN"/>
              </w:rPr>
              <w:t>(для номинаций «Вокал», «Хореография», «Оригинальный жанр», «Театральное искусство», «Инструментальное исполнительство»)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Образовательная организация (полное название)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Почтовый и электронный адрес организации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A2876" w:rsidRPr="00DA2876" w:rsidTr="0088706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Контактная телефон участник</w:t>
            </w:r>
            <w:proofErr w:type="gramStart"/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а(</w:t>
            </w:r>
            <w:proofErr w:type="gramEnd"/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-</w:t>
            </w:r>
            <w:proofErr w:type="spellStart"/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ов</w:t>
            </w:r>
            <w:proofErr w:type="spellEnd"/>
            <w:r w:rsidRPr="00DA2876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4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876" w:rsidRPr="00DA2876" w:rsidRDefault="00DA2876" w:rsidP="00DA2876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ab/>
        <w:t>К заявке прилагается согласие на обработку персональных данных (для солистов и дуэтов).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Для ансамблей (коллективов)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4"/>
        <w:gridCol w:w="4394"/>
        <w:gridCol w:w="4446"/>
      </w:tblGrid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b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A2876">
              <w:rPr>
                <w:rFonts w:eastAsia="Arial Unicode MS"/>
                <w:b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DA2876">
              <w:rPr>
                <w:rFonts w:eastAsia="Arial Unicode MS"/>
                <w:b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b/>
                <w:kern w:val="1"/>
                <w:sz w:val="28"/>
                <w:szCs w:val="28"/>
                <w:lang w:eastAsia="ar-SA"/>
              </w:rPr>
              <w:t xml:space="preserve">Данные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Муниципалитет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Полное название образовательной организации</w:t>
            </w:r>
            <w:proofErr w:type="gramStart"/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(-</w:t>
            </w:r>
            <w:proofErr w:type="spellStart"/>
            <w:proofErr w:type="gramEnd"/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ий</w:t>
            </w:r>
            <w:proofErr w:type="spellEnd"/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Название ансамбля (коллектива)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Количество участников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Номинация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Название номера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rPr>
          <w:trHeight w:val="3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Хронометраж выступления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Жанр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A2876" w:rsidRPr="00DA2876" w:rsidRDefault="00DA2876" w:rsidP="00DA2876">
      <w:pPr>
        <w:pageBreakBefore/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DA2876">
        <w:rPr>
          <w:rFonts w:eastAsia="Arial"/>
          <w:kern w:val="1"/>
          <w:sz w:val="28"/>
          <w:szCs w:val="28"/>
          <w:lang w:eastAsia="ar-SA"/>
        </w:rPr>
        <w:lastRenderedPageBreak/>
        <w:t>Приложение 4 к Положению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Протокол заседания жюри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муниципального этапа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 xml:space="preserve">областного фестиваля художественного творчества среди педагогических работников 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 xml:space="preserve">системы дополнительного образования детей «Признание»,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 xml:space="preserve">посвященного 100-летию системы </w:t>
      </w: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дополнительного (внешкольного) образования детей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Обязательная информация для включения в протокол заседания жюри: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1.Название фестиваля;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2.Муниципалитет;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3.Дата проведения;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4.Состав жюри с указанием должности и места работы;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5.Количество участников по каждой номинации;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6.Вид представленной творческой работы;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7.Победители (1, 2, 3 место с указанием количества баллов по каждой позиции);</w:t>
      </w:r>
    </w:p>
    <w:p w:rsidR="00DA2876" w:rsidRPr="00DA2876" w:rsidRDefault="00DA2876" w:rsidP="00DA2876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A2876">
        <w:rPr>
          <w:rFonts w:eastAsia="Arial Unicode MS"/>
          <w:kern w:val="1"/>
          <w:sz w:val="28"/>
          <w:szCs w:val="28"/>
          <w:lang w:eastAsia="ar-SA"/>
        </w:rPr>
        <w:t>8.Подписи членов жюри, руководителя, секретаря;</w:t>
      </w:r>
    </w:p>
    <w:p w:rsidR="00DA2876" w:rsidRPr="00DA2876" w:rsidRDefault="00DA2876" w:rsidP="00DA2876">
      <w:pPr>
        <w:suppressAutoHyphens/>
        <w:ind w:firstLine="725"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DA2876">
        <w:rPr>
          <w:rFonts w:eastAsia="Arial"/>
          <w:kern w:val="1"/>
          <w:sz w:val="28"/>
          <w:szCs w:val="28"/>
          <w:lang w:eastAsia="ar-SA"/>
        </w:rPr>
        <w:t>9.Куратор мероприятия в муниципалитете (ФИО, контактный телефон).</w:t>
      </w: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suppressAutoHyphens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pageBreakBefore/>
        <w:suppressAutoHyphens/>
        <w:jc w:val="right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DA2876">
        <w:rPr>
          <w:rFonts w:eastAsia="Arial"/>
          <w:kern w:val="1"/>
          <w:sz w:val="28"/>
          <w:szCs w:val="28"/>
          <w:lang w:eastAsia="ar-SA"/>
        </w:rPr>
        <w:lastRenderedPageBreak/>
        <w:t>Приложение 5 к Положению</w:t>
      </w:r>
    </w:p>
    <w:p w:rsidR="00DA2876" w:rsidRPr="00DA2876" w:rsidRDefault="00DA2876" w:rsidP="00DA2876">
      <w:pPr>
        <w:jc w:val="both"/>
        <w:rPr>
          <w:rFonts w:eastAsia="Calibri"/>
          <w:b/>
          <w:sz w:val="32"/>
          <w:szCs w:val="28"/>
          <w:lang w:eastAsia="en-US"/>
        </w:rPr>
      </w:pPr>
    </w:p>
    <w:p w:rsidR="00DA2876" w:rsidRPr="00DA2876" w:rsidRDefault="00DA2876" w:rsidP="00DA28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2876">
        <w:rPr>
          <w:rFonts w:eastAsia="Calibri"/>
          <w:b/>
          <w:sz w:val="28"/>
          <w:szCs w:val="28"/>
          <w:lang w:eastAsia="en-US"/>
        </w:rPr>
        <w:t>Технические требования к аудио, фото и видеоматериалам</w:t>
      </w:r>
    </w:p>
    <w:p w:rsidR="00DA2876" w:rsidRPr="00DA2876" w:rsidRDefault="00DA2876" w:rsidP="00DA287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A2876" w:rsidRPr="00DA2876" w:rsidRDefault="00DA2876" w:rsidP="00DA287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A2876">
        <w:rPr>
          <w:rFonts w:eastAsia="Calibri"/>
          <w:b/>
          <w:sz w:val="28"/>
          <w:szCs w:val="28"/>
          <w:lang w:eastAsia="en-US"/>
        </w:rPr>
        <w:t>Требования к аудиоматериалам: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 xml:space="preserve">аудиофайлы в формате </w:t>
      </w:r>
      <w:r w:rsidRPr="00DA2876">
        <w:rPr>
          <w:rFonts w:eastAsia="Calibri"/>
          <w:b/>
          <w:sz w:val="28"/>
          <w:szCs w:val="28"/>
          <w:lang w:eastAsia="en-US"/>
        </w:rPr>
        <w:t>МР3</w:t>
      </w:r>
      <w:r w:rsidRPr="00DA2876">
        <w:rPr>
          <w:rFonts w:eastAsia="Calibri"/>
          <w:sz w:val="28"/>
          <w:szCs w:val="28"/>
          <w:lang w:eastAsia="en-US"/>
        </w:rPr>
        <w:t>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A2876">
        <w:rPr>
          <w:rFonts w:eastAsia="Calibri"/>
          <w:sz w:val="28"/>
          <w:szCs w:val="28"/>
          <w:lang w:eastAsia="en-US"/>
        </w:rPr>
        <w:t>битрейт</w:t>
      </w:r>
      <w:proofErr w:type="spellEnd"/>
      <w:r w:rsidRPr="00DA2876">
        <w:rPr>
          <w:rFonts w:eastAsia="Calibri"/>
          <w:sz w:val="28"/>
          <w:szCs w:val="28"/>
          <w:lang w:eastAsia="en-US"/>
        </w:rPr>
        <w:t xml:space="preserve"> аудио: 256 Кбит/</w:t>
      </w:r>
      <w:proofErr w:type="gramStart"/>
      <w:r w:rsidRPr="00DA2876">
        <w:rPr>
          <w:rFonts w:eastAsia="Calibri"/>
          <w:sz w:val="28"/>
          <w:szCs w:val="28"/>
          <w:lang w:eastAsia="en-US"/>
        </w:rPr>
        <w:t>с</w:t>
      </w:r>
      <w:proofErr w:type="gramEnd"/>
      <w:r w:rsidRPr="00DA2876">
        <w:rPr>
          <w:rFonts w:eastAsia="Calibri"/>
          <w:sz w:val="28"/>
          <w:szCs w:val="28"/>
          <w:lang w:eastAsia="en-US"/>
        </w:rPr>
        <w:t xml:space="preserve"> или выше;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частота дискретизации 44100 Гц.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Имя файла должно быть достоверным, без использования транскрипции и лишних знаков.</w:t>
      </w:r>
    </w:p>
    <w:p w:rsidR="00DA2876" w:rsidRPr="00DA2876" w:rsidRDefault="00DA2876" w:rsidP="00DA2876">
      <w:pPr>
        <w:jc w:val="both"/>
        <w:rPr>
          <w:rFonts w:eastAsia="Calibri"/>
          <w:sz w:val="28"/>
          <w:szCs w:val="28"/>
          <w:lang w:eastAsia="en-US"/>
        </w:rPr>
      </w:pPr>
    </w:p>
    <w:p w:rsidR="00DA2876" w:rsidRPr="00DA2876" w:rsidRDefault="00DA2876" w:rsidP="00DA287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A2876">
        <w:rPr>
          <w:rFonts w:eastAsia="Calibri"/>
          <w:b/>
          <w:sz w:val="28"/>
          <w:szCs w:val="28"/>
          <w:lang w:eastAsia="en-US"/>
        </w:rPr>
        <w:t>Требования к фотоматериалам: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 xml:space="preserve">формат файлов </w:t>
      </w:r>
      <w:r w:rsidRPr="00DA2876">
        <w:rPr>
          <w:rFonts w:eastAsia="Calibri"/>
          <w:b/>
          <w:sz w:val="28"/>
          <w:szCs w:val="28"/>
          <w:lang w:eastAsia="en-US"/>
        </w:rPr>
        <w:t>JPEG</w:t>
      </w:r>
      <w:r w:rsidRPr="00DA2876">
        <w:rPr>
          <w:rFonts w:eastAsia="Calibri"/>
          <w:sz w:val="28"/>
          <w:szCs w:val="28"/>
          <w:lang w:eastAsia="en-US"/>
        </w:rPr>
        <w:t>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размер одного файла не более 10 Мб;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цветовая модель: RGB;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 xml:space="preserve">рекомендуемое разрешение не менее 300 </w:t>
      </w:r>
      <w:proofErr w:type="spellStart"/>
      <w:r w:rsidRPr="00DA2876">
        <w:rPr>
          <w:rFonts w:eastAsia="Calibri"/>
          <w:sz w:val="28"/>
          <w:szCs w:val="28"/>
          <w:lang w:eastAsia="en-US"/>
        </w:rPr>
        <w:t>dpi</w:t>
      </w:r>
      <w:proofErr w:type="spellEnd"/>
      <w:r w:rsidRPr="00DA2876">
        <w:rPr>
          <w:rFonts w:eastAsia="Calibri"/>
          <w:sz w:val="28"/>
          <w:szCs w:val="28"/>
          <w:lang w:eastAsia="en-US"/>
        </w:rPr>
        <w:t>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Соотношение сторон не менее 1280х720.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 xml:space="preserve">К печати принимаются графические файлы в форматах: </w:t>
      </w:r>
      <w:r w:rsidRPr="00DA2876">
        <w:rPr>
          <w:rFonts w:eastAsia="Calibri"/>
          <w:b/>
          <w:bCs/>
          <w:sz w:val="28"/>
          <w:szCs w:val="28"/>
          <w:lang w:eastAsia="en-US"/>
        </w:rPr>
        <w:t>JPEG</w:t>
      </w:r>
      <w:r w:rsidRPr="00DA2876">
        <w:rPr>
          <w:rFonts w:eastAsia="Calibri"/>
          <w:sz w:val="28"/>
          <w:szCs w:val="28"/>
          <w:lang w:eastAsia="en-US"/>
        </w:rPr>
        <w:t xml:space="preserve">, </w:t>
      </w:r>
      <w:r w:rsidRPr="00DA2876">
        <w:rPr>
          <w:rFonts w:eastAsia="Calibri"/>
          <w:b/>
          <w:bCs/>
          <w:sz w:val="28"/>
          <w:szCs w:val="28"/>
          <w:lang w:eastAsia="en-US"/>
        </w:rPr>
        <w:t xml:space="preserve">TIFF </w:t>
      </w:r>
      <w:r w:rsidRPr="00DA2876">
        <w:rPr>
          <w:rFonts w:eastAsia="Calibri"/>
          <w:sz w:val="28"/>
          <w:szCs w:val="28"/>
          <w:lang w:eastAsia="en-US"/>
        </w:rPr>
        <w:t xml:space="preserve">и </w:t>
      </w:r>
      <w:r w:rsidRPr="00DA2876">
        <w:rPr>
          <w:rFonts w:eastAsia="Calibri"/>
          <w:b/>
          <w:sz w:val="28"/>
          <w:szCs w:val="28"/>
          <w:lang w:val="en-US" w:eastAsia="en-US"/>
        </w:rPr>
        <w:t>PNG</w:t>
      </w:r>
      <w:r w:rsidRPr="00DA2876">
        <w:rPr>
          <w:rFonts w:eastAsia="Calibri"/>
          <w:sz w:val="28"/>
          <w:szCs w:val="28"/>
          <w:lang w:eastAsia="en-US"/>
        </w:rPr>
        <w:t xml:space="preserve"> в цветовой модели </w:t>
      </w:r>
      <w:r w:rsidRPr="00DA2876">
        <w:rPr>
          <w:rFonts w:eastAsia="Calibri"/>
          <w:b/>
          <w:bCs/>
          <w:sz w:val="28"/>
          <w:szCs w:val="28"/>
          <w:lang w:eastAsia="en-US"/>
        </w:rPr>
        <w:t>RGB</w:t>
      </w:r>
      <w:r w:rsidRPr="00DA2876">
        <w:rPr>
          <w:rFonts w:eastAsia="Calibri"/>
          <w:sz w:val="28"/>
          <w:szCs w:val="28"/>
          <w:lang w:eastAsia="en-US"/>
        </w:rPr>
        <w:t xml:space="preserve"> (8 бит/канал).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 xml:space="preserve">Принимаются следующие цифровые носители: </w:t>
      </w:r>
      <w:r w:rsidRPr="00DA2876">
        <w:rPr>
          <w:rFonts w:eastAsia="Calibri"/>
          <w:sz w:val="28"/>
          <w:szCs w:val="28"/>
          <w:lang w:val="en-US" w:eastAsia="en-US"/>
        </w:rPr>
        <w:t>CD</w:t>
      </w:r>
      <w:r w:rsidRPr="00DA2876">
        <w:rPr>
          <w:rFonts w:eastAsia="Calibri"/>
          <w:sz w:val="28"/>
          <w:szCs w:val="28"/>
          <w:lang w:eastAsia="en-US"/>
        </w:rPr>
        <w:t>/</w:t>
      </w:r>
      <w:r w:rsidRPr="00DA2876">
        <w:rPr>
          <w:rFonts w:eastAsia="Calibri"/>
          <w:sz w:val="28"/>
          <w:szCs w:val="28"/>
          <w:lang w:val="en-US" w:eastAsia="en-US"/>
        </w:rPr>
        <w:t>CD</w:t>
      </w:r>
      <w:r w:rsidRPr="00DA2876">
        <w:rPr>
          <w:rFonts w:eastAsia="Calibri"/>
          <w:sz w:val="28"/>
          <w:szCs w:val="28"/>
          <w:lang w:eastAsia="en-US"/>
        </w:rPr>
        <w:t>-</w:t>
      </w:r>
      <w:r w:rsidRPr="00DA2876">
        <w:rPr>
          <w:rFonts w:eastAsia="Calibri"/>
          <w:sz w:val="28"/>
          <w:szCs w:val="28"/>
          <w:lang w:val="en-US" w:eastAsia="en-US"/>
        </w:rPr>
        <w:t>R</w:t>
      </w:r>
      <w:r w:rsidRPr="00DA2876">
        <w:rPr>
          <w:rFonts w:eastAsia="Calibri"/>
          <w:sz w:val="28"/>
          <w:szCs w:val="28"/>
          <w:lang w:eastAsia="en-US"/>
        </w:rPr>
        <w:t>/</w:t>
      </w:r>
      <w:r w:rsidRPr="00DA2876">
        <w:rPr>
          <w:rFonts w:eastAsia="Calibri"/>
          <w:sz w:val="28"/>
          <w:szCs w:val="28"/>
          <w:lang w:val="en-US" w:eastAsia="en-US"/>
        </w:rPr>
        <w:t>CD</w:t>
      </w:r>
      <w:r w:rsidRPr="00DA2876">
        <w:rPr>
          <w:rFonts w:eastAsia="Calibri"/>
          <w:sz w:val="28"/>
          <w:szCs w:val="28"/>
          <w:lang w:eastAsia="en-US"/>
        </w:rPr>
        <w:t>-</w:t>
      </w:r>
      <w:r w:rsidRPr="00DA2876">
        <w:rPr>
          <w:rFonts w:eastAsia="Calibri"/>
          <w:sz w:val="28"/>
          <w:szCs w:val="28"/>
          <w:lang w:val="en-US" w:eastAsia="en-US"/>
        </w:rPr>
        <w:t>RW</w:t>
      </w:r>
      <w:r w:rsidRPr="00DA2876">
        <w:rPr>
          <w:rFonts w:eastAsia="Calibri"/>
          <w:sz w:val="28"/>
          <w:szCs w:val="28"/>
          <w:lang w:eastAsia="en-US"/>
        </w:rPr>
        <w:t>/</w:t>
      </w:r>
      <w:r w:rsidRPr="00DA2876">
        <w:rPr>
          <w:rFonts w:eastAsia="Calibri"/>
          <w:sz w:val="28"/>
          <w:szCs w:val="28"/>
          <w:lang w:val="en-US" w:eastAsia="en-US"/>
        </w:rPr>
        <w:t>mini</w:t>
      </w:r>
      <w:r w:rsidRPr="00DA2876">
        <w:rPr>
          <w:rFonts w:eastAsia="Calibri"/>
          <w:sz w:val="28"/>
          <w:szCs w:val="28"/>
          <w:lang w:eastAsia="en-US"/>
        </w:rPr>
        <w:t>-</w:t>
      </w:r>
      <w:r w:rsidRPr="00DA2876">
        <w:rPr>
          <w:rFonts w:eastAsia="Calibri"/>
          <w:sz w:val="28"/>
          <w:szCs w:val="28"/>
          <w:lang w:val="en-US" w:eastAsia="en-US"/>
        </w:rPr>
        <w:t>CD</w:t>
      </w:r>
      <w:r w:rsidRPr="00DA287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A2876">
        <w:rPr>
          <w:rFonts w:eastAsia="Calibri"/>
          <w:sz w:val="28"/>
          <w:szCs w:val="28"/>
          <w:lang w:val="en-US" w:eastAsia="en-US"/>
        </w:rPr>
        <w:t>DVD</w:t>
      </w:r>
      <w:r w:rsidRPr="00DA2876">
        <w:rPr>
          <w:rFonts w:eastAsia="Calibri"/>
          <w:sz w:val="28"/>
          <w:szCs w:val="28"/>
          <w:lang w:eastAsia="en-US"/>
        </w:rPr>
        <w:t>(</w:t>
      </w:r>
      <w:proofErr w:type="gramEnd"/>
      <w:r w:rsidRPr="00DA2876">
        <w:rPr>
          <w:rFonts w:eastAsia="Calibri"/>
          <w:sz w:val="28"/>
          <w:szCs w:val="28"/>
          <w:lang w:eastAsia="en-US"/>
        </w:rPr>
        <w:t>+</w:t>
      </w:r>
      <w:r w:rsidRPr="00DA2876">
        <w:rPr>
          <w:rFonts w:eastAsia="Calibri"/>
          <w:sz w:val="28"/>
          <w:szCs w:val="28"/>
          <w:lang w:val="en-US" w:eastAsia="en-US"/>
        </w:rPr>
        <w:t>R</w:t>
      </w:r>
      <w:r w:rsidRPr="00DA2876">
        <w:rPr>
          <w:rFonts w:eastAsia="Calibri"/>
          <w:sz w:val="28"/>
          <w:szCs w:val="28"/>
          <w:lang w:eastAsia="en-US"/>
        </w:rPr>
        <w:t>, +</w:t>
      </w:r>
      <w:r w:rsidRPr="00DA2876">
        <w:rPr>
          <w:rFonts w:eastAsia="Calibri"/>
          <w:sz w:val="28"/>
          <w:szCs w:val="28"/>
          <w:lang w:val="en-US" w:eastAsia="en-US"/>
        </w:rPr>
        <w:t>RW</w:t>
      </w:r>
      <w:r w:rsidRPr="00DA2876">
        <w:rPr>
          <w:rFonts w:eastAsia="Calibri"/>
          <w:sz w:val="28"/>
          <w:szCs w:val="28"/>
          <w:lang w:eastAsia="en-US"/>
        </w:rPr>
        <w:t>, -</w:t>
      </w:r>
      <w:r w:rsidRPr="00DA2876">
        <w:rPr>
          <w:rFonts w:eastAsia="Calibri"/>
          <w:sz w:val="28"/>
          <w:szCs w:val="28"/>
          <w:lang w:val="en-US" w:eastAsia="en-US"/>
        </w:rPr>
        <w:t>R</w:t>
      </w:r>
      <w:r w:rsidRPr="00DA2876">
        <w:rPr>
          <w:rFonts w:eastAsia="Calibri"/>
          <w:sz w:val="28"/>
          <w:szCs w:val="28"/>
          <w:lang w:eastAsia="en-US"/>
        </w:rPr>
        <w:t>, -</w:t>
      </w:r>
      <w:r w:rsidRPr="00DA2876">
        <w:rPr>
          <w:rFonts w:eastAsia="Calibri"/>
          <w:sz w:val="28"/>
          <w:szCs w:val="28"/>
          <w:lang w:val="en-US" w:eastAsia="en-US"/>
        </w:rPr>
        <w:t>RW</w:t>
      </w:r>
      <w:r w:rsidRPr="00DA2876">
        <w:rPr>
          <w:rFonts w:eastAsia="Calibri"/>
          <w:sz w:val="28"/>
          <w:szCs w:val="28"/>
          <w:lang w:eastAsia="en-US"/>
        </w:rPr>
        <w:t xml:space="preserve">), </w:t>
      </w:r>
      <w:r w:rsidRPr="00DA2876">
        <w:rPr>
          <w:rFonts w:eastAsia="Calibri"/>
          <w:sz w:val="28"/>
          <w:szCs w:val="28"/>
          <w:lang w:val="en-US" w:eastAsia="en-US"/>
        </w:rPr>
        <w:t>USB</w:t>
      </w:r>
      <w:r w:rsidRPr="00DA2876">
        <w:rPr>
          <w:rFonts w:eastAsia="Calibri"/>
          <w:sz w:val="28"/>
          <w:szCs w:val="28"/>
          <w:lang w:eastAsia="en-US"/>
        </w:rPr>
        <w:t>-</w:t>
      </w:r>
      <w:r w:rsidRPr="00DA2876">
        <w:rPr>
          <w:rFonts w:eastAsia="Calibri"/>
          <w:sz w:val="28"/>
          <w:szCs w:val="28"/>
          <w:lang w:val="en-US" w:eastAsia="en-US"/>
        </w:rPr>
        <w:t>Flash</w:t>
      </w:r>
      <w:r w:rsidRPr="00DA2876">
        <w:rPr>
          <w:rFonts w:eastAsia="Calibri"/>
          <w:sz w:val="28"/>
          <w:szCs w:val="28"/>
          <w:lang w:eastAsia="en-US"/>
        </w:rPr>
        <w:t>.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Все фотографии снабжаются названием и кратким описанием.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Имя файла должно быть достоверным, без использования транскрипции и лишних знаков.</w:t>
      </w:r>
    </w:p>
    <w:p w:rsidR="00DA2876" w:rsidRPr="00DA2876" w:rsidRDefault="00DA2876" w:rsidP="00DA2876">
      <w:pPr>
        <w:jc w:val="both"/>
        <w:rPr>
          <w:rFonts w:eastAsia="Calibri"/>
          <w:sz w:val="28"/>
          <w:szCs w:val="28"/>
          <w:lang w:eastAsia="en-US"/>
        </w:rPr>
      </w:pPr>
    </w:p>
    <w:p w:rsidR="00DA2876" w:rsidRPr="00DA2876" w:rsidRDefault="00DA2876" w:rsidP="00DA287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A2876">
        <w:rPr>
          <w:rFonts w:eastAsia="Calibri"/>
          <w:b/>
          <w:sz w:val="28"/>
          <w:szCs w:val="28"/>
          <w:lang w:eastAsia="en-US"/>
        </w:rPr>
        <w:t>Требования к видеоматериалам: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 xml:space="preserve">формат файлов </w:t>
      </w:r>
      <w:r w:rsidRPr="00DA2876">
        <w:rPr>
          <w:rFonts w:eastAsia="Calibri"/>
          <w:b/>
          <w:sz w:val="28"/>
          <w:szCs w:val="28"/>
          <w:lang w:val="en-US" w:eastAsia="en-US"/>
        </w:rPr>
        <w:t>MP</w:t>
      </w:r>
      <w:r w:rsidRPr="00DA2876">
        <w:rPr>
          <w:rFonts w:eastAsia="Calibri"/>
          <w:b/>
          <w:sz w:val="28"/>
          <w:szCs w:val="28"/>
          <w:lang w:eastAsia="en-US"/>
        </w:rPr>
        <w:t xml:space="preserve">4, </w:t>
      </w:r>
      <w:r w:rsidRPr="00DA2876">
        <w:rPr>
          <w:rFonts w:eastAsia="Calibri"/>
          <w:b/>
          <w:sz w:val="28"/>
          <w:szCs w:val="28"/>
          <w:lang w:val="en-US" w:eastAsia="en-US"/>
        </w:rPr>
        <w:t>AVI</w:t>
      </w:r>
      <w:r w:rsidRPr="00DA2876">
        <w:rPr>
          <w:rFonts w:eastAsia="Calibri"/>
          <w:sz w:val="28"/>
          <w:szCs w:val="28"/>
          <w:lang w:eastAsia="en-US"/>
        </w:rPr>
        <w:t>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минимальное разрешение – 640х480 для 4:3, 720х480 для 16:9;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 xml:space="preserve">частота кадров не менее 29 </w:t>
      </w:r>
      <w:proofErr w:type="spellStart"/>
      <w:r w:rsidRPr="00DA2876">
        <w:rPr>
          <w:rFonts w:eastAsia="Calibri"/>
          <w:sz w:val="28"/>
          <w:szCs w:val="28"/>
          <w:lang w:eastAsia="en-US"/>
        </w:rPr>
        <w:t>fps</w:t>
      </w:r>
      <w:proofErr w:type="spellEnd"/>
      <w:r w:rsidRPr="00DA2876">
        <w:rPr>
          <w:rFonts w:eastAsia="Calibri"/>
          <w:sz w:val="28"/>
          <w:szCs w:val="28"/>
          <w:lang w:eastAsia="en-US"/>
        </w:rPr>
        <w:t>;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оптимальное разрешение – 1280х720 (</w:t>
      </w:r>
      <w:r w:rsidRPr="00DA2876">
        <w:rPr>
          <w:rFonts w:eastAsia="Calibri"/>
          <w:sz w:val="28"/>
          <w:szCs w:val="28"/>
          <w:lang w:val="en-US" w:eastAsia="en-US"/>
        </w:rPr>
        <w:t>HD</w:t>
      </w:r>
      <w:r w:rsidRPr="00DA2876">
        <w:rPr>
          <w:rFonts w:eastAsia="Calibri"/>
          <w:sz w:val="28"/>
          <w:szCs w:val="28"/>
          <w:lang w:eastAsia="en-US"/>
        </w:rPr>
        <w:t>)</w:t>
      </w:r>
    </w:p>
    <w:p w:rsidR="00DA2876" w:rsidRPr="00DA2876" w:rsidRDefault="00DA2876" w:rsidP="00DA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876">
        <w:rPr>
          <w:rFonts w:eastAsia="Calibri"/>
          <w:sz w:val="28"/>
          <w:szCs w:val="28"/>
          <w:lang w:eastAsia="en-US"/>
        </w:rPr>
        <w:t>Имя файла должно быть достоверным, без использования транскрипции и лишних знаков.</w:t>
      </w: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</w:p>
    <w:p w:rsidR="00DA2876" w:rsidRPr="00DA2876" w:rsidRDefault="00DA2876" w:rsidP="00DA2876">
      <w:pPr>
        <w:widowControl w:val="0"/>
        <w:tabs>
          <w:tab w:val="left" w:pos="6210"/>
        </w:tabs>
        <w:suppressAutoHyphens/>
        <w:ind w:firstLine="709"/>
        <w:jc w:val="right"/>
        <w:rPr>
          <w:rFonts w:eastAsia="DejaVu Sans" w:cs="DejaVu Sans"/>
          <w:kern w:val="1"/>
          <w:sz w:val="28"/>
          <w:szCs w:val="28"/>
          <w:lang w:eastAsia="hi-IN" w:bidi="hi-IN"/>
        </w:rPr>
      </w:pPr>
      <w:r w:rsidRPr="00DA2876">
        <w:rPr>
          <w:rFonts w:eastAsia="DejaVu Sans" w:cs="DejaVu Sans"/>
          <w:kern w:val="1"/>
          <w:sz w:val="28"/>
          <w:szCs w:val="28"/>
          <w:lang w:eastAsia="hi-IN" w:bidi="hi-IN"/>
        </w:rPr>
        <w:lastRenderedPageBreak/>
        <w:t>Приложение 6 к Положению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highlight w:val="yellow"/>
          <w:lang w:eastAsia="ar-SA"/>
        </w:rPr>
      </w:pPr>
    </w:p>
    <w:p w:rsidR="00DA2876" w:rsidRPr="00DA2876" w:rsidRDefault="00DA2876" w:rsidP="00DA2876">
      <w:pPr>
        <w:spacing w:after="200" w:line="276" w:lineRule="auto"/>
        <w:jc w:val="center"/>
        <w:rPr>
          <w:lang w:eastAsia="en-US"/>
        </w:rPr>
      </w:pPr>
      <w:r w:rsidRPr="00DA2876">
        <w:rPr>
          <w:lang w:eastAsia="en-US"/>
        </w:rPr>
        <w:t>СОГЛАСИЕ НА ОБРАБОТКУ ПЕРСОНАЛЬНЫХ ДАННЫХ</w:t>
      </w:r>
    </w:p>
    <w:p w:rsidR="00DA2876" w:rsidRPr="00DA2876" w:rsidRDefault="00DA2876" w:rsidP="00DA2876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color w:val="000000"/>
        </w:rPr>
      </w:pPr>
      <w:r w:rsidRPr="00DA2876">
        <w:rPr>
          <w:rFonts w:eastAsia="Calibri"/>
          <w:color w:val="000000"/>
        </w:rPr>
        <w:t>Я, _____________________________________________________________________,</w:t>
      </w:r>
    </w:p>
    <w:p w:rsidR="00DA2876" w:rsidRPr="00DA2876" w:rsidRDefault="00DA2876" w:rsidP="00DA2876">
      <w:pPr>
        <w:autoSpaceDE w:val="0"/>
        <w:autoSpaceDN w:val="0"/>
        <w:adjustRightInd w:val="0"/>
        <w:spacing w:before="120" w:line="276" w:lineRule="auto"/>
        <w:ind w:firstLine="709"/>
        <w:jc w:val="center"/>
        <w:rPr>
          <w:rFonts w:eastAsia="Calibri"/>
          <w:i/>
          <w:iCs/>
          <w:color w:val="000000"/>
          <w:vertAlign w:val="superscript"/>
        </w:rPr>
      </w:pPr>
      <w:r w:rsidRPr="00DA2876">
        <w:rPr>
          <w:rFonts w:eastAsia="Calibri"/>
          <w:color w:val="000000"/>
          <w:vertAlign w:val="superscript"/>
        </w:rPr>
        <w:t>(</w:t>
      </w:r>
      <w:r w:rsidRPr="00DA2876">
        <w:rPr>
          <w:rFonts w:eastAsia="Calibri"/>
          <w:i/>
          <w:iCs/>
          <w:color w:val="000000"/>
          <w:vertAlign w:val="superscript"/>
        </w:rPr>
        <w:t>ФИО)</w:t>
      </w:r>
    </w:p>
    <w:p w:rsidR="00DA2876" w:rsidRPr="00DA2876" w:rsidRDefault="00DA2876" w:rsidP="00DA2876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color w:val="000000"/>
        </w:rPr>
      </w:pPr>
      <w:r w:rsidRPr="00DA2876">
        <w:rPr>
          <w:rFonts w:eastAsia="Calibri"/>
          <w:color w:val="000000"/>
        </w:rPr>
        <w:t>зарегистрированны</w:t>
      </w:r>
      <w:proofErr w:type="gramStart"/>
      <w:r w:rsidRPr="00DA2876">
        <w:rPr>
          <w:rFonts w:eastAsia="Calibri"/>
          <w:color w:val="000000"/>
        </w:rPr>
        <w:t>й(</w:t>
      </w:r>
      <w:proofErr w:type="gramEnd"/>
      <w:r w:rsidRPr="00DA2876">
        <w:rPr>
          <w:rFonts w:eastAsia="Calibri"/>
          <w:color w:val="000000"/>
        </w:rPr>
        <w:t>-</w:t>
      </w:r>
      <w:proofErr w:type="spellStart"/>
      <w:r w:rsidRPr="00DA2876">
        <w:rPr>
          <w:rFonts w:eastAsia="Calibri"/>
          <w:color w:val="000000"/>
        </w:rPr>
        <w:t>ая</w:t>
      </w:r>
      <w:proofErr w:type="spellEnd"/>
      <w:r w:rsidRPr="00DA2876">
        <w:rPr>
          <w:rFonts w:eastAsia="Calibri"/>
          <w:color w:val="000000"/>
        </w:rPr>
        <w:t>) по адресу: ______________________________________________,</w:t>
      </w:r>
    </w:p>
    <w:p w:rsidR="00DA2876" w:rsidRPr="00DA2876" w:rsidRDefault="00DA2876" w:rsidP="00DA2876">
      <w:pPr>
        <w:autoSpaceDE w:val="0"/>
        <w:autoSpaceDN w:val="0"/>
        <w:adjustRightInd w:val="0"/>
        <w:spacing w:before="120" w:line="276" w:lineRule="auto"/>
        <w:ind w:firstLine="3686"/>
        <w:jc w:val="both"/>
        <w:rPr>
          <w:rFonts w:eastAsia="Calibri"/>
          <w:i/>
          <w:color w:val="000000"/>
          <w:vertAlign w:val="superscript"/>
        </w:rPr>
      </w:pPr>
      <w:r w:rsidRPr="00DA2876">
        <w:rPr>
          <w:rFonts w:eastAsia="Calibri"/>
          <w:i/>
          <w:color w:val="000000"/>
          <w:vertAlign w:val="superscript"/>
        </w:rPr>
        <w:t>(адрес места регистрации)</w:t>
      </w:r>
    </w:p>
    <w:p w:rsidR="00DA2876" w:rsidRPr="00DA2876" w:rsidRDefault="00DA2876" w:rsidP="00DA2876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color w:val="000000"/>
        </w:rPr>
      </w:pPr>
      <w:r w:rsidRPr="00DA2876">
        <w:rPr>
          <w:rFonts w:eastAsia="Calibri"/>
          <w:color w:val="000000"/>
        </w:rPr>
        <w:t xml:space="preserve">наименование документа удостоверяющего личность ___________ серия ____ №________________ </w:t>
      </w:r>
      <w:proofErr w:type="gramStart"/>
      <w:r w:rsidRPr="00DA2876">
        <w:rPr>
          <w:rFonts w:eastAsia="Calibri"/>
          <w:color w:val="000000"/>
        </w:rPr>
        <w:t>выдан</w:t>
      </w:r>
      <w:proofErr w:type="gramEnd"/>
      <w:r w:rsidRPr="00DA2876">
        <w:rPr>
          <w:rFonts w:eastAsia="Calibri"/>
          <w:color w:val="000000"/>
        </w:rPr>
        <w:t xml:space="preserve"> _____________________________________________________,</w:t>
      </w:r>
    </w:p>
    <w:p w:rsidR="00DA2876" w:rsidRPr="00DA2876" w:rsidRDefault="00DA2876" w:rsidP="00DA2876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i/>
          <w:iCs/>
          <w:color w:val="000000"/>
          <w:vertAlign w:val="superscript"/>
        </w:rPr>
      </w:pPr>
      <w:r w:rsidRPr="00DA2876">
        <w:rPr>
          <w:rFonts w:eastAsia="Calibri"/>
          <w:i/>
          <w:iCs/>
          <w:color w:val="000000"/>
          <w:vertAlign w:val="superscript"/>
        </w:rPr>
        <w:t xml:space="preserve">                                                                                                 (когда и кем </w:t>
      </w:r>
      <w:proofErr w:type="gramStart"/>
      <w:r w:rsidRPr="00DA2876">
        <w:rPr>
          <w:rFonts w:eastAsia="Calibri"/>
          <w:i/>
          <w:iCs/>
          <w:color w:val="000000"/>
          <w:vertAlign w:val="superscript"/>
        </w:rPr>
        <w:t>выдан</w:t>
      </w:r>
      <w:proofErr w:type="gramEnd"/>
      <w:r w:rsidRPr="00DA2876">
        <w:rPr>
          <w:rFonts w:eastAsia="Calibri"/>
          <w:i/>
          <w:iCs/>
          <w:color w:val="000000"/>
          <w:vertAlign w:val="superscript"/>
        </w:rPr>
        <w:t>)</w:t>
      </w:r>
    </w:p>
    <w:p w:rsidR="00DA2876" w:rsidRPr="00DA2876" w:rsidRDefault="00DA2876" w:rsidP="00DA2876">
      <w:pPr>
        <w:spacing w:before="120" w:line="276" w:lineRule="auto"/>
        <w:jc w:val="both"/>
        <w:rPr>
          <w:lang w:eastAsia="en-US"/>
        </w:rPr>
      </w:pPr>
      <w:r w:rsidRPr="00DA2876">
        <w:rPr>
          <w:lang w:eastAsia="en-US"/>
        </w:rPr>
        <w:t xml:space="preserve">даю свое согласие на обработку Оператору –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- Региональный модельный центр дополнительного образования детей, расположенному по адресу: </w:t>
      </w:r>
      <w:proofErr w:type="gramStart"/>
      <w:r w:rsidRPr="00DA2876">
        <w:rPr>
          <w:lang w:eastAsia="en-US"/>
        </w:rPr>
        <w:t xml:space="preserve">Тамбовская область, город Тамбов, ул. Сергея Рахманинова, д.3-б, моих персональных данных, а именно: </w:t>
      </w:r>
      <w:r w:rsidRPr="00DA2876">
        <w:rPr>
          <w:rFonts w:cs="Calibri"/>
          <w:i/>
          <w:lang w:eastAsia="en-US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СНИЛС (номер и дата выдачи); место работы, должность; полный адрес места работы, биометрические данные (фото и видео изображения</w:t>
      </w:r>
      <w:r w:rsidRPr="00DA2876">
        <w:rPr>
          <w:rFonts w:cs="Calibri"/>
          <w:i/>
          <w:vertAlign w:val="superscript"/>
          <w:lang w:eastAsia="en-US"/>
        </w:rPr>
        <w:footnoteReference w:id="1"/>
      </w:r>
      <w:r w:rsidRPr="00DA2876">
        <w:rPr>
          <w:rFonts w:cs="Calibri"/>
          <w:i/>
          <w:lang w:eastAsia="en-US"/>
        </w:rPr>
        <w:t>).</w:t>
      </w:r>
      <w:proofErr w:type="gramEnd"/>
    </w:p>
    <w:p w:rsidR="00DA2876" w:rsidRPr="00DA2876" w:rsidRDefault="00DA2876" w:rsidP="00DA2876">
      <w:pPr>
        <w:spacing w:line="276" w:lineRule="auto"/>
        <w:ind w:firstLine="709"/>
        <w:jc w:val="both"/>
        <w:rPr>
          <w:color w:val="000000"/>
        </w:rPr>
      </w:pPr>
      <w:r w:rsidRPr="00DA2876">
        <w:rPr>
          <w:lang w:eastAsia="en-US"/>
        </w:rPr>
        <w:t xml:space="preserve">Я даю согласие на использование моих персональных данных </w:t>
      </w:r>
      <w:r w:rsidRPr="00DA2876">
        <w:rPr>
          <w:color w:val="000000"/>
        </w:rPr>
        <w:t xml:space="preserve">исключительно в целях оформления сводной заявки </w:t>
      </w:r>
      <w:proofErr w:type="gramStart"/>
      <w:r w:rsidRPr="00DA2876">
        <w:rPr>
          <w:color w:val="000000"/>
        </w:rPr>
        <w:t>от</w:t>
      </w:r>
      <w:proofErr w:type="gramEnd"/>
      <w:r w:rsidRPr="00DA2876">
        <w:rPr>
          <w:color w:val="000000"/>
        </w:rPr>
        <w:t xml:space="preserve"> _____________________________________________</w:t>
      </w:r>
    </w:p>
    <w:p w:rsidR="00DA2876" w:rsidRPr="00DA2876" w:rsidRDefault="00DA2876" w:rsidP="00DA2876">
      <w:pPr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DA2876">
        <w:rPr>
          <w:i/>
          <w:color w:val="000000"/>
          <w:vertAlign w:val="superscript"/>
        </w:rPr>
        <w:t>указать муниципалитет</w:t>
      </w:r>
    </w:p>
    <w:p w:rsidR="00DA2876" w:rsidRPr="00DA2876" w:rsidRDefault="00DA2876" w:rsidP="00DA2876">
      <w:pPr>
        <w:widowControl w:val="0"/>
        <w:suppressAutoHyphens/>
        <w:spacing w:line="240" w:lineRule="exact"/>
        <w:jc w:val="both"/>
        <w:rPr>
          <w:color w:val="000000"/>
        </w:rPr>
      </w:pPr>
      <w:r w:rsidRPr="00DA2876">
        <w:rPr>
          <w:color w:val="000000"/>
        </w:rPr>
        <w:t>и всех необходимых документов, требующихся в процессе организации и проведения областного фестиваля художественного творчества среди педагогических работников системы дополнительного образования детей «Признание», посвященного 100-летию системы дополнительного (внешкольного) образования  детей (далее – Фестиваль), а также последующих мероприятий, сопряженных с Фестивалем.</w:t>
      </w:r>
    </w:p>
    <w:p w:rsidR="00DA2876" w:rsidRPr="00DA2876" w:rsidRDefault="00DA2876" w:rsidP="00DA2876">
      <w:pPr>
        <w:shd w:val="clear" w:color="auto" w:fill="FFFFFF"/>
        <w:spacing w:line="276" w:lineRule="auto"/>
        <w:ind w:firstLine="709"/>
        <w:jc w:val="both"/>
        <w:rPr>
          <w:i/>
          <w:color w:val="000000"/>
        </w:rPr>
      </w:pPr>
      <w:r w:rsidRPr="00DA2876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DA2876">
        <w:rPr>
          <w:i/>
          <w:color w:val="000000"/>
        </w:rPr>
        <w:t xml:space="preserve"> сбор, систематизацию, накопление, хранение, передачу, уточнение (обновление, изменение), использование, передачу третьим лицам для осуществления действий по обмену информацией в рамках Фестиваля  _____________________________________________________________________________, </w:t>
      </w:r>
    </w:p>
    <w:p w:rsidR="00DA2876" w:rsidRPr="00DA2876" w:rsidRDefault="00DA2876" w:rsidP="00DA2876">
      <w:pPr>
        <w:shd w:val="clear" w:color="auto" w:fill="FFFFFF"/>
        <w:spacing w:line="276" w:lineRule="auto"/>
        <w:ind w:firstLine="2410"/>
        <w:jc w:val="both"/>
        <w:rPr>
          <w:i/>
          <w:color w:val="000000"/>
          <w:vertAlign w:val="superscript"/>
        </w:rPr>
      </w:pPr>
      <w:r w:rsidRPr="00DA2876">
        <w:rPr>
          <w:i/>
          <w:color w:val="000000"/>
          <w:vertAlign w:val="superscript"/>
        </w:rPr>
        <w:t>указать наименование и адрес третьего лица</w:t>
      </w:r>
    </w:p>
    <w:p w:rsidR="00DA2876" w:rsidRPr="00DA2876" w:rsidRDefault="00DA2876" w:rsidP="00DA2876">
      <w:pPr>
        <w:shd w:val="clear" w:color="auto" w:fill="FFFFFF"/>
        <w:spacing w:line="276" w:lineRule="auto"/>
        <w:jc w:val="both"/>
        <w:rPr>
          <w:rFonts w:ascii="Verdana" w:hAnsi="Verdana" w:cs="Verdana"/>
          <w:color w:val="000000"/>
        </w:rPr>
      </w:pPr>
      <w:r w:rsidRPr="00DA2876">
        <w:rPr>
          <w:i/>
          <w:color w:val="000000"/>
        </w:rPr>
        <w:t xml:space="preserve"> обезличивание, блокирование персональных данных, включение персональных данных в общедоступные источники (справочники, энциклопедии, публикация в СМИ), в том числе публикацию в сети Интернет и размещение на информационных стендах следующих сведений: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</w:t>
      </w:r>
      <w:r w:rsidRPr="00DA2876">
        <w:rPr>
          <w:i/>
          <w:color w:val="000000"/>
          <w:vertAlign w:val="superscript"/>
        </w:rPr>
        <w:footnoteReference w:id="2"/>
      </w:r>
    </w:p>
    <w:p w:rsidR="00DA2876" w:rsidRPr="00DA2876" w:rsidRDefault="00DA2876" w:rsidP="00DA287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A2876">
        <w:rPr>
          <w:color w:val="000000"/>
        </w:rPr>
        <w:lastRenderedPageBreak/>
        <w:t xml:space="preserve">Я проинформирован, что </w:t>
      </w:r>
      <w:r w:rsidRPr="00DA2876">
        <w:rPr>
          <w:lang w:eastAsia="en-US"/>
        </w:rPr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  <w:r w:rsidRPr="00DA2876">
        <w:rPr>
          <w:color w:val="000000"/>
        </w:rPr>
        <w:t xml:space="preserve"> - Региональный модельный центр дополнительного образования детей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A2876" w:rsidRPr="00DA2876" w:rsidRDefault="00DA2876" w:rsidP="00DA2876">
      <w:pPr>
        <w:shd w:val="clear" w:color="auto" w:fill="FFFFFF"/>
        <w:spacing w:line="276" w:lineRule="auto"/>
        <w:ind w:firstLine="709"/>
        <w:jc w:val="both"/>
        <w:rPr>
          <w:rFonts w:ascii="Verdana" w:hAnsi="Verdana" w:cs="Verdana"/>
          <w:color w:val="000000"/>
        </w:rPr>
      </w:pPr>
      <w:r w:rsidRPr="00DA2876">
        <w:rPr>
          <w:color w:val="000000"/>
        </w:rPr>
        <w:t xml:space="preserve">Данное согласие действует </w:t>
      </w:r>
      <w:proofErr w:type="gramStart"/>
      <w:r w:rsidRPr="00DA2876">
        <w:rPr>
          <w:color w:val="000000"/>
        </w:rPr>
        <w:t>с даты подписания</w:t>
      </w:r>
      <w:proofErr w:type="gramEnd"/>
      <w:r w:rsidRPr="00DA2876">
        <w:rPr>
          <w:color w:val="000000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DA2876" w:rsidRPr="00DA2876" w:rsidRDefault="00DA2876" w:rsidP="00DA287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A2876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DA2876" w:rsidRPr="00DA2876" w:rsidRDefault="00DA2876" w:rsidP="00DA2876">
      <w:pPr>
        <w:shd w:val="clear" w:color="auto" w:fill="FFFFFF"/>
        <w:spacing w:line="276" w:lineRule="auto"/>
        <w:ind w:firstLine="709"/>
        <w:jc w:val="both"/>
        <w:rPr>
          <w:rFonts w:ascii="Verdana" w:hAnsi="Verdana" w:cs="Verdana"/>
          <w:color w:val="000000"/>
        </w:rPr>
      </w:pPr>
      <w:r w:rsidRPr="00DA2876">
        <w:rPr>
          <w:color w:val="000000"/>
        </w:rPr>
        <w:t> </w:t>
      </w:r>
    </w:p>
    <w:p w:rsidR="00DA2876" w:rsidRPr="00DA2876" w:rsidRDefault="00DA2876" w:rsidP="00DA2876">
      <w:pPr>
        <w:shd w:val="clear" w:color="auto" w:fill="FFFFFF"/>
        <w:spacing w:line="276" w:lineRule="auto"/>
        <w:jc w:val="both"/>
        <w:rPr>
          <w:rFonts w:ascii="Verdana" w:hAnsi="Verdana" w:cs="Verdana"/>
          <w:color w:val="000000"/>
        </w:rPr>
      </w:pPr>
      <w:r w:rsidRPr="00DA2876">
        <w:rPr>
          <w:color w:val="000000"/>
        </w:rPr>
        <w:t>"____" ___________ 201__ г.                  _____________ /_______________________/</w:t>
      </w:r>
    </w:p>
    <w:p w:rsidR="00DA2876" w:rsidRPr="00DA2876" w:rsidRDefault="00DA2876" w:rsidP="00DA2876">
      <w:pPr>
        <w:shd w:val="clear" w:color="auto" w:fill="FFFFFF"/>
        <w:spacing w:before="30" w:after="30" w:line="276" w:lineRule="auto"/>
        <w:ind w:left="708" w:firstLine="708"/>
        <w:jc w:val="center"/>
        <w:rPr>
          <w:lang w:eastAsia="en-US"/>
        </w:rPr>
      </w:pPr>
      <w:r w:rsidRPr="00DA2876">
        <w:rPr>
          <w:i/>
          <w:iCs/>
          <w:color w:val="000000"/>
        </w:rPr>
        <w:t xml:space="preserve">                                                    Подпись               Расшифровка подписи      </w:t>
      </w: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A2876" w:rsidRPr="00DA2876" w:rsidRDefault="00DA2876" w:rsidP="00DA2876">
      <w:pPr>
        <w:rPr>
          <w:rFonts w:ascii="Calibri" w:hAnsi="Calibri"/>
          <w:sz w:val="20"/>
          <w:szCs w:val="20"/>
          <w:lang w:val="x-none" w:eastAsia="en-US"/>
        </w:rPr>
      </w:pPr>
      <w:r w:rsidRPr="00DA2876">
        <w:rPr>
          <w:rFonts w:ascii="Calibri" w:hAnsi="Calibri"/>
          <w:sz w:val="20"/>
          <w:szCs w:val="20"/>
          <w:vertAlign w:val="superscript"/>
          <w:lang w:val="x-none" w:eastAsia="en-US"/>
        </w:rPr>
        <w:footnoteRef/>
      </w:r>
      <w:r w:rsidRPr="00DA2876">
        <w:rPr>
          <w:rFonts w:ascii="Calibri" w:hAnsi="Calibri"/>
          <w:sz w:val="20"/>
          <w:szCs w:val="20"/>
          <w:lang w:val="x-none" w:eastAsia="en-US"/>
        </w:rPr>
        <w:t xml:space="preserve"> </w:t>
      </w:r>
      <w:r w:rsidRPr="00DA2876">
        <w:rPr>
          <w:sz w:val="20"/>
          <w:szCs w:val="20"/>
          <w:lang w:val="x-none" w:eastAsia="en-US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64"/>
        <w:gridCol w:w="5707"/>
      </w:tblGrid>
      <w:tr w:rsidR="00DA2876" w:rsidRPr="00DA2876" w:rsidTr="00887066">
        <w:tc>
          <w:tcPr>
            <w:tcW w:w="3864" w:type="dxa"/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07" w:type="dxa"/>
          </w:tcPr>
          <w:p w:rsidR="009C2E2F" w:rsidRDefault="009C2E2F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9C2E2F" w:rsidRDefault="009C2E2F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9C2E2F" w:rsidRDefault="009C2E2F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9C2E2F" w:rsidRDefault="009C2E2F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C8397B" w:rsidRDefault="00C8397B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DA2876" w:rsidRPr="00DA2876" w:rsidRDefault="00DA2876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lastRenderedPageBreak/>
              <w:t>ПРИЛОЖЕНИЕ 2</w:t>
            </w:r>
          </w:p>
          <w:p w:rsidR="00DA2876" w:rsidRPr="00DA2876" w:rsidRDefault="00DA2876" w:rsidP="00DA2876">
            <w:pPr>
              <w:widowControl w:val="0"/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  <w:p w:rsidR="00DA2876" w:rsidRPr="00DA2876" w:rsidRDefault="00DA2876" w:rsidP="00DA2876">
            <w:pPr>
              <w:widowControl w:val="0"/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>УТВЕРЖДЕН</w:t>
            </w:r>
          </w:p>
          <w:p w:rsidR="00DA2876" w:rsidRPr="00DA2876" w:rsidRDefault="00DA2876" w:rsidP="009C2E2F">
            <w:pPr>
              <w:widowControl w:val="0"/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приказом </w:t>
            </w:r>
            <w:r w:rsidR="009C2E2F">
              <w:rPr>
                <w:rFonts w:eastAsia="Arial Unicode MS"/>
                <w:kern w:val="1"/>
                <w:sz w:val="28"/>
                <w:szCs w:val="28"/>
                <w:lang w:eastAsia="ar-SA"/>
              </w:rPr>
              <w:t>отдела образования</w:t>
            </w:r>
          </w:p>
          <w:p w:rsidR="00DA2876" w:rsidRPr="00DA2876" w:rsidRDefault="00DA2876" w:rsidP="00DA2876">
            <w:pPr>
              <w:widowControl w:val="0"/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DA2876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от </w:t>
            </w:r>
            <w:r w:rsidR="009C2E2F">
              <w:rPr>
                <w:rFonts w:eastAsia="Arial Unicode MS"/>
                <w:kern w:val="1"/>
                <w:sz w:val="28"/>
                <w:szCs w:val="28"/>
                <w:lang w:eastAsia="ar-SA"/>
              </w:rPr>
              <w:t>28.03.18г_ № __</w:t>
            </w:r>
          </w:p>
          <w:p w:rsidR="00DA2876" w:rsidRPr="00DA2876" w:rsidRDefault="00DA2876" w:rsidP="00DA2876">
            <w:pPr>
              <w:widowControl w:val="0"/>
              <w:suppressAutoHyphens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DA2876" w:rsidRPr="00DA2876" w:rsidTr="00887066">
        <w:tc>
          <w:tcPr>
            <w:tcW w:w="3864" w:type="dxa"/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07" w:type="dxa"/>
          </w:tcPr>
          <w:p w:rsidR="00DA2876" w:rsidRPr="00DA2876" w:rsidRDefault="00DA2876" w:rsidP="00DA2876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C2E2F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Состав оргкомитета</w:t>
      </w:r>
    </w:p>
    <w:p w:rsidR="00DA2876" w:rsidRPr="00DA2876" w:rsidRDefault="009C2E2F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>
        <w:rPr>
          <w:rFonts w:eastAsia="Arial Unicode MS"/>
          <w:b/>
          <w:bCs/>
          <w:kern w:val="1"/>
          <w:sz w:val="28"/>
          <w:szCs w:val="28"/>
          <w:lang w:eastAsia="ar-SA"/>
        </w:rPr>
        <w:t>муниципального этапа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областного фестиваля художественного творчества</w:t>
      </w:r>
    </w:p>
    <w:p w:rsidR="00DA2876" w:rsidRPr="00DA2876" w:rsidRDefault="00DA2876" w:rsidP="00DA2876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DA2876">
        <w:rPr>
          <w:rFonts w:eastAsia="Arial Unicode MS"/>
          <w:b/>
          <w:bCs/>
          <w:kern w:val="1"/>
          <w:sz w:val="28"/>
          <w:szCs w:val="28"/>
          <w:lang w:eastAsia="ar-SA"/>
        </w:rPr>
        <w:t>педагогических работников системы дополнительного образования «Признание»,</w:t>
      </w:r>
      <w:r w:rsidRPr="00DA28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DA2876">
        <w:rPr>
          <w:rFonts w:eastAsia="Arial Unicode MS"/>
          <w:b/>
          <w:kern w:val="1"/>
          <w:sz w:val="28"/>
          <w:szCs w:val="28"/>
          <w:lang w:eastAsia="ar-SA"/>
        </w:rPr>
        <w:t>посвященного 100-летию системы дополнительного (внешкольного) образования детей</w:t>
      </w:r>
    </w:p>
    <w:p w:rsidR="00DA2876" w:rsidRDefault="00DA2876" w:rsidP="00DA2876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9C2E2F" w:rsidRPr="00C8397B" w:rsidRDefault="009C2E2F" w:rsidP="00C8397B">
      <w:pPr>
        <w:widowControl w:val="0"/>
        <w:suppressAutoHyphens/>
        <w:spacing w:line="276" w:lineRule="auto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C8397B">
        <w:rPr>
          <w:rFonts w:eastAsia="Arial Unicode MS"/>
          <w:b/>
          <w:kern w:val="1"/>
          <w:sz w:val="28"/>
          <w:szCs w:val="28"/>
          <w:lang w:eastAsia="ar-SA"/>
        </w:rPr>
        <w:t>Т.П. Горшкова – председатель</w:t>
      </w:r>
      <w:proofErr w:type="gramStart"/>
      <w:r w:rsidRPr="00C8397B">
        <w:rPr>
          <w:rFonts w:eastAsia="Arial Unicode MS"/>
          <w:b/>
          <w:kern w:val="1"/>
          <w:sz w:val="28"/>
          <w:szCs w:val="28"/>
          <w:lang w:eastAsia="ar-SA"/>
        </w:rPr>
        <w:t xml:space="preserve"> ,</w:t>
      </w:r>
      <w:proofErr w:type="gramEnd"/>
      <w:r w:rsidRPr="00C8397B">
        <w:rPr>
          <w:rFonts w:eastAsia="Arial Unicode MS"/>
          <w:b/>
          <w:kern w:val="1"/>
          <w:sz w:val="28"/>
          <w:szCs w:val="28"/>
          <w:lang w:eastAsia="ar-SA"/>
        </w:rPr>
        <w:t xml:space="preserve"> зам. главы администрации</w:t>
      </w:r>
    </w:p>
    <w:p w:rsidR="009C2E2F" w:rsidRDefault="009C2E2F" w:rsidP="00C8397B">
      <w:pPr>
        <w:spacing w:line="276" w:lineRule="auto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Н.Н. </w:t>
      </w:r>
      <w:proofErr w:type="spellStart"/>
      <w:r>
        <w:rPr>
          <w:rFonts w:eastAsia="Arial Unicode MS"/>
          <w:sz w:val="28"/>
          <w:szCs w:val="28"/>
          <w:lang w:eastAsia="ar-SA"/>
        </w:rPr>
        <w:t>Кузенкова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– зам. председателя, начальник отдела образования</w:t>
      </w:r>
    </w:p>
    <w:p w:rsidR="009C2E2F" w:rsidRDefault="00C8397B" w:rsidP="00C8397B">
      <w:pPr>
        <w:spacing w:line="276" w:lineRule="auto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И.А. Першина</w:t>
      </w:r>
      <w:proofErr w:type="gramStart"/>
      <w:r w:rsidR="009C2E2F">
        <w:rPr>
          <w:rFonts w:eastAsia="Arial Unicode MS"/>
          <w:sz w:val="28"/>
          <w:szCs w:val="28"/>
          <w:lang w:eastAsia="ar-SA"/>
        </w:rPr>
        <w:t>.</w:t>
      </w:r>
      <w:proofErr w:type="gramEnd"/>
      <w:r w:rsidR="009C2E2F">
        <w:rPr>
          <w:rFonts w:eastAsia="Arial Unicode MS"/>
          <w:sz w:val="28"/>
          <w:szCs w:val="28"/>
          <w:lang w:eastAsia="ar-SA"/>
        </w:rPr>
        <w:t xml:space="preserve">- </w:t>
      </w:r>
      <w:proofErr w:type="gramStart"/>
      <w:r w:rsidR="009C2E2F">
        <w:rPr>
          <w:rFonts w:eastAsia="Arial Unicode MS"/>
          <w:sz w:val="28"/>
          <w:szCs w:val="28"/>
          <w:lang w:eastAsia="ar-SA"/>
        </w:rPr>
        <w:t>п</w:t>
      </w:r>
      <w:proofErr w:type="gramEnd"/>
      <w:r w:rsidR="009C2E2F">
        <w:rPr>
          <w:rFonts w:eastAsia="Arial Unicode MS"/>
          <w:sz w:val="28"/>
          <w:szCs w:val="28"/>
          <w:lang w:eastAsia="ar-SA"/>
        </w:rPr>
        <w:t>редседатель профкома отдела образования</w:t>
      </w:r>
    </w:p>
    <w:p w:rsidR="009C2E2F" w:rsidRDefault="009C2E2F" w:rsidP="00C8397B">
      <w:pPr>
        <w:spacing w:line="276" w:lineRule="auto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Е.М. </w:t>
      </w:r>
      <w:proofErr w:type="spellStart"/>
      <w:r>
        <w:rPr>
          <w:rFonts w:eastAsia="Arial Unicode MS"/>
          <w:sz w:val="28"/>
          <w:szCs w:val="28"/>
          <w:lang w:eastAsia="ar-SA"/>
        </w:rPr>
        <w:t>Варнавска</w:t>
      </w:r>
      <w:proofErr w:type="gramStart"/>
      <w:r>
        <w:rPr>
          <w:rFonts w:eastAsia="Arial Unicode MS"/>
          <w:sz w:val="28"/>
          <w:szCs w:val="28"/>
          <w:lang w:eastAsia="ar-SA"/>
        </w:rPr>
        <w:t>я</w:t>
      </w:r>
      <w:proofErr w:type="spellEnd"/>
      <w:r>
        <w:rPr>
          <w:rFonts w:eastAsia="Arial Unicode MS"/>
          <w:sz w:val="28"/>
          <w:szCs w:val="28"/>
          <w:lang w:eastAsia="ar-SA"/>
        </w:rPr>
        <w:t>-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ведущий специалист отдела</w:t>
      </w:r>
      <w:r w:rsidR="00C8397B">
        <w:rPr>
          <w:rFonts w:eastAsia="Arial Unicode MS"/>
          <w:sz w:val="28"/>
          <w:szCs w:val="28"/>
          <w:lang w:eastAsia="ar-SA"/>
        </w:rPr>
        <w:t xml:space="preserve"> </w:t>
      </w:r>
      <w:r>
        <w:rPr>
          <w:rFonts w:eastAsia="Arial Unicode MS"/>
          <w:sz w:val="28"/>
          <w:szCs w:val="28"/>
          <w:lang w:eastAsia="ar-SA"/>
        </w:rPr>
        <w:t>образования</w:t>
      </w:r>
    </w:p>
    <w:p w:rsidR="009C2E2F" w:rsidRDefault="00C8397B" w:rsidP="00C8397B">
      <w:pPr>
        <w:spacing w:line="276" w:lineRule="auto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Е.Ю. </w:t>
      </w:r>
      <w:proofErr w:type="spellStart"/>
      <w:r>
        <w:rPr>
          <w:rFonts w:eastAsia="Arial Unicode MS"/>
          <w:sz w:val="28"/>
          <w:szCs w:val="28"/>
          <w:lang w:eastAsia="ar-SA"/>
        </w:rPr>
        <w:t>Мешкова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– специалист отдела образования</w:t>
      </w:r>
    </w:p>
    <w:p w:rsidR="00C8397B" w:rsidRDefault="00C8397B" w:rsidP="00C8397B">
      <w:pPr>
        <w:spacing w:line="276" w:lineRule="auto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И.А. Рогожина </w:t>
      </w:r>
      <w:r>
        <w:rPr>
          <w:rFonts w:eastAsia="Arial Unicode MS"/>
          <w:sz w:val="28"/>
          <w:szCs w:val="28"/>
          <w:lang w:eastAsia="ar-SA"/>
        </w:rPr>
        <w:t>– специалист отдела образования</w:t>
      </w:r>
    </w:p>
    <w:p w:rsidR="00C8397B" w:rsidRDefault="00C8397B" w:rsidP="00C8397B">
      <w:pPr>
        <w:spacing w:line="276" w:lineRule="auto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Л.А. </w:t>
      </w:r>
      <w:proofErr w:type="spellStart"/>
      <w:r>
        <w:rPr>
          <w:rFonts w:eastAsia="Arial Unicode MS"/>
          <w:sz w:val="28"/>
          <w:szCs w:val="28"/>
          <w:lang w:eastAsia="ar-SA"/>
        </w:rPr>
        <w:t>щербаков</w:t>
      </w:r>
      <w:proofErr w:type="gramStart"/>
      <w:r>
        <w:rPr>
          <w:rFonts w:eastAsia="Arial Unicode MS"/>
          <w:sz w:val="28"/>
          <w:szCs w:val="28"/>
          <w:lang w:eastAsia="ar-SA"/>
        </w:rPr>
        <w:t>а</w:t>
      </w:r>
      <w:proofErr w:type="spellEnd"/>
      <w:r>
        <w:rPr>
          <w:rFonts w:eastAsia="Arial Unicode MS"/>
          <w:sz w:val="28"/>
          <w:szCs w:val="28"/>
          <w:lang w:eastAsia="ar-SA"/>
        </w:rPr>
        <w:t>–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специалист отдела образования</w:t>
      </w:r>
    </w:p>
    <w:p w:rsidR="009C2E2F" w:rsidRPr="009C2E2F" w:rsidRDefault="009C2E2F" w:rsidP="00C8397B">
      <w:pPr>
        <w:spacing w:line="276" w:lineRule="auto"/>
        <w:rPr>
          <w:rFonts w:eastAsia="Arial Unicode MS"/>
          <w:sz w:val="28"/>
          <w:szCs w:val="28"/>
          <w:lang w:eastAsia="ar-SA"/>
        </w:rPr>
      </w:pPr>
    </w:p>
    <w:sectPr w:rsidR="009C2E2F" w:rsidRPr="009C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3E" w:rsidRDefault="00CB713E" w:rsidP="00DA2876">
      <w:r>
        <w:separator/>
      </w:r>
    </w:p>
  </w:endnote>
  <w:endnote w:type="continuationSeparator" w:id="0">
    <w:p w:rsidR="00CB713E" w:rsidRDefault="00CB713E" w:rsidP="00DA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3E" w:rsidRDefault="00CB713E" w:rsidP="00DA2876">
      <w:r>
        <w:separator/>
      </w:r>
    </w:p>
  </w:footnote>
  <w:footnote w:type="continuationSeparator" w:id="0">
    <w:p w:rsidR="00CB713E" w:rsidRDefault="00CB713E" w:rsidP="00DA2876">
      <w:r>
        <w:continuationSeparator/>
      </w:r>
    </w:p>
  </w:footnote>
  <w:footnote w:id="1">
    <w:p w:rsidR="00DA2876" w:rsidRDefault="00DA2876" w:rsidP="00DA2876">
      <w:pPr>
        <w:pStyle w:val="af4"/>
      </w:pPr>
      <w:r>
        <w:rPr>
          <w:rStyle w:val="af6"/>
        </w:rPr>
        <w:footnoteRef/>
      </w:r>
      <w:r>
        <w:t xml:space="preserve"> </w:t>
      </w:r>
      <w:r w:rsidRPr="00F40FDA"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DA2876" w:rsidRDefault="00DA2876" w:rsidP="00DA2876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">
    <w:nsid w:val="0CF54172"/>
    <w:multiLevelType w:val="multilevel"/>
    <w:tmpl w:val="FB185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B019A"/>
    <w:multiLevelType w:val="hybridMultilevel"/>
    <w:tmpl w:val="5BE84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981A59"/>
    <w:multiLevelType w:val="multilevel"/>
    <w:tmpl w:val="1812C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64EBA"/>
    <w:multiLevelType w:val="multilevel"/>
    <w:tmpl w:val="5BE8433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76"/>
    <w:rsid w:val="00404B9D"/>
    <w:rsid w:val="009A74C8"/>
    <w:rsid w:val="009C2E2F"/>
    <w:rsid w:val="00C8397B"/>
    <w:rsid w:val="00CB713E"/>
    <w:rsid w:val="00CC34B2"/>
    <w:rsid w:val="00D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A2876"/>
    <w:pPr>
      <w:tabs>
        <w:tab w:val="num" w:pos="432"/>
      </w:tabs>
      <w:spacing w:before="100" w:after="100" w:line="100" w:lineRule="atLeast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287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A2876"/>
  </w:style>
  <w:style w:type="character" w:customStyle="1" w:styleId="3">
    <w:name w:val="Основной шрифт абзаца3"/>
    <w:rsid w:val="00DA2876"/>
  </w:style>
  <w:style w:type="character" w:customStyle="1" w:styleId="Absatz-Standardschriftart">
    <w:name w:val="Absatz-Standardschriftart"/>
    <w:rsid w:val="00DA2876"/>
  </w:style>
  <w:style w:type="character" w:customStyle="1" w:styleId="WW-Absatz-Standardschriftart">
    <w:name w:val="WW-Absatz-Standardschriftart"/>
    <w:rsid w:val="00DA2876"/>
  </w:style>
  <w:style w:type="character" w:customStyle="1" w:styleId="WW8Num3z0">
    <w:name w:val="WW8Num3z0"/>
    <w:rsid w:val="00DA2876"/>
    <w:rPr>
      <w:rFonts w:ascii="Symbol" w:hAnsi="Symbol"/>
      <w:sz w:val="20"/>
    </w:rPr>
  </w:style>
  <w:style w:type="character" w:customStyle="1" w:styleId="WW8Num3z1">
    <w:name w:val="WW8Num3z1"/>
    <w:rsid w:val="00DA2876"/>
    <w:rPr>
      <w:rFonts w:ascii="Courier New" w:hAnsi="Courier New"/>
      <w:sz w:val="20"/>
    </w:rPr>
  </w:style>
  <w:style w:type="character" w:customStyle="1" w:styleId="WW8Num3z2">
    <w:name w:val="WW8Num3z2"/>
    <w:rsid w:val="00DA2876"/>
    <w:rPr>
      <w:rFonts w:ascii="Wingdings" w:hAnsi="Wingdings"/>
      <w:sz w:val="20"/>
    </w:rPr>
  </w:style>
  <w:style w:type="character" w:customStyle="1" w:styleId="2">
    <w:name w:val="Основной шрифт абзаца2"/>
    <w:rsid w:val="00DA2876"/>
  </w:style>
  <w:style w:type="character" w:customStyle="1" w:styleId="WW8Num2z0">
    <w:name w:val="WW8Num2z0"/>
    <w:rsid w:val="00DA2876"/>
    <w:rPr>
      <w:rFonts w:ascii="Symbol" w:hAnsi="Symbol"/>
      <w:sz w:val="20"/>
    </w:rPr>
  </w:style>
  <w:style w:type="character" w:customStyle="1" w:styleId="WW8Num2z1">
    <w:name w:val="WW8Num2z1"/>
    <w:rsid w:val="00DA2876"/>
    <w:rPr>
      <w:rFonts w:ascii="Courier New" w:hAnsi="Courier New"/>
      <w:sz w:val="20"/>
    </w:rPr>
  </w:style>
  <w:style w:type="character" w:customStyle="1" w:styleId="WW8Num2z2">
    <w:name w:val="WW8Num2z2"/>
    <w:rsid w:val="00DA2876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DA2876"/>
  </w:style>
  <w:style w:type="character" w:customStyle="1" w:styleId="12">
    <w:name w:val="Основной шрифт абзаца1"/>
    <w:rsid w:val="00DA2876"/>
  </w:style>
  <w:style w:type="character" w:customStyle="1" w:styleId="WW-Absatz-Standardschriftart11">
    <w:name w:val="WW-Absatz-Standardschriftart11"/>
    <w:rsid w:val="00DA2876"/>
  </w:style>
  <w:style w:type="character" w:styleId="a4">
    <w:name w:val="Hyperlink"/>
    <w:rsid w:val="00DA2876"/>
    <w:rPr>
      <w:color w:val="000080"/>
      <w:u w:val="single"/>
    </w:rPr>
  </w:style>
  <w:style w:type="character" w:customStyle="1" w:styleId="apple-converted-space">
    <w:name w:val="apple-converted-space"/>
    <w:rsid w:val="00DA2876"/>
  </w:style>
  <w:style w:type="character" w:customStyle="1" w:styleId="ListLabel1">
    <w:name w:val="ListLabel 1"/>
    <w:rsid w:val="00DA2876"/>
    <w:rPr>
      <w:sz w:val="20"/>
    </w:rPr>
  </w:style>
  <w:style w:type="character" w:customStyle="1" w:styleId="a5">
    <w:name w:val="Текст выноски Знак"/>
    <w:rsid w:val="00DA2876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Strong"/>
    <w:qFormat/>
    <w:rsid w:val="00DA2876"/>
    <w:rPr>
      <w:b/>
      <w:bCs/>
    </w:rPr>
  </w:style>
  <w:style w:type="character" w:customStyle="1" w:styleId="a7">
    <w:name w:val="Маркеры списка"/>
    <w:rsid w:val="00DA2876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DA287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9"/>
    <w:rsid w:val="00DA2876"/>
    <w:pPr>
      <w:widowControl w:val="0"/>
      <w:suppressAutoHyphens/>
      <w:spacing w:after="120" w:line="100" w:lineRule="atLeast"/>
    </w:pPr>
    <w:rPr>
      <w:rFonts w:eastAsia="Arial Unicode MS"/>
      <w:kern w:val="1"/>
      <w:lang w:eastAsia="ar-SA"/>
    </w:rPr>
  </w:style>
  <w:style w:type="character" w:customStyle="1" w:styleId="a9">
    <w:name w:val="Основной текст Знак"/>
    <w:basedOn w:val="a1"/>
    <w:link w:val="a0"/>
    <w:rsid w:val="00DA287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0"/>
    <w:rsid w:val="00DA2876"/>
    <w:rPr>
      <w:rFonts w:cs="Tahoma"/>
    </w:rPr>
  </w:style>
  <w:style w:type="paragraph" w:customStyle="1" w:styleId="4">
    <w:name w:val="Название4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40">
    <w:name w:val="Указатель4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30">
    <w:name w:val="Название3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31">
    <w:name w:val="Указатель3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20">
    <w:name w:val="Название2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21">
    <w:name w:val="Указатель2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13">
    <w:name w:val="Название1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WW-">
    <w:name w:val="WW-Базовый"/>
    <w:rsid w:val="00DA2876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kern w:val="1"/>
      <w:lang w:eastAsia="ar-SA"/>
    </w:rPr>
  </w:style>
  <w:style w:type="paragraph" w:customStyle="1" w:styleId="p5">
    <w:name w:val="p5"/>
    <w:basedOn w:val="a"/>
    <w:rsid w:val="00DA2876"/>
    <w:pPr>
      <w:widowControl w:val="0"/>
      <w:spacing w:before="280" w:after="280" w:line="100" w:lineRule="atLeast"/>
    </w:pPr>
    <w:rPr>
      <w:rFonts w:eastAsia="Arial Unicode MS"/>
      <w:kern w:val="1"/>
      <w:lang w:eastAsia="ar-SA"/>
    </w:rPr>
  </w:style>
  <w:style w:type="paragraph" w:customStyle="1" w:styleId="15">
    <w:name w:val="Обычный (веб)1"/>
    <w:rsid w:val="00DA28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rsid w:val="00DA2876"/>
    <w:pPr>
      <w:widowControl w:val="0"/>
      <w:suppressAutoHyphens/>
      <w:spacing w:before="280" w:after="280" w:line="100" w:lineRule="atLeast"/>
    </w:pPr>
    <w:rPr>
      <w:rFonts w:eastAsia="Arial Unicode MS"/>
      <w:kern w:val="1"/>
      <w:lang w:eastAsia="ar-SA"/>
    </w:rPr>
  </w:style>
  <w:style w:type="paragraph" w:customStyle="1" w:styleId="210">
    <w:name w:val="Маркированный список 21"/>
    <w:basedOn w:val="a"/>
    <w:rsid w:val="00DA2876"/>
    <w:pPr>
      <w:widowControl w:val="0"/>
      <w:tabs>
        <w:tab w:val="left" w:pos="0"/>
      </w:tabs>
      <w:suppressAutoHyphens/>
      <w:spacing w:line="100" w:lineRule="atLeast"/>
      <w:jc w:val="both"/>
    </w:pPr>
    <w:rPr>
      <w:rFonts w:eastAsia="Arial Unicode MS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DA2876"/>
    <w:pPr>
      <w:widowControl w:val="0"/>
      <w:suppressLineNumbers/>
      <w:suppressAutoHyphens/>
      <w:spacing w:line="100" w:lineRule="atLeast"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d">
    <w:name w:val="Заголовок таблицы"/>
    <w:basedOn w:val="ac"/>
    <w:rsid w:val="00DA2876"/>
    <w:pPr>
      <w:jc w:val="center"/>
    </w:pPr>
    <w:rPr>
      <w:b/>
      <w:bCs/>
    </w:rPr>
  </w:style>
  <w:style w:type="paragraph" w:customStyle="1" w:styleId="Standard">
    <w:name w:val="Standard"/>
    <w:rsid w:val="00DA287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16"/>
    <w:rsid w:val="00DA2876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1"/>
    <w:link w:val="ae"/>
    <w:rsid w:val="00DA287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DA2876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eastAsia="Arial Unicode MS"/>
      <w:kern w:val="1"/>
      <w:lang w:val="x-none"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DA2876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unhideWhenUsed/>
    <w:rsid w:val="00DA2876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eastAsia="Arial Unicode MS"/>
      <w:kern w:val="1"/>
      <w:lang w:val="x-none"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DA2876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No Spacing"/>
    <w:uiPriority w:val="1"/>
    <w:qFormat/>
    <w:rsid w:val="00DA287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rsid w:val="00DA2876"/>
    <w:rPr>
      <w:rFonts w:ascii="Calibri" w:hAnsi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1"/>
    <w:link w:val="af4"/>
    <w:rsid w:val="00DA2876"/>
    <w:rPr>
      <w:rFonts w:ascii="Calibri" w:eastAsia="Times New Roman" w:hAnsi="Calibri" w:cs="Times New Roman"/>
      <w:sz w:val="20"/>
      <w:szCs w:val="20"/>
      <w:lang w:val="x-none"/>
    </w:rPr>
  </w:style>
  <w:style w:type="character" w:styleId="af6">
    <w:name w:val="footnote reference"/>
    <w:rsid w:val="00DA2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A2876"/>
    <w:pPr>
      <w:tabs>
        <w:tab w:val="num" w:pos="432"/>
      </w:tabs>
      <w:spacing w:before="100" w:after="100" w:line="100" w:lineRule="atLeast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287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A2876"/>
  </w:style>
  <w:style w:type="character" w:customStyle="1" w:styleId="3">
    <w:name w:val="Основной шрифт абзаца3"/>
    <w:rsid w:val="00DA2876"/>
  </w:style>
  <w:style w:type="character" w:customStyle="1" w:styleId="Absatz-Standardschriftart">
    <w:name w:val="Absatz-Standardschriftart"/>
    <w:rsid w:val="00DA2876"/>
  </w:style>
  <w:style w:type="character" w:customStyle="1" w:styleId="WW-Absatz-Standardschriftart">
    <w:name w:val="WW-Absatz-Standardschriftart"/>
    <w:rsid w:val="00DA2876"/>
  </w:style>
  <w:style w:type="character" w:customStyle="1" w:styleId="WW8Num3z0">
    <w:name w:val="WW8Num3z0"/>
    <w:rsid w:val="00DA2876"/>
    <w:rPr>
      <w:rFonts w:ascii="Symbol" w:hAnsi="Symbol"/>
      <w:sz w:val="20"/>
    </w:rPr>
  </w:style>
  <w:style w:type="character" w:customStyle="1" w:styleId="WW8Num3z1">
    <w:name w:val="WW8Num3z1"/>
    <w:rsid w:val="00DA2876"/>
    <w:rPr>
      <w:rFonts w:ascii="Courier New" w:hAnsi="Courier New"/>
      <w:sz w:val="20"/>
    </w:rPr>
  </w:style>
  <w:style w:type="character" w:customStyle="1" w:styleId="WW8Num3z2">
    <w:name w:val="WW8Num3z2"/>
    <w:rsid w:val="00DA2876"/>
    <w:rPr>
      <w:rFonts w:ascii="Wingdings" w:hAnsi="Wingdings"/>
      <w:sz w:val="20"/>
    </w:rPr>
  </w:style>
  <w:style w:type="character" w:customStyle="1" w:styleId="2">
    <w:name w:val="Основной шрифт абзаца2"/>
    <w:rsid w:val="00DA2876"/>
  </w:style>
  <w:style w:type="character" w:customStyle="1" w:styleId="WW8Num2z0">
    <w:name w:val="WW8Num2z0"/>
    <w:rsid w:val="00DA2876"/>
    <w:rPr>
      <w:rFonts w:ascii="Symbol" w:hAnsi="Symbol"/>
      <w:sz w:val="20"/>
    </w:rPr>
  </w:style>
  <w:style w:type="character" w:customStyle="1" w:styleId="WW8Num2z1">
    <w:name w:val="WW8Num2z1"/>
    <w:rsid w:val="00DA2876"/>
    <w:rPr>
      <w:rFonts w:ascii="Courier New" w:hAnsi="Courier New"/>
      <w:sz w:val="20"/>
    </w:rPr>
  </w:style>
  <w:style w:type="character" w:customStyle="1" w:styleId="WW8Num2z2">
    <w:name w:val="WW8Num2z2"/>
    <w:rsid w:val="00DA2876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DA2876"/>
  </w:style>
  <w:style w:type="character" w:customStyle="1" w:styleId="12">
    <w:name w:val="Основной шрифт абзаца1"/>
    <w:rsid w:val="00DA2876"/>
  </w:style>
  <w:style w:type="character" w:customStyle="1" w:styleId="WW-Absatz-Standardschriftart11">
    <w:name w:val="WW-Absatz-Standardschriftart11"/>
    <w:rsid w:val="00DA2876"/>
  </w:style>
  <w:style w:type="character" w:styleId="a4">
    <w:name w:val="Hyperlink"/>
    <w:rsid w:val="00DA2876"/>
    <w:rPr>
      <w:color w:val="000080"/>
      <w:u w:val="single"/>
    </w:rPr>
  </w:style>
  <w:style w:type="character" w:customStyle="1" w:styleId="apple-converted-space">
    <w:name w:val="apple-converted-space"/>
    <w:rsid w:val="00DA2876"/>
  </w:style>
  <w:style w:type="character" w:customStyle="1" w:styleId="ListLabel1">
    <w:name w:val="ListLabel 1"/>
    <w:rsid w:val="00DA2876"/>
    <w:rPr>
      <w:sz w:val="20"/>
    </w:rPr>
  </w:style>
  <w:style w:type="character" w:customStyle="1" w:styleId="a5">
    <w:name w:val="Текст выноски Знак"/>
    <w:rsid w:val="00DA2876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Strong"/>
    <w:qFormat/>
    <w:rsid w:val="00DA2876"/>
    <w:rPr>
      <w:b/>
      <w:bCs/>
    </w:rPr>
  </w:style>
  <w:style w:type="character" w:customStyle="1" w:styleId="a7">
    <w:name w:val="Маркеры списка"/>
    <w:rsid w:val="00DA2876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DA287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9"/>
    <w:rsid w:val="00DA2876"/>
    <w:pPr>
      <w:widowControl w:val="0"/>
      <w:suppressAutoHyphens/>
      <w:spacing w:after="120" w:line="100" w:lineRule="atLeast"/>
    </w:pPr>
    <w:rPr>
      <w:rFonts w:eastAsia="Arial Unicode MS"/>
      <w:kern w:val="1"/>
      <w:lang w:eastAsia="ar-SA"/>
    </w:rPr>
  </w:style>
  <w:style w:type="character" w:customStyle="1" w:styleId="a9">
    <w:name w:val="Основной текст Знак"/>
    <w:basedOn w:val="a1"/>
    <w:link w:val="a0"/>
    <w:rsid w:val="00DA287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0"/>
    <w:rsid w:val="00DA2876"/>
    <w:rPr>
      <w:rFonts w:cs="Tahoma"/>
    </w:rPr>
  </w:style>
  <w:style w:type="paragraph" w:customStyle="1" w:styleId="4">
    <w:name w:val="Название4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40">
    <w:name w:val="Указатель4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30">
    <w:name w:val="Название3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31">
    <w:name w:val="Указатель3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20">
    <w:name w:val="Название2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21">
    <w:name w:val="Указатель2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13">
    <w:name w:val="Название1"/>
    <w:basedOn w:val="a"/>
    <w:rsid w:val="00DA2876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DA2876"/>
    <w:pPr>
      <w:widowControl w:val="0"/>
      <w:suppressLineNumbers/>
      <w:suppressAutoHyphens/>
      <w:spacing w:line="100" w:lineRule="atLeast"/>
    </w:pPr>
    <w:rPr>
      <w:rFonts w:eastAsia="Arial Unicode MS" w:cs="Tahoma"/>
      <w:kern w:val="1"/>
      <w:lang w:eastAsia="ar-SA"/>
    </w:rPr>
  </w:style>
  <w:style w:type="paragraph" w:customStyle="1" w:styleId="WW-">
    <w:name w:val="WW-Базовый"/>
    <w:rsid w:val="00DA2876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kern w:val="1"/>
      <w:lang w:eastAsia="ar-SA"/>
    </w:rPr>
  </w:style>
  <w:style w:type="paragraph" w:customStyle="1" w:styleId="p5">
    <w:name w:val="p5"/>
    <w:basedOn w:val="a"/>
    <w:rsid w:val="00DA2876"/>
    <w:pPr>
      <w:widowControl w:val="0"/>
      <w:spacing w:before="280" w:after="280" w:line="100" w:lineRule="atLeast"/>
    </w:pPr>
    <w:rPr>
      <w:rFonts w:eastAsia="Arial Unicode MS"/>
      <w:kern w:val="1"/>
      <w:lang w:eastAsia="ar-SA"/>
    </w:rPr>
  </w:style>
  <w:style w:type="paragraph" w:customStyle="1" w:styleId="15">
    <w:name w:val="Обычный (веб)1"/>
    <w:rsid w:val="00DA28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rsid w:val="00DA2876"/>
    <w:pPr>
      <w:widowControl w:val="0"/>
      <w:suppressAutoHyphens/>
      <w:spacing w:before="280" w:after="280" w:line="100" w:lineRule="atLeast"/>
    </w:pPr>
    <w:rPr>
      <w:rFonts w:eastAsia="Arial Unicode MS"/>
      <w:kern w:val="1"/>
      <w:lang w:eastAsia="ar-SA"/>
    </w:rPr>
  </w:style>
  <w:style w:type="paragraph" w:customStyle="1" w:styleId="210">
    <w:name w:val="Маркированный список 21"/>
    <w:basedOn w:val="a"/>
    <w:rsid w:val="00DA2876"/>
    <w:pPr>
      <w:widowControl w:val="0"/>
      <w:tabs>
        <w:tab w:val="left" w:pos="0"/>
      </w:tabs>
      <w:suppressAutoHyphens/>
      <w:spacing w:line="100" w:lineRule="atLeast"/>
      <w:jc w:val="both"/>
    </w:pPr>
    <w:rPr>
      <w:rFonts w:eastAsia="Arial Unicode MS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DA2876"/>
    <w:pPr>
      <w:widowControl w:val="0"/>
      <w:suppressLineNumbers/>
      <w:suppressAutoHyphens/>
      <w:spacing w:line="100" w:lineRule="atLeast"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d">
    <w:name w:val="Заголовок таблицы"/>
    <w:basedOn w:val="ac"/>
    <w:rsid w:val="00DA2876"/>
    <w:pPr>
      <w:jc w:val="center"/>
    </w:pPr>
    <w:rPr>
      <w:b/>
      <w:bCs/>
    </w:rPr>
  </w:style>
  <w:style w:type="paragraph" w:customStyle="1" w:styleId="Standard">
    <w:name w:val="Standard"/>
    <w:rsid w:val="00DA287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16"/>
    <w:rsid w:val="00DA2876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1"/>
    <w:link w:val="ae"/>
    <w:rsid w:val="00DA287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DA2876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eastAsia="Arial Unicode MS"/>
      <w:kern w:val="1"/>
      <w:lang w:val="x-none"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DA2876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unhideWhenUsed/>
    <w:rsid w:val="00DA2876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eastAsia="Arial Unicode MS"/>
      <w:kern w:val="1"/>
      <w:lang w:val="x-none"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DA2876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No Spacing"/>
    <w:uiPriority w:val="1"/>
    <w:qFormat/>
    <w:rsid w:val="00DA287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rsid w:val="00DA2876"/>
    <w:rPr>
      <w:rFonts w:ascii="Calibri" w:hAnsi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1"/>
    <w:link w:val="af4"/>
    <w:rsid w:val="00DA2876"/>
    <w:rPr>
      <w:rFonts w:ascii="Calibri" w:eastAsia="Times New Roman" w:hAnsi="Calibri" w:cs="Times New Roman"/>
      <w:sz w:val="20"/>
      <w:szCs w:val="20"/>
      <w:lang w:val="x-none"/>
    </w:rPr>
  </w:style>
  <w:style w:type="character" w:styleId="af6">
    <w:name w:val="footnote reference"/>
    <w:rsid w:val="00DA2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2</cp:revision>
  <cp:lastPrinted>2018-07-09T10:46:00Z</cp:lastPrinted>
  <dcterms:created xsi:type="dcterms:W3CDTF">2018-07-09T09:17:00Z</dcterms:created>
  <dcterms:modified xsi:type="dcterms:W3CDTF">2018-07-09T10:52:00Z</dcterms:modified>
</cp:coreProperties>
</file>