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ПРИКАЗ</w:t>
      </w:r>
    </w:p>
    <w:p w:rsidR="00F37F87" w:rsidRPr="00FC2DEA" w:rsidRDefault="00F37F87" w:rsidP="00FC2DEA">
      <w:pPr>
        <w:pStyle w:val="Standard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F87" w:rsidRPr="00FC2DEA" w:rsidRDefault="006B75B3" w:rsidP="00FC2DEA">
      <w:pPr>
        <w:pStyle w:val="Standard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 xml:space="preserve">  </w:t>
      </w:r>
      <w:r w:rsidR="00082653">
        <w:rPr>
          <w:rFonts w:ascii="Times New Roman" w:hAnsi="Times New Roman" w:cs="Times New Roman"/>
          <w:sz w:val="28"/>
          <w:szCs w:val="28"/>
        </w:rPr>
        <w:t>14.06.2018</w:t>
      </w:r>
      <w:r w:rsidR="00D42BFA" w:rsidRPr="00FC2D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7F87" w:rsidRPr="00FC2DEA">
        <w:rPr>
          <w:rFonts w:ascii="Times New Roman" w:hAnsi="Times New Roman" w:cs="Times New Roman"/>
          <w:sz w:val="28"/>
          <w:szCs w:val="28"/>
        </w:rPr>
        <w:t xml:space="preserve">     </w:t>
      </w:r>
      <w:r w:rsidR="00222132" w:rsidRPr="00FC2DEA">
        <w:rPr>
          <w:rFonts w:ascii="Times New Roman" w:hAnsi="Times New Roman" w:cs="Times New Roman"/>
          <w:sz w:val="28"/>
          <w:szCs w:val="28"/>
        </w:rPr>
        <w:t xml:space="preserve"> </w:t>
      </w:r>
      <w:r w:rsidR="00F37F87" w:rsidRPr="00FC2DEA">
        <w:rPr>
          <w:rFonts w:ascii="Times New Roman" w:hAnsi="Times New Roman" w:cs="Times New Roman"/>
          <w:sz w:val="28"/>
          <w:szCs w:val="28"/>
        </w:rPr>
        <w:t>с.</w:t>
      </w:r>
      <w:r w:rsidR="00D42BFA" w:rsidRPr="00FC2DEA">
        <w:rPr>
          <w:rFonts w:ascii="Times New Roman" w:hAnsi="Times New Roman" w:cs="Times New Roman"/>
          <w:sz w:val="28"/>
          <w:szCs w:val="28"/>
        </w:rPr>
        <w:t xml:space="preserve"> Гавриловка 2-я                </w:t>
      </w:r>
      <w:r w:rsidR="000826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5031" w:rsidRPr="00FC2DEA">
        <w:rPr>
          <w:rFonts w:ascii="Times New Roman" w:hAnsi="Times New Roman" w:cs="Times New Roman"/>
          <w:sz w:val="28"/>
          <w:szCs w:val="28"/>
        </w:rPr>
        <w:t xml:space="preserve"> №</w:t>
      </w:r>
      <w:r w:rsidR="00082653">
        <w:rPr>
          <w:rFonts w:ascii="Times New Roman" w:hAnsi="Times New Roman" w:cs="Times New Roman"/>
          <w:sz w:val="28"/>
          <w:szCs w:val="28"/>
        </w:rPr>
        <w:t>122</w:t>
      </w:r>
    </w:p>
    <w:p w:rsidR="00F37F87" w:rsidRPr="00FC2DEA" w:rsidRDefault="00F37F87" w:rsidP="00FC2DEA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F87" w:rsidRPr="00FC2DEA" w:rsidRDefault="00ED53D8" w:rsidP="00EE5013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 утверждении Комплекса мер по повышению качества образования  в общеобразовательных организациях Г</w:t>
      </w:r>
      <w:r w:rsidR="0008265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авриловского района на 2018-2021</w:t>
      </w: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гг.</w:t>
      </w:r>
    </w:p>
    <w:p w:rsidR="00F37F87" w:rsidRPr="00FC2DEA" w:rsidRDefault="00F37F8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FC2DEA" w:rsidRDefault="00F37F8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F37F87" w:rsidRPr="00FC2DEA" w:rsidRDefault="00F37F8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В</w:t>
      </w:r>
      <w:r w:rsidR="00E317E8" w:rsidRPr="00FC2DEA">
        <w:rPr>
          <w:sz w:val="28"/>
          <w:szCs w:val="28"/>
        </w:rPr>
        <w:t xml:space="preserve">о исполнение </w:t>
      </w:r>
      <w:r w:rsidR="00ED53D8" w:rsidRPr="00FC2DEA">
        <w:rPr>
          <w:sz w:val="28"/>
          <w:szCs w:val="28"/>
        </w:rPr>
        <w:t xml:space="preserve">Закона Российской Федерации от 29.12.2013 года </w:t>
      </w:r>
      <w:r w:rsidR="00ED3C55" w:rsidRPr="00FC2DEA">
        <w:rPr>
          <w:sz w:val="28"/>
          <w:szCs w:val="28"/>
        </w:rPr>
        <w:t xml:space="preserve">    </w:t>
      </w:r>
      <w:r w:rsidR="00ED53D8" w:rsidRPr="00FC2DEA">
        <w:rPr>
          <w:sz w:val="28"/>
          <w:szCs w:val="28"/>
        </w:rPr>
        <w:t>№273«Об образовании» (в редакции от 23.07.2013),</w:t>
      </w:r>
      <w:r w:rsidR="00B912C2" w:rsidRPr="00FC2DEA">
        <w:rPr>
          <w:sz w:val="28"/>
          <w:szCs w:val="28"/>
        </w:rPr>
        <w:t xml:space="preserve"> в соответствии с планом реализации Государственной программы Тамбовской области «Развитие образования Тамбовской области», а также государственн</w:t>
      </w:r>
      <w:r w:rsidR="00773EA3" w:rsidRPr="00FC2DEA">
        <w:rPr>
          <w:sz w:val="28"/>
          <w:szCs w:val="28"/>
        </w:rPr>
        <w:t>ой программы Тамбовской области «Развитие образования Тамбовской области»</w:t>
      </w:r>
      <w:r w:rsidR="00B912C2" w:rsidRPr="00FC2DEA">
        <w:rPr>
          <w:sz w:val="28"/>
          <w:szCs w:val="28"/>
        </w:rPr>
        <w:t xml:space="preserve"> на 2013-2020 годы,</w:t>
      </w:r>
      <w:r w:rsidR="00ED53D8" w:rsidRPr="00FC2DEA">
        <w:rPr>
          <w:sz w:val="28"/>
          <w:szCs w:val="28"/>
        </w:rPr>
        <w:t xml:space="preserve">  </w:t>
      </w:r>
      <w:r w:rsidR="00222132" w:rsidRPr="00FC2DEA">
        <w:rPr>
          <w:sz w:val="28"/>
          <w:szCs w:val="28"/>
        </w:rPr>
        <w:t>в целях повышения эффективности деятельности общеобразовательных организаций Гавриловского района по повышению качества образования  обучающихся</w:t>
      </w:r>
      <w:r w:rsidR="00B912C2" w:rsidRPr="00FC2DEA">
        <w:rPr>
          <w:sz w:val="28"/>
          <w:szCs w:val="28"/>
        </w:rPr>
        <w:t xml:space="preserve"> и</w:t>
      </w:r>
      <w:r w:rsidR="00222132" w:rsidRPr="00FC2DEA">
        <w:rPr>
          <w:sz w:val="28"/>
          <w:szCs w:val="28"/>
        </w:rPr>
        <w:t xml:space="preserve"> совершенствования</w:t>
      </w:r>
      <w:r w:rsidR="00ED3C55" w:rsidRPr="00FC2DEA">
        <w:rPr>
          <w:sz w:val="28"/>
          <w:szCs w:val="28"/>
        </w:rPr>
        <w:t xml:space="preserve"> </w:t>
      </w:r>
      <w:r w:rsidR="00222132" w:rsidRPr="00FC2DEA">
        <w:rPr>
          <w:sz w:val="28"/>
          <w:szCs w:val="28"/>
        </w:rPr>
        <w:t xml:space="preserve"> муниципальной</w:t>
      </w:r>
      <w:r w:rsidR="00ED3C55" w:rsidRPr="00FC2DEA">
        <w:rPr>
          <w:sz w:val="28"/>
          <w:szCs w:val="28"/>
        </w:rPr>
        <w:t xml:space="preserve"> </w:t>
      </w:r>
      <w:r w:rsidR="00222132" w:rsidRPr="00FC2DEA">
        <w:rPr>
          <w:sz w:val="28"/>
          <w:szCs w:val="28"/>
        </w:rPr>
        <w:t xml:space="preserve"> системы </w:t>
      </w:r>
      <w:r w:rsidR="00ED3C55" w:rsidRPr="00FC2DEA">
        <w:rPr>
          <w:sz w:val="28"/>
          <w:szCs w:val="28"/>
        </w:rPr>
        <w:t xml:space="preserve"> </w:t>
      </w:r>
      <w:r w:rsidR="00222132" w:rsidRPr="00FC2DEA">
        <w:rPr>
          <w:sz w:val="28"/>
          <w:szCs w:val="28"/>
        </w:rPr>
        <w:t xml:space="preserve">оценки </w:t>
      </w:r>
      <w:r w:rsidR="00ED3C55" w:rsidRPr="00FC2DEA">
        <w:rPr>
          <w:sz w:val="28"/>
          <w:szCs w:val="28"/>
        </w:rPr>
        <w:t xml:space="preserve"> </w:t>
      </w:r>
      <w:r w:rsidR="00222132" w:rsidRPr="00FC2DEA">
        <w:rPr>
          <w:sz w:val="28"/>
          <w:szCs w:val="28"/>
        </w:rPr>
        <w:t xml:space="preserve">качества </w:t>
      </w:r>
      <w:r w:rsidR="00ED3C55" w:rsidRPr="00FC2DEA">
        <w:rPr>
          <w:sz w:val="28"/>
          <w:szCs w:val="28"/>
        </w:rPr>
        <w:t xml:space="preserve">  </w:t>
      </w:r>
      <w:r w:rsidR="00222132" w:rsidRPr="00FC2DEA">
        <w:rPr>
          <w:sz w:val="28"/>
          <w:szCs w:val="28"/>
        </w:rPr>
        <w:t>образования</w:t>
      </w:r>
      <w:r w:rsidR="00B912C2" w:rsidRPr="00FC2DEA">
        <w:rPr>
          <w:sz w:val="28"/>
          <w:szCs w:val="28"/>
        </w:rPr>
        <w:t xml:space="preserve"> </w:t>
      </w:r>
      <w:r w:rsidRPr="00FC2DEA">
        <w:rPr>
          <w:sz w:val="28"/>
          <w:szCs w:val="28"/>
        </w:rPr>
        <w:t>ПРИКАЗЫВАЮ:</w:t>
      </w:r>
    </w:p>
    <w:p w:rsidR="00F37F87" w:rsidRPr="00FC2DEA" w:rsidRDefault="009A1824" w:rsidP="00FC2DEA">
      <w:pPr>
        <w:widowControl/>
        <w:numPr>
          <w:ilvl w:val="0"/>
          <w:numId w:val="1"/>
        </w:numPr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Утвердить</w:t>
      </w:r>
      <w:r w:rsidR="00705ED9"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Комплекс мер по повышению качества образования  в общеобразовательных организациях Гавриловского района на 2018-20</w:t>
      </w:r>
      <w:r w:rsidR="00026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</w:t>
      </w:r>
      <w:r w:rsidR="00705ED9"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гг</w:t>
      </w: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F37F87" w:rsidRPr="00FC2DEA" w:rsidRDefault="00F37F87" w:rsidP="00FC2DEA">
      <w:pPr>
        <w:widowControl/>
        <w:numPr>
          <w:ilvl w:val="0"/>
          <w:numId w:val="1"/>
        </w:numPr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приказа </w:t>
      </w:r>
      <w:r w:rsidR="00544F4C"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оставляю за собой.</w:t>
      </w:r>
    </w:p>
    <w:p w:rsidR="00F37F87" w:rsidRPr="00FC2DEA" w:rsidRDefault="00F37F87" w:rsidP="00FC2DEA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7F87" w:rsidRPr="00FC2DEA" w:rsidRDefault="00BD3C5A" w:rsidP="00FC2D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Н.Н. Кузенкова</w:t>
      </w:r>
    </w:p>
    <w:p w:rsidR="00705ED9" w:rsidRPr="00FC2DEA" w:rsidRDefault="00EC2FCF" w:rsidP="00FC2D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05ED9" w:rsidRPr="00FC2DEA" w:rsidRDefault="00705ED9" w:rsidP="00FC2DEA">
      <w:pPr>
        <w:pStyle w:val="Standard"/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6A47" w:rsidRPr="00FC2DEA" w:rsidRDefault="00544F4C" w:rsidP="00FC2DE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94CA8" w:rsidRPr="00FC2DE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4F4C" w:rsidRPr="00FC2DEA" w:rsidRDefault="00544F4C" w:rsidP="00FC2DEA">
      <w:pPr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F01" w:rsidRPr="00FC2DEA" w:rsidRDefault="00881F01" w:rsidP="00FC2DEA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05ED9" w:rsidRPr="00FC2DEA" w:rsidRDefault="00AA7037" w:rsidP="00FC2DE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Паспорт Комплекса мер по повышению качества образования в общеобразовательных организациях</w:t>
      </w:r>
      <w:r w:rsidR="00EC2FCF" w:rsidRPr="00FC2DEA">
        <w:rPr>
          <w:rFonts w:ascii="Times New Roman" w:hAnsi="Times New Roman" w:cs="Times New Roman"/>
          <w:sz w:val="28"/>
          <w:szCs w:val="28"/>
        </w:rPr>
        <w:t xml:space="preserve"> Гавриловского</w:t>
      </w:r>
      <w:r w:rsidR="00026B0B">
        <w:rPr>
          <w:rFonts w:ascii="Times New Roman" w:hAnsi="Times New Roman" w:cs="Times New Roman"/>
          <w:sz w:val="28"/>
          <w:szCs w:val="28"/>
        </w:rPr>
        <w:t xml:space="preserve"> района на 2018-2021</w:t>
      </w:r>
      <w:r w:rsidRPr="00FC2DEA">
        <w:rPr>
          <w:rFonts w:ascii="Times New Roman" w:hAnsi="Times New Roman" w:cs="Times New Roman"/>
          <w:sz w:val="28"/>
          <w:szCs w:val="28"/>
        </w:rPr>
        <w:t>гг.</w:t>
      </w:r>
    </w:p>
    <w:p w:rsidR="00AA7037" w:rsidRPr="00FC2DEA" w:rsidRDefault="00AA7037" w:rsidP="00FC2DE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7037" w:rsidRPr="00FC2DEA" w:rsidRDefault="00AA7037" w:rsidP="00FC2DE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9"/>
        <w:gridCol w:w="7356"/>
      </w:tblGrid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Наименование </w:t>
            </w:r>
            <w:r w:rsidR="00026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документа</w:t>
            </w:r>
          </w:p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 по повышению качества образования в общеобразовательных </w:t>
            </w:r>
            <w:r w:rsidR="00026B0B">
              <w:rPr>
                <w:rFonts w:ascii="Times New Roman" w:hAnsi="Times New Roman" w:cs="Times New Roman"/>
                <w:sz w:val="28"/>
                <w:szCs w:val="28"/>
              </w:rPr>
              <w:t>организациях района на 2018-2021</w:t>
            </w: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Ответственный исполнитель программы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 администрации Гавриловского района</w:t>
            </w:r>
          </w:p>
        </w:tc>
      </w:tr>
      <w:tr w:rsidR="00884F2E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F2E" w:rsidRPr="00FC2DEA" w:rsidRDefault="00884F2E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Основания для ра</w:t>
            </w:r>
            <w:r w:rsidR="00E53BD7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зработки Комплекса мер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D7" w:rsidRPr="00FC2DEA" w:rsidRDefault="00E53BD7" w:rsidP="00FC2DEA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от 29.12.2013 года     №273«Об образовании» (в редакции от 23.07.2013);</w:t>
            </w:r>
          </w:p>
          <w:p w:rsidR="00E53BD7" w:rsidRPr="00FC2DEA" w:rsidRDefault="00E53BD7" w:rsidP="00FC2DEA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План реализации Государственной программы Тамбовской области «Развитие образования Тамбовской области»;</w:t>
            </w:r>
          </w:p>
          <w:p w:rsidR="00E53BD7" w:rsidRPr="00FC2DEA" w:rsidRDefault="00E53BD7" w:rsidP="00FC2DEA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682A44" w:rsidRPr="00FC2DEA">
              <w:rPr>
                <w:rFonts w:ascii="Times New Roman" w:hAnsi="Times New Roman" w:cs="Times New Roman"/>
                <w:sz w:val="28"/>
                <w:szCs w:val="28"/>
              </w:rPr>
              <w:t>ая программа Тамбовской области «Развитие образования Тамбовской области»</w:t>
            </w: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 xml:space="preserve"> на 2013-2020 годы.</w:t>
            </w:r>
          </w:p>
        </w:tc>
      </w:tr>
      <w:tr w:rsidR="00E53BD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3BD7" w:rsidRPr="00FC2DEA" w:rsidRDefault="00E53B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Период и этапы реализации  Комплекса мер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1055" w:rsidRPr="00FC2DEA" w:rsidRDefault="00F41055" w:rsidP="00FC2DEA">
            <w:pPr>
              <w:pStyle w:val="a7"/>
              <w:widowControl/>
              <w:numPr>
                <w:ilvl w:val="0"/>
                <w:numId w:val="27"/>
              </w:numPr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Первый этап (2018-2019 годы) - аналитико-проектировочный;</w:t>
            </w:r>
          </w:p>
          <w:p w:rsidR="00F41055" w:rsidRPr="00FC2DEA" w:rsidRDefault="00026B0B" w:rsidP="00FC2DEA">
            <w:pPr>
              <w:pStyle w:val="a7"/>
              <w:widowControl/>
              <w:numPr>
                <w:ilvl w:val="0"/>
                <w:numId w:val="27"/>
              </w:numPr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этап (2019</w:t>
            </w:r>
            <w:r w:rsidR="00F41055" w:rsidRPr="00FC2DEA">
              <w:rPr>
                <w:rFonts w:ascii="Times New Roman" w:hAnsi="Times New Roman" w:cs="Times New Roman"/>
                <w:sz w:val="28"/>
                <w:szCs w:val="28"/>
              </w:rPr>
              <w:t>-2020 годы) - реализующий;</w:t>
            </w:r>
          </w:p>
          <w:p w:rsidR="00F41055" w:rsidRPr="00FC2DEA" w:rsidRDefault="00026B0B" w:rsidP="00026B0B">
            <w:pPr>
              <w:pStyle w:val="a7"/>
              <w:widowControl/>
              <w:numPr>
                <w:ilvl w:val="0"/>
                <w:numId w:val="27"/>
              </w:numPr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этап (2020-2021 </w:t>
            </w:r>
            <w:r w:rsidR="00F41055" w:rsidRPr="00FC2DEA">
              <w:rPr>
                <w:rFonts w:ascii="Times New Roman" w:hAnsi="Times New Roman" w:cs="Times New Roman"/>
                <w:sz w:val="28"/>
                <w:szCs w:val="28"/>
              </w:rPr>
              <w:t>годы) - аналитико-</w:t>
            </w:r>
            <w:r w:rsidR="00F41055" w:rsidRPr="00FC2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обобщающий.</w:t>
            </w: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 Цели: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026B0B" w:rsidRDefault="00DB4C40" w:rsidP="00FC2DEA">
            <w:pPr>
              <w:pStyle w:val="a7"/>
              <w:numPr>
                <w:ilvl w:val="0"/>
                <w:numId w:val="4"/>
              </w:numPr>
              <w:shd w:val="clear" w:color="auto" w:fill="F7F7F6"/>
              <w:spacing w:line="360" w:lineRule="auto"/>
              <w:ind w:firstLine="85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6B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образования обучающихся</w:t>
            </w:r>
          </w:p>
          <w:p w:rsidR="00837692" w:rsidRPr="00FC2DEA" w:rsidRDefault="00837692" w:rsidP="00FC2DEA">
            <w:pPr>
              <w:pStyle w:val="Default"/>
              <w:spacing w:line="360" w:lineRule="auto"/>
              <w:ind w:firstLine="851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  <w:p w:rsidR="00837692" w:rsidRPr="00FC2DEA" w:rsidRDefault="00837692" w:rsidP="00FC2DEA">
            <w:pPr>
              <w:pStyle w:val="Default"/>
              <w:spacing w:line="360" w:lineRule="auto"/>
              <w:ind w:firstLine="851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Основные задачи: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24D2" w:rsidRPr="00FC2DEA" w:rsidRDefault="002D24D2" w:rsidP="00FC2DE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Обеспечить доступ обучающихся целевой группы школ к современным условиям обучения и образовательным ресурсам;</w:t>
            </w:r>
          </w:p>
          <w:p w:rsidR="002D24D2" w:rsidRPr="00FC2DEA" w:rsidRDefault="001366C6" w:rsidP="00026B0B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Обеспечение условий для непрерывного повышения</w:t>
            </w:r>
            <w:r w:rsidR="00026B0B">
              <w:rPr>
                <w:sz w:val="28"/>
                <w:szCs w:val="28"/>
              </w:rPr>
              <w:t> </w:t>
            </w:r>
            <w:r w:rsidRPr="00FC2DEA">
              <w:rPr>
                <w:sz w:val="28"/>
                <w:szCs w:val="28"/>
              </w:rPr>
              <w:t>уровня</w:t>
            </w:r>
            <w:r w:rsidR="00026B0B">
              <w:rPr>
                <w:sz w:val="28"/>
                <w:szCs w:val="28"/>
              </w:rPr>
              <w:t xml:space="preserve"> профессиональной </w:t>
            </w:r>
            <w:r w:rsidRPr="00FC2DEA">
              <w:rPr>
                <w:sz w:val="28"/>
                <w:szCs w:val="28"/>
              </w:rPr>
              <w:t>компетентности</w:t>
            </w:r>
            <w:r w:rsidR="002D24D2" w:rsidRPr="00FC2DEA">
              <w:rPr>
                <w:sz w:val="28"/>
                <w:szCs w:val="28"/>
              </w:rPr>
              <w:t xml:space="preserve"> педагогов;</w:t>
            </w:r>
            <w:r w:rsidRPr="00FC2DEA">
              <w:rPr>
                <w:sz w:val="28"/>
                <w:szCs w:val="28"/>
                <w:highlight w:val="yellow"/>
              </w:rPr>
              <w:t xml:space="preserve"> </w:t>
            </w:r>
          </w:p>
          <w:p w:rsidR="001366C6" w:rsidRPr="00FC2DEA" w:rsidRDefault="001366C6" w:rsidP="00FC2DE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Обеспечение непрерывного психолого-педагогического сопровождения выпускников 9,11 классов в процессе подготовки к</w:t>
            </w:r>
            <w:r w:rsidR="002D24D2" w:rsidRPr="00FC2DEA">
              <w:rPr>
                <w:sz w:val="28"/>
                <w:szCs w:val="28"/>
              </w:rPr>
              <w:t xml:space="preserve"> </w:t>
            </w:r>
            <w:r w:rsidRPr="00FC2DEA">
              <w:rPr>
                <w:sz w:val="28"/>
                <w:szCs w:val="28"/>
              </w:rPr>
              <w:t>государственной итоговой аттестации в форме ГИА и ЕГЭ;</w:t>
            </w:r>
          </w:p>
          <w:p w:rsidR="001366C6" w:rsidRPr="00FC2DEA" w:rsidRDefault="001366C6" w:rsidP="00FC2DEA">
            <w:pPr>
              <w:pStyle w:val="a6"/>
              <w:numPr>
                <w:ilvl w:val="0"/>
                <w:numId w:val="9"/>
              </w:numPr>
              <w:spacing w:before="0" w:beforeAutospacing="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Повышение мотивации всех участников образовательного процесса на его качество.</w:t>
            </w:r>
            <w:r w:rsidRPr="00FC2DEA">
              <w:rPr>
                <w:sz w:val="28"/>
                <w:szCs w:val="28"/>
              </w:rPr>
              <w:br/>
              <w:t>Повысить уровень образования обучающихся.</w:t>
            </w:r>
          </w:p>
          <w:p w:rsidR="001366C6" w:rsidRPr="00FC2DEA" w:rsidRDefault="001366C6" w:rsidP="00FC2DEA">
            <w:pPr>
              <w:pStyle w:val="a6"/>
              <w:numPr>
                <w:ilvl w:val="0"/>
                <w:numId w:val="9"/>
              </w:numPr>
              <w:spacing w:before="0" w:beforeAutospacing="0" w:after="0" w:line="360" w:lineRule="auto"/>
              <w:ind w:firstLine="851"/>
              <w:jc w:val="both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Повысить средний балл выпускников на ЕГЭ и уровень образования обучающихся на ОГЭ.</w:t>
            </w:r>
          </w:p>
          <w:p w:rsidR="001366C6" w:rsidRPr="00FC2DEA" w:rsidRDefault="001366C6" w:rsidP="00FC2DEA">
            <w:pPr>
              <w:pStyle w:val="a6"/>
              <w:shd w:val="clear" w:color="auto" w:fill="FFFFFF"/>
              <w:spacing w:before="0" w:beforeAutospacing="0" w:after="0" w:line="360" w:lineRule="auto"/>
              <w:ind w:left="720" w:firstLine="851"/>
              <w:rPr>
                <w:sz w:val="28"/>
                <w:szCs w:val="28"/>
              </w:rPr>
            </w:pP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Целевые </w:t>
            </w:r>
            <w:r w:rsidR="00FD403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показатели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6CDD" w:rsidRPr="00FC2DEA" w:rsidRDefault="00276CDD" w:rsidP="00FC2DEA">
            <w:pPr>
              <w:pStyle w:val="a6"/>
              <w:spacing w:before="28" w:beforeAutospacing="0" w:after="28" w:line="360" w:lineRule="auto"/>
              <w:ind w:firstLine="567"/>
              <w:rPr>
                <w:sz w:val="28"/>
                <w:szCs w:val="28"/>
              </w:rPr>
            </w:pPr>
            <w:r w:rsidRPr="00FC2DEA">
              <w:rPr>
                <w:b/>
                <w:bCs/>
                <w:i/>
                <w:iCs/>
                <w:color w:val="000000"/>
                <w:sz w:val="28"/>
                <w:szCs w:val="28"/>
              </w:rPr>
              <w:t>Учащиеся: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29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>Успеваемость – 100 %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29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>К</w:t>
            </w:r>
            <w:r w:rsidR="00FC2DEA">
              <w:rPr>
                <w:color w:val="000000"/>
                <w:sz w:val="28"/>
                <w:szCs w:val="28"/>
              </w:rPr>
              <w:t>ачество образования – не менее 6</w:t>
            </w:r>
            <w:r w:rsidRPr="00FC2DEA">
              <w:rPr>
                <w:color w:val="000000"/>
                <w:sz w:val="28"/>
                <w:szCs w:val="28"/>
              </w:rPr>
              <w:t>0 %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29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 xml:space="preserve">Количество учащихся, у которых сформированы ключевые компетентности –80 % 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29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 xml:space="preserve">Количество учащихся, участвующих в школьных, </w:t>
            </w:r>
            <w:r w:rsidRPr="00FC2DEA">
              <w:rPr>
                <w:color w:val="000000"/>
                <w:sz w:val="28"/>
                <w:szCs w:val="28"/>
              </w:rPr>
              <w:lastRenderedPageBreak/>
              <w:t xml:space="preserve">районных, региональных олимпиадах, конференциях, конкурсах и проектах </w:t>
            </w:r>
            <w:r w:rsidR="00346224" w:rsidRPr="00FC2DEA">
              <w:rPr>
                <w:color w:val="000000"/>
                <w:sz w:val="28"/>
                <w:szCs w:val="28"/>
              </w:rPr>
              <w:t xml:space="preserve"> не менее </w:t>
            </w:r>
            <w:r w:rsidR="00FC2DEA">
              <w:rPr>
                <w:color w:val="000000"/>
                <w:sz w:val="28"/>
                <w:szCs w:val="28"/>
              </w:rPr>
              <w:t>7</w:t>
            </w:r>
            <w:r w:rsidRPr="00FC2DEA">
              <w:rPr>
                <w:color w:val="000000"/>
                <w:sz w:val="28"/>
                <w:szCs w:val="28"/>
              </w:rPr>
              <w:t>0 %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29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>Число выпускников школы, демонстрирующих сформированность социальной компетентности (социальная зрелость и успешность выпускников школы) – 90 – 100 %</w:t>
            </w:r>
          </w:p>
          <w:p w:rsidR="00276CDD" w:rsidRPr="00FC2DEA" w:rsidRDefault="00276CDD" w:rsidP="00FC2DEA">
            <w:pPr>
              <w:pStyle w:val="a6"/>
              <w:spacing w:before="198" w:beforeAutospacing="0" w:after="198" w:line="360" w:lineRule="auto"/>
              <w:ind w:firstLine="567"/>
              <w:rPr>
                <w:sz w:val="28"/>
                <w:szCs w:val="28"/>
              </w:rPr>
            </w:pPr>
            <w:r w:rsidRPr="00FC2DE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Квалификация педагогов: 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30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>Курсы повышения квалификации – 100 %</w:t>
            </w:r>
          </w:p>
          <w:p w:rsidR="00276CDD" w:rsidRPr="00FC2DEA" w:rsidRDefault="00276CDD" w:rsidP="00FC2DEA">
            <w:pPr>
              <w:pStyle w:val="a6"/>
              <w:numPr>
                <w:ilvl w:val="0"/>
                <w:numId w:val="30"/>
              </w:numPr>
              <w:spacing w:before="28" w:beforeAutospacing="0" w:after="28" w:line="360" w:lineRule="auto"/>
              <w:rPr>
                <w:sz w:val="28"/>
                <w:szCs w:val="28"/>
              </w:rPr>
            </w:pPr>
            <w:r w:rsidRPr="00FC2DEA">
              <w:rPr>
                <w:color w:val="000000"/>
                <w:sz w:val="28"/>
                <w:szCs w:val="28"/>
              </w:rPr>
              <w:t>Аттестация: высшая и первая</w:t>
            </w:r>
            <w:r w:rsidR="00FC2DEA">
              <w:rPr>
                <w:color w:val="000000"/>
                <w:sz w:val="28"/>
                <w:szCs w:val="28"/>
              </w:rPr>
              <w:t xml:space="preserve"> квалификационные категории –90</w:t>
            </w:r>
            <w:r w:rsidRPr="00FC2DEA">
              <w:rPr>
                <w:color w:val="000000"/>
                <w:sz w:val="28"/>
                <w:szCs w:val="28"/>
              </w:rPr>
              <w:t xml:space="preserve"> %</w:t>
            </w:r>
          </w:p>
          <w:p w:rsidR="00276CDD" w:rsidRPr="00FC2DEA" w:rsidRDefault="00276CDD" w:rsidP="00FC2DEA">
            <w:pPr>
              <w:pStyle w:val="a7"/>
              <w:shd w:val="clear" w:color="auto" w:fill="F7F7F6"/>
              <w:spacing w:line="360" w:lineRule="auto"/>
              <w:ind w:left="17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037" w:rsidRPr="00FC2DEA" w:rsidRDefault="00AA7037" w:rsidP="00FC2DEA">
            <w:pPr>
              <w:pStyle w:val="a7"/>
              <w:shd w:val="clear" w:color="auto" w:fill="F7F7F6"/>
              <w:spacing w:line="360" w:lineRule="auto"/>
              <w:ind w:left="855" w:firstLine="851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FD403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Рабочая группа: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6360" w:rsidRPr="00FC2DEA" w:rsidRDefault="00AA7037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D67C79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 образования администрации района Кузенкова Н.Н.;</w:t>
            </w:r>
            <w:r w:rsidR="00D67C79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</w:r>
            <w:r w:rsidR="00FD403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Ведущий специалист отдела образования админис</w:t>
            </w:r>
            <w:r w:rsidR="00CB6360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трации района Мешкова Е.Ю.;</w:t>
            </w:r>
            <w:r w:rsidR="00CB6360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специалист отдела образования администрации района Рогожина И.А.;</w:t>
            </w:r>
            <w:r w:rsidR="00CB6360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специалист отдела образования администрации района Щербакова Л.А.</w:t>
            </w:r>
            <w:r w:rsidR="00D67C79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;</w:t>
            </w:r>
            <w:r w:rsidR="00D67C79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br/>
              <w:t>Заместитель директора по учебно-воспитательной работе Одрова Н.Ю.</w:t>
            </w:r>
          </w:p>
          <w:p w:rsidR="00AA7037" w:rsidRPr="00FC2DEA" w:rsidRDefault="00AA703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A7037" w:rsidRPr="00FC2DEA" w:rsidTr="00AA7037">
        <w:trPr>
          <w:tblCellSpacing w:w="0" w:type="dxa"/>
        </w:trPr>
        <w:tc>
          <w:tcPr>
            <w:tcW w:w="2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FD403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Руководитель</w:t>
            </w:r>
          </w:p>
        </w:tc>
        <w:tc>
          <w:tcPr>
            <w:tcW w:w="7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7037" w:rsidRPr="00FC2DEA" w:rsidRDefault="00FD403A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Начальник отдела образования  администрации Гавриловского района Н.Н. Кузенкова, 8(47551)32-5-40</w:t>
            </w:r>
          </w:p>
        </w:tc>
      </w:tr>
    </w:tbl>
    <w:p w:rsidR="0035761E" w:rsidRDefault="0035761E" w:rsidP="000826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0C43" w:rsidRPr="00FC2DEA" w:rsidRDefault="00730C43" w:rsidP="00FC2DEA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425F" w:rsidRPr="00FC2DEA" w:rsidRDefault="009D425F" w:rsidP="00FC2DE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48" w:rsidRPr="00FC2DEA" w:rsidRDefault="003F2548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  <w:r w:rsidRPr="00FC2DEA">
        <w:rPr>
          <w:b/>
          <w:sz w:val="28"/>
          <w:szCs w:val="28"/>
        </w:rPr>
        <w:t>2.Проблемно-ориентированный анализ</w:t>
      </w:r>
    </w:p>
    <w:p w:rsidR="003F2548" w:rsidRDefault="003F2548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bCs/>
          <w:sz w:val="28"/>
          <w:szCs w:val="28"/>
        </w:rPr>
      </w:pPr>
      <w:r w:rsidRPr="00FC2DEA">
        <w:rPr>
          <w:b/>
          <w:bCs/>
          <w:sz w:val="28"/>
          <w:szCs w:val="28"/>
        </w:rPr>
        <w:t>2.1.Основания для разработки комплекса мер</w:t>
      </w:r>
    </w:p>
    <w:p w:rsidR="00082653" w:rsidRPr="00FC2DEA" w:rsidRDefault="00082653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3F2548" w:rsidRPr="00FC2DEA" w:rsidRDefault="003F2548" w:rsidP="00FC2DEA">
      <w:pPr>
        <w:pStyle w:val="a6"/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 w:rsidRPr="00FC2DEA">
        <w:rPr>
          <w:bCs/>
          <w:sz w:val="28"/>
          <w:szCs w:val="28"/>
        </w:rPr>
        <w:t>МБОУ 2</w:t>
      </w:r>
      <w:r w:rsidR="00D573ED">
        <w:rPr>
          <w:bCs/>
          <w:sz w:val="28"/>
          <w:szCs w:val="28"/>
        </w:rPr>
        <w:t xml:space="preserve"> -</w:t>
      </w:r>
      <w:r w:rsidRPr="00FC2DEA">
        <w:rPr>
          <w:bCs/>
          <w:sz w:val="28"/>
          <w:szCs w:val="28"/>
        </w:rPr>
        <w:t xml:space="preserve"> Гавриловская сош входит в число школ  с худшими результатами ЕГЭ и ОГЭ 2017 года по следующим образовательным предметам:</w:t>
      </w:r>
    </w:p>
    <w:p w:rsidR="003F2548" w:rsidRPr="00FC2DEA" w:rsidRDefault="003F2548" w:rsidP="00FC2DEA">
      <w:pPr>
        <w:pStyle w:val="a6"/>
        <w:numPr>
          <w:ilvl w:val="0"/>
          <w:numId w:val="10"/>
        </w:numPr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 w:rsidRPr="00FC2DEA">
        <w:rPr>
          <w:bCs/>
          <w:sz w:val="28"/>
          <w:szCs w:val="28"/>
        </w:rPr>
        <w:t>Обществознание;</w:t>
      </w:r>
    </w:p>
    <w:p w:rsidR="003F2548" w:rsidRPr="00FC2DEA" w:rsidRDefault="003F2548" w:rsidP="00FC2DEA">
      <w:pPr>
        <w:pStyle w:val="a6"/>
        <w:numPr>
          <w:ilvl w:val="0"/>
          <w:numId w:val="10"/>
        </w:numPr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 w:rsidRPr="00FC2DEA">
        <w:rPr>
          <w:bCs/>
          <w:sz w:val="28"/>
          <w:szCs w:val="28"/>
        </w:rPr>
        <w:t>История;</w:t>
      </w:r>
    </w:p>
    <w:p w:rsidR="003F2548" w:rsidRPr="00FC2DEA" w:rsidRDefault="003F2548" w:rsidP="00FC2DEA">
      <w:pPr>
        <w:pStyle w:val="a6"/>
        <w:numPr>
          <w:ilvl w:val="0"/>
          <w:numId w:val="10"/>
        </w:numPr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 w:rsidRPr="00FC2DEA">
        <w:rPr>
          <w:bCs/>
          <w:sz w:val="28"/>
          <w:szCs w:val="28"/>
        </w:rPr>
        <w:t>Биология;</w:t>
      </w:r>
    </w:p>
    <w:p w:rsidR="00D640D7" w:rsidRPr="00FC2DEA" w:rsidRDefault="003F2548" w:rsidP="00FC2DEA">
      <w:pPr>
        <w:pStyle w:val="a6"/>
        <w:numPr>
          <w:ilvl w:val="0"/>
          <w:numId w:val="10"/>
        </w:numPr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  <w:r w:rsidRPr="00FC2DEA">
        <w:rPr>
          <w:bCs/>
          <w:sz w:val="28"/>
          <w:szCs w:val="28"/>
        </w:rPr>
        <w:t>Химия.</w:t>
      </w:r>
    </w:p>
    <w:p w:rsidR="00D640D7" w:rsidRPr="00FC2DEA" w:rsidRDefault="00D640D7" w:rsidP="00EF400B">
      <w:pPr>
        <w:pStyle w:val="a6"/>
        <w:spacing w:before="0" w:beforeAutospacing="0" w:after="28" w:line="360" w:lineRule="auto"/>
        <w:ind w:left="855"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На данный момент в ОО района выявлено ряд проблем:</w:t>
      </w:r>
    </w:p>
    <w:p w:rsidR="00D640D7" w:rsidRPr="00FC2DEA" w:rsidRDefault="00D640D7" w:rsidP="00FC2DEA">
      <w:pPr>
        <w:pStyle w:val="a6"/>
        <w:numPr>
          <w:ilvl w:val="0"/>
          <w:numId w:val="10"/>
        </w:numPr>
        <w:spacing w:before="0" w:beforeAutospacing="0" w:after="28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 xml:space="preserve">В школах района работают 11 (7,2%) неспециалистов. </w:t>
      </w:r>
    </w:p>
    <w:p w:rsidR="00D640D7" w:rsidRPr="00FC2DEA" w:rsidRDefault="00D640D7" w:rsidP="00FC2DEA">
      <w:pPr>
        <w:pStyle w:val="a6"/>
        <w:numPr>
          <w:ilvl w:val="0"/>
          <w:numId w:val="10"/>
        </w:numPr>
        <w:spacing w:before="0" w:beforeAutospacing="0" w:after="28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34 педагогических работников (24,5 %) пенсионного возраста.</w:t>
      </w:r>
    </w:p>
    <w:p w:rsidR="003F2548" w:rsidRPr="00FC2DEA" w:rsidRDefault="00D640D7" w:rsidP="00FC2DEA">
      <w:pPr>
        <w:pStyle w:val="a6"/>
        <w:numPr>
          <w:ilvl w:val="0"/>
          <w:numId w:val="10"/>
        </w:numPr>
        <w:spacing w:before="0" w:beforeAutospacing="0" w:after="28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Всего </w:t>
      </w:r>
      <w:r w:rsidR="00EF400B">
        <w:rPr>
          <w:color w:val="0D0D0D" w:themeColor="text1" w:themeTint="F2"/>
          <w:sz w:val="28"/>
          <w:szCs w:val="28"/>
        </w:rPr>
        <w:t>95 человек (68,3,</w:t>
      </w:r>
      <w:r w:rsidR="00EF400B" w:rsidRPr="00FC2DEA">
        <w:rPr>
          <w:color w:val="0D0D0D" w:themeColor="text1" w:themeTint="F2"/>
          <w:sz w:val="28"/>
          <w:szCs w:val="28"/>
        </w:rPr>
        <w:t xml:space="preserve">%) </w:t>
      </w:r>
      <w:r w:rsidRPr="00FC2DEA">
        <w:rPr>
          <w:sz w:val="28"/>
          <w:szCs w:val="28"/>
        </w:rPr>
        <w:t>педагогических работников школ района имеют квалификационную категорию.</w:t>
      </w:r>
    </w:p>
    <w:p w:rsidR="003F2548" w:rsidRPr="00FC2DEA" w:rsidRDefault="003F2548" w:rsidP="00FC2DEA">
      <w:pPr>
        <w:pStyle w:val="a6"/>
        <w:spacing w:before="0" w:beforeAutospacing="0" w:after="0" w:line="360" w:lineRule="auto"/>
        <w:ind w:firstLine="851"/>
        <w:jc w:val="both"/>
        <w:rPr>
          <w:bCs/>
          <w:sz w:val="28"/>
          <w:szCs w:val="28"/>
        </w:rPr>
      </w:pPr>
    </w:p>
    <w:p w:rsidR="00D640D7" w:rsidRPr="00FC2DEA" w:rsidRDefault="00D640D7" w:rsidP="00082653">
      <w:pPr>
        <w:pStyle w:val="a6"/>
        <w:spacing w:before="0" w:beforeAutospacing="0" w:after="0" w:line="360" w:lineRule="auto"/>
        <w:ind w:firstLine="851"/>
        <w:jc w:val="both"/>
        <w:rPr>
          <w:b/>
          <w:color w:val="000000" w:themeColor="text1"/>
          <w:sz w:val="28"/>
          <w:szCs w:val="28"/>
        </w:rPr>
      </w:pPr>
      <w:r w:rsidRPr="00FC2DEA">
        <w:rPr>
          <w:b/>
          <w:color w:val="000000" w:themeColor="text1"/>
          <w:sz w:val="28"/>
          <w:szCs w:val="28"/>
        </w:rPr>
        <w:t>2.2 Краткая характеристика образовательных организаций района</w:t>
      </w:r>
    </w:p>
    <w:p w:rsidR="00D640D7" w:rsidRPr="00FC2DEA" w:rsidRDefault="00D640D7" w:rsidP="00FC2DE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На территории Гавриловского района образовательную деятельность осуществляют муниципальное бюджетное общеобразовательное учреждение 2-Гавриловская средняя общеобразовательная школа с 12 филиалами (Булгаковский филиал, 1-Гавриловский филиал, Глуховский филиал, Дмитриевский филиал, Козьмодемьяновский филиал, Осино-Гайский филиал, Ольшанский филиал, 1-Пересыпкинский филиал, 2-Пересыпкинский филиал, Старорожковский филиал, Чуповский филиал</w:t>
      </w:r>
      <w:r w:rsidR="00AB19B8" w:rsidRPr="00FC2DEA">
        <w:rPr>
          <w:color w:val="000000" w:themeColor="text1"/>
          <w:sz w:val="28"/>
          <w:szCs w:val="28"/>
        </w:rPr>
        <w:t>, Анненский филиал).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В 2017-2018 учебном году МБОУ 2-</w:t>
      </w:r>
      <w:r w:rsidR="00AB19B8" w:rsidRPr="00FC2DEA">
        <w:rPr>
          <w:color w:val="000000" w:themeColor="text1"/>
          <w:sz w:val="28"/>
          <w:szCs w:val="28"/>
        </w:rPr>
        <w:t>Гавриловская сош имеет 12</w:t>
      </w:r>
      <w:r w:rsidRPr="00FC2DEA">
        <w:rPr>
          <w:color w:val="000000" w:themeColor="text1"/>
          <w:sz w:val="28"/>
          <w:szCs w:val="28"/>
        </w:rPr>
        <w:t xml:space="preserve"> филиалов.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- 3 филиала реализуют программу начального общего образования;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lastRenderedPageBreak/>
        <w:t>- 6 филиалов реализуют программы начального общего и основного общего образования;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 xml:space="preserve">- 2 филиала реализуют программы начального общего, основного общего и </w:t>
      </w:r>
      <w:r w:rsidR="00AB19B8" w:rsidRPr="00FC2DEA">
        <w:rPr>
          <w:color w:val="000000" w:themeColor="text1"/>
          <w:sz w:val="28"/>
          <w:szCs w:val="28"/>
        </w:rPr>
        <w:t>среднего общего образования;</w:t>
      </w:r>
    </w:p>
    <w:p w:rsidR="00AB19B8" w:rsidRPr="00FC2DEA" w:rsidRDefault="00AB19B8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- 1 филиал – деятельность приостановлена.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 xml:space="preserve">Все образовательные учреждения района имеют лицензию на право ведения образовательной деятельности.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На начало 2017-2018 учебного года численность учащихся муниципальных общеобразовательных учреждений района составила 743 человек, что на 38 человек меньше, чем в прошлом году году (2016г. -781чел).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 w:rsidRPr="00FC2DEA">
        <w:rPr>
          <w:color w:val="000000" w:themeColor="text1"/>
          <w:sz w:val="28"/>
          <w:szCs w:val="28"/>
        </w:rPr>
        <w:t xml:space="preserve">В муниципальных образовательных организациях района на начало учебного года работают 139 педагогических работника. Среди них учителей (без учета руководящих работников и совместителей) – 113, что больше  в сравнении с предыдущим учебным годом на 2 человека.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118 пед</w:t>
      </w:r>
      <w:r w:rsidR="00AB19B8" w:rsidRPr="00FC2DEA">
        <w:rPr>
          <w:color w:val="000000" w:themeColor="text1"/>
          <w:sz w:val="28"/>
          <w:szCs w:val="28"/>
        </w:rPr>
        <w:t>агогов имеют высшее образование</w:t>
      </w:r>
      <w:r w:rsidRPr="00FC2DEA">
        <w:rPr>
          <w:color w:val="000000" w:themeColor="text1"/>
          <w:sz w:val="28"/>
          <w:szCs w:val="28"/>
        </w:rPr>
        <w:t xml:space="preserve">, 17 человек - среднее профессиональное.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 xml:space="preserve">Из 139 педагогических </w:t>
      </w:r>
      <w:r w:rsidRPr="00FC2DEA">
        <w:rPr>
          <w:color w:val="0D0D0D" w:themeColor="text1" w:themeTint="F2"/>
          <w:sz w:val="28"/>
          <w:szCs w:val="28"/>
        </w:rPr>
        <w:t>работников образовательных организаций аттестовано 139 человек (100%)</w:t>
      </w:r>
      <w:r w:rsidR="00AB19B8" w:rsidRPr="00FC2DEA">
        <w:rPr>
          <w:color w:val="0D0D0D" w:themeColor="text1" w:themeTint="F2"/>
          <w:sz w:val="28"/>
          <w:szCs w:val="28"/>
        </w:rPr>
        <w:t>.</w:t>
      </w:r>
      <w:r w:rsidRPr="00FC2DEA">
        <w:rPr>
          <w:color w:val="0D0D0D" w:themeColor="text1" w:themeTint="F2"/>
          <w:sz w:val="28"/>
          <w:szCs w:val="28"/>
        </w:rPr>
        <w:t xml:space="preserve">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D0D0D" w:themeColor="text1" w:themeTint="F2"/>
          <w:sz w:val="28"/>
          <w:szCs w:val="28"/>
        </w:rPr>
      </w:pPr>
      <w:r w:rsidRPr="00FC2DEA">
        <w:rPr>
          <w:color w:val="0D0D0D" w:themeColor="text1" w:themeTint="F2"/>
          <w:sz w:val="28"/>
          <w:szCs w:val="28"/>
        </w:rPr>
        <w:t>Из них име</w:t>
      </w:r>
      <w:r w:rsidR="008632F3">
        <w:rPr>
          <w:color w:val="0D0D0D" w:themeColor="text1" w:themeTint="F2"/>
          <w:sz w:val="28"/>
          <w:szCs w:val="28"/>
        </w:rPr>
        <w:t>ют квалификационную категорию 95 человек (68,3,</w:t>
      </w:r>
      <w:r w:rsidRPr="00FC2DEA">
        <w:rPr>
          <w:color w:val="0D0D0D" w:themeColor="text1" w:themeTint="F2"/>
          <w:sz w:val="28"/>
          <w:szCs w:val="28"/>
        </w:rPr>
        <w:t xml:space="preserve">%)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D0D0D" w:themeColor="text1" w:themeTint="F2"/>
          <w:sz w:val="28"/>
          <w:szCs w:val="28"/>
        </w:rPr>
        <w:t>высшую квалификационную категорию 3 (1,</w:t>
      </w:r>
      <w:r w:rsidRPr="00FC2DEA">
        <w:rPr>
          <w:color w:val="000000" w:themeColor="text1"/>
          <w:sz w:val="28"/>
          <w:szCs w:val="28"/>
        </w:rPr>
        <w:t>96%) человека;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первую</w:t>
      </w:r>
      <w:r w:rsidR="00405617" w:rsidRPr="00FC2DEA">
        <w:rPr>
          <w:color w:val="000000" w:themeColor="text1"/>
          <w:sz w:val="28"/>
          <w:szCs w:val="28"/>
        </w:rPr>
        <w:t xml:space="preserve"> </w:t>
      </w:r>
      <w:r w:rsidRPr="00FC2DEA">
        <w:rPr>
          <w:color w:val="000000" w:themeColor="text1"/>
          <w:sz w:val="28"/>
          <w:szCs w:val="28"/>
        </w:rPr>
        <w:t>-</w:t>
      </w:r>
      <w:r w:rsidR="00405617" w:rsidRPr="00FC2DEA">
        <w:rPr>
          <w:color w:val="000000" w:themeColor="text1"/>
          <w:sz w:val="28"/>
          <w:szCs w:val="28"/>
        </w:rPr>
        <w:t xml:space="preserve"> </w:t>
      </w:r>
      <w:r w:rsidR="008632F3">
        <w:rPr>
          <w:color w:val="000000" w:themeColor="text1"/>
          <w:sz w:val="28"/>
          <w:szCs w:val="28"/>
        </w:rPr>
        <w:t>92(66,2</w:t>
      </w:r>
      <w:r w:rsidRPr="00FC2DEA">
        <w:rPr>
          <w:color w:val="000000" w:themeColor="text1"/>
          <w:sz w:val="28"/>
          <w:szCs w:val="28"/>
        </w:rPr>
        <w:t xml:space="preserve">%) человека;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Средний возраст педагогических работников</w:t>
      </w:r>
      <w:r w:rsidRPr="00FC2DEA">
        <w:rPr>
          <w:b/>
          <w:bCs/>
          <w:color w:val="000000" w:themeColor="text1"/>
          <w:sz w:val="28"/>
          <w:szCs w:val="28"/>
        </w:rPr>
        <w:t xml:space="preserve"> </w:t>
      </w:r>
      <w:r w:rsidRPr="00FC2DEA">
        <w:rPr>
          <w:color w:val="000000" w:themeColor="text1"/>
          <w:sz w:val="28"/>
          <w:szCs w:val="28"/>
        </w:rPr>
        <w:t>– 41 год, учителей -</w:t>
      </w:r>
      <w:r w:rsidR="00405617" w:rsidRPr="00FC2DEA">
        <w:rPr>
          <w:color w:val="000000" w:themeColor="text1"/>
          <w:sz w:val="28"/>
          <w:szCs w:val="28"/>
        </w:rPr>
        <w:t xml:space="preserve"> </w:t>
      </w:r>
      <w:r w:rsidRPr="00FC2DEA">
        <w:rPr>
          <w:color w:val="000000" w:themeColor="text1"/>
          <w:sz w:val="28"/>
          <w:szCs w:val="28"/>
        </w:rPr>
        <w:t>52.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Руководящий состав образовательных учреждений района представлен 16 работниками из них 1 директор школы, 8 заместителей  директора и 7  заведующих филиалами.</w:t>
      </w:r>
    </w:p>
    <w:p w:rsidR="00D640D7" w:rsidRPr="00FC2DEA" w:rsidRDefault="00D640D7" w:rsidP="00FC2DEA">
      <w:pPr>
        <w:pStyle w:val="a6"/>
        <w:spacing w:before="0" w:beforeAutospacing="0" w:after="28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>На данный момент в ОО района выявлено ряд проблем:</w:t>
      </w:r>
    </w:p>
    <w:p w:rsidR="00D640D7" w:rsidRPr="00FC2DEA" w:rsidRDefault="00D640D7" w:rsidP="00FC2DEA">
      <w:pPr>
        <w:pStyle w:val="a6"/>
        <w:numPr>
          <w:ilvl w:val="0"/>
          <w:numId w:val="14"/>
        </w:numPr>
        <w:spacing w:before="0" w:beforeAutospacing="0" w:after="28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FC2DEA">
        <w:rPr>
          <w:color w:val="000000" w:themeColor="text1"/>
          <w:sz w:val="28"/>
          <w:szCs w:val="28"/>
        </w:rPr>
        <w:t xml:space="preserve">В школах района работают 11 (7,2%) неспециалистов. </w:t>
      </w:r>
    </w:p>
    <w:p w:rsidR="00D640D7" w:rsidRPr="00FC2DEA" w:rsidRDefault="00D640D7" w:rsidP="00FC2DEA">
      <w:pPr>
        <w:pStyle w:val="a6"/>
        <w:numPr>
          <w:ilvl w:val="0"/>
          <w:numId w:val="14"/>
        </w:numPr>
        <w:spacing w:before="0" w:beforeAutospacing="0" w:after="28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34 педагогических работников (24,5 %) пенсионного возраста.</w:t>
      </w:r>
    </w:p>
    <w:p w:rsidR="00D640D7" w:rsidRPr="00FC2DEA" w:rsidRDefault="00D640D7" w:rsidP="00FC2DEA">
      <w:pPr>
        <w:pStyle w:val="a6"/>
        <w:numPr>
          <w:ilvl w:val="0"/>
          <w:numId w:val="14"/>
        </w:numPr>
        <w:spacing w:before="0" w:beforeAutospacing="0" w:after="28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Всего 91(65,5 %)</w:t>
      </w:r>
      <w:r w:rsidR="00405617" w:rsidRPr="00FC2DEA">
        <w:rPr>
          <w:sz w:val="28"/>
          <w:szCs w:val="28"/>
        </w:rPr>
        <w:t xml:space="preserve"> </w:t>
      </w:r>
      <w:r w:rsidRPr="00FC2DEA">
        <w:rPr>
          <w:sz w:val="28"/>
          <w:szCs w:val="28"/>
        </w:rPr>
        <w:t>педагогических работников школ района имеют квалификационную категорию.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lastRenderedPageBreak/>
        <w:t xml:space="preserve">Для решения проблем необходимо: </w:t>
      </w:r>
    </w:p>
    <w:p w:rsidR="00D640D7" w:rsidRPr="00FC2DEA" w:rsidRDefault="00D640D7" w:rsidP="00FC2DEA">
      <w:pPr>
        <w:pStyle w:val="a6"/>
        <w:numPr>
          <w:ilvl w:val="0"/>
          <w:numId w:val="15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Дополнительное профессиональное образование, которое осуществляется посредством реализации дополнительных профессиональных программ (программ профессиональной переподготовки).</w:t>
      </w:r>
    </w:p>
    <w:p w:rsidR="00D640D7" w:rsidRPr="00FC2DEA" w:rsidRDefault="00D640D7" w:rsidP="00FC2DEA">
      <w:pPr>
        <w:pStyle w:val="a6"/>
        <w:numPr>
          <w:ilvl w:val="0"/>
          <w:numId w:val="15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Целевое обучение студентов и выпускников школ.</w:t>
      </w:r>
    </w:p>
    <w:p w:rsidR="00D640D7" w:rsidRPr="00FC2DEA" w:rsidRDefault="00D640D7" w:rsidP="00FC2DEA">
      <w:pPr>
        <w:pStyle w:val="a6"/>
        <w:numPr>
          <w:ilvl w:val="0"/>
          <w:numId w:val="15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Стимулирование педагогических работников на получение квалификационной категории.</w:t>
      </w:r>
    </w:p>
    <w:p w:rsidR="00D640D7" w:rsidRPr="00FC2DEA" w:rsidRDefault="00D640D7" w:rsidP="00FC2DEA">
      <w:pPr>
        <w:pStyle w:val="a6"/>
        <w:numPr>
          <w:ilvl w:val="0"/>
          <w:numId w:val="15"/>
        </w:numPr>
        <w:spacing w:before="0" w:beforeAutospacing="0" w:after="278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Привлечение и закрепление в образовательных организациях района молодых специалистов.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left="495" w:firstLine="851"/>
        <w:jc w:val="both"/>
        <w:rPr>
          <w:b/>
          <w:sz w:val="28"/>
          <w:szCs w:val="28"/>
        </w:rPr>
      </w:pPr>
    </w:p>
    <w:p w:rsidR="00D640D7" w:rsidRPr="00FC2DEA" w:rsidRDefault="00D640D7" w:rsidP="00FC2DEA">
      <w:pPr>
        <w:pStyle w:val="a6"/>
        <w:numPr>
          <w:ilvl w:val="0"/>
          <w:numId w:val="1"/>
        </w:numPr>
        <w:spacing w:before="0" w:beforeAutospacing="0" w:after="0" w:line="360" w:lineRule="auto"/>
        <w:ind w:firstLine="851"/>
        <w:jc w:val="both"/>
        <w:rPr>
          <w:b/>
          <w:sz w:val="28"/>
          <w:szCs w:val="28"/>
        </w:rPr>
      </w:pPr>
      <w:r w:rsidRPr="00FC2DEA">
        <w:rPr>
          <w:b/>
          <w:sz w:val="28"/>
          <w:szCs w:val="28"/>
        </w:rPr>
        <w:t>Результативно</w:t>
      </w:r>
      <w:r w:rsidR="00AD1826" w:rsidRPr="00FC2DEA">
        <w:rPr>
          <w:b/>
          <w:sz w:val="28"/>
          <w:szCs w:val="28"/>
        </w:rPr>
        <w:t xml:space="preserve">сть реализации  образовательной </w:t>
      </w:r>
      <w:r w:rsidRPr="00FC2DEA">
        <w:rPr>
          <w:b/>
          <w:sz w:val="28"/>
          <w:szCs w:val="28"/>
        </w:rPr>
        <w:t>программы школы за три года</w:t>
      </w:r>
    </w:p>
    <w:p w:rsidR="00FC2DEA" w:rsidRPr="00FC2DEA" w:rsidRDefault="00FC2DEA" w:rsidP="00FC2DEA">
      <w:pPr>
        <w:pStyle w:val="a6"/>
        <w:spacing w:before="0" w:beforeAutospacing="0" w:after="0" w:line="360" w:lineRule="auto"/>
        <w:ind w:left="1571"/>
        <w:jc w:val="both"/>
        <w:rPr>
          <w:b/>
          <w:sz w:val="28"/>
          <w:szCs w:val="28"/>
        </w:rPr>
      </w:pPr>
    </w:p>
    <w:p w:rsidR="00D640D7" w:rsidRPr="00FC2DEA" w:rsidRDefault="00D640D7" w:rsidP="00FC2DEA">
      <w:pPr>
        <w:widowControl/>
        <w:numPr>
          <w:ilvl w:val="0"/>
          <w:numId w:val="16"/>
        </w:numPr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Образовательная программа, реализуемая в школе</w:t>
      </w: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left="426"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ОО Гавриловского района  реализуются программы начального общего образования, основного общего образования, среднего общего образования.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Одной из основных стратегических целей деятельности образования является создание действенных механизмов обеспечения современного качества общего образования на основе обновления содержания, повышения качества предоставляемых образовательных услуг, их соответствие современным социально-экономическим условиям, актуальным и перспективным общественным запросам.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В районе осуществляются мероприятия, направленные на обеспечение доступности качественного образования всем категориям обучающихся: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- развиваются новые модели образовательных учреждений (базовая школа с сетью филиалов, социокультурный комплекс).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FC2DEA">
        <w:rPr>
          <w:color w:val="000000"/>
          <w:sz w:val="28"/>
          <w:szCs w:val="28"/>
        </w:rPr>
        <w:lastRenderedPageBreak/>
        <w:t xml:space="preserve">В штатном режиме введен федеральный государственный образовательный стандарт начального общего образования.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В базовой школе реализуются 3 профиля обучения: социально-гуманитарный, физико-математический, химико-биологический;</w:t>
      </w:r>
    </w:p>
    <w:p w:rsidR="00D640D7" w:rsidRPr="00FC2DEA" w:rsidRDefault="00D640D7" w:rsidP="00FC2DEA">
      <w:pPr>
        <w:pStyle w:val="a6"/>
        <w:numPr>
          <w:ilvl w:val="0"/>
          <w:numId w:val="12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развиваются формы дистанционного образования (Проект "Обучение с помощью Интернет-технологий" (Телешкола); </w:t>
      </w:r>
    </w:p>
    <w:p w:rsidR="00D640D7" w:rsidRPr="00FC2DEA" w:rsidRDefault="00D640D7" w:rsidP="00FC2DEA">
      <w:pPr>
        <w:pStyle w:val="a6"/>
        <w:numPr>
          <w:ilvl w:val="0"/>
          <w:numId w:val="12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развиваются механизмы реализации программ допрофессиональной и профессиональной подготовки (на базе ФГОУ СПО «Кирсановский аграрно- промышленный техникум» организована предпрофильная подготовка учеников 8-11 классов); </w:t>
      </w:r>
    </w:p>
    <w:p w:rsidR="00D640D7" w:rsidRPr="00FC2DEA" w:rsidRDefault="00D640D7" w:rsidP="00FC2DEA">
      <w:pPr>
        <w:pStyle w:val="a6"/>
        <w:numPr>
          <w:ilvl w:val="0"/>
          <w:numId w:val="12"/>
        </w:numPr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совершенствуется материально-техническая база учреждений;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F2088" w:rsidRPr="00FC2DEA" w:rsidRDefault="008F2088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F2088" w:rsidRPr="00FC2DEA" w:rsidRDefault="008F2088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) Результативность реализации о</w:t>
      </w:r>
      <w:r w:rsidR="00990C2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бразовательной программы за три </w:t>
      </w: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года в сравнении со средними результатами:</w:t>
      </w:r>
    </w:p>
    <w:p w:rsidR="00D640D7" w:rsidRPr="00FC2DEA" w:rsidRDefault="00D640D7" w:rsidP="00FC2DEA">
      <w:pPr>
        <w:widowControl/>
        <w:suppressAutoHyphens w:val="0"/>
        <w:autoSpaceDN/>
        <w:spacing w:after="119"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D640D7" w:rsidRPr="00FC2DEA" w:rsidSect="00425DDC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44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1652"/>
        <w:gridCol w:w="1309"/>
        <w:gridCol w:w="1559"/>
        <w:gridCol w:w="1414"/>
        <w:gridCol w:w="1721"/>
        <w:gridCol w:w="1276"/>
        <w:gridCol w:w="1134"/>
        <w:gridCol w:w="3118"/>
      </w:tblGrid>
      <w:tr w:rsidR="00D640D7" w:rsidRPr="00FC2DEA" w:rsidTr="00EF400B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Период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Общая успеваемость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Качество знаний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Медалисты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D640D7" w:rsidP="00FC2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по ЕГЭ по математике 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Средний балл по ЕГЭ по русскому язы                                                       </w:t>
            </w:r>
            <w:r w:rsidR="00EF40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</w:t>
            </w: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ОГЭ по математике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ОГЭ по русскому языку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Количество победителей предметных олимпиад</w:t>
            </w:r>
          </w:p>
        </w:tc>
      </w:tr>
      <w:tr w:rsidR="00B45698" w:rsidRPr="00FC2DEA" w:rsidTr="00EF400B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698" w:rsidRPr="00FC2DEA" w:rsidRDefault="00B45698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2014-2015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698" w:rsidRPr="00FC2DEA" w:rsidRDefault="00B45698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698" w:rsidRPr="00FC2DEA" w:rsidRDefault="00AD182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46,8%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698" w:rsidRPr="00FC2DEA" w:rsidRDefault="00276CDD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698" w:rsidRPr="00FC2DEA" w:rsidRDefault="00B45698" w:rsidP="00FC2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698" w:rsidRPr="00FC2DEA" w:rsidRDefault="00B45698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65,9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698" w:rsidRPr="00FC2DEA" w:rsidRDefault="00B45698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698" w:rsidRPr="00FC2DEA" w:rsidRDefault="00B45698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29,1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5698" w:rsidRPr="00FC2DEA" w:rsidRDefault="00AD1826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</w:tr>
      <w:tr w:rsidR="00D640D7" w:rsidRPr="00FC2DEA" w:rsidTr="00EF400B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2015-2016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47,5%.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698" w:rsidP="00FC2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DD9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67,5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698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16,1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698" w:rsidP="00FC2DEA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30,6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856EC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30</w:t>
            </w:r>
          </w:p>
        </w:tc>
      </w:tr>
      <w:tr w:rsidR="00D640D7" w:rsidRPr="00FC2DEA" w:rsidTr="002373C2">
        <w:trPr>
          <w:trHeight w:val="343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2016-2017</w:t>
            </w:r>
          </w:p>
        </w:tc>
        <w:tc>
          <w:tcPr>
            <w:tcW w:w="16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100%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pStyle w:val="a6"/>
              <w:spacing w:before="0" w:beforeAutospacing="0" w:after="0"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51,6%.</w:t>
            </w:r>
          </w:p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D640D7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DD9" w:rsidP="00FC2D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DD9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65,7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698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40D7" w:rsidRPr="00FC2DEA" w:rsidRDefault="00B45698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29,2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0D7" w:rsidRPr="00FC2DEA" w:rsidRDefault="00BF17E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</w:t>
            </w:r>
          </w:p>
        </w:tc>
      </w:tr>
    </w:tbl>
    <w:p w:rsidR="00D640D7" w:rsidRPr="00FC2DEA" w:rsidRDefault="002373C2" w:rsidP="00FC2DEA">
      <w:pPr>
        <w:widowControl/>
        <w:suppressAutoHyphens w:val="0"/>
        <w:autoSpaceDN/>
        <w:spacing w:line="360" w:lineRule="auto"/>
        <w:ind w:left="363"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Данная таблица показывает, что общая успеваемость в ОО района стабильна, качество знаний к 2016/2017 учебному году увеличилось на 4,8%. Средние баллы по ЕГЭ и ОГЭ по математике и русскому языку стабильны в течение трех лет. Количество </w:t>
      </w: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победителей предметных олимпиад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держится на одном уровне.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left="363"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9733EB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color w:val="FFFFFF" w:themeColor="background1"/>
          <w:kern w:val="0"/>
          <w:sz w:val="28"/>
          <w:szCs w:val="28"/>
          <w:lang w:eastAsia="ru-RU" w:bidi="ar-SA"/>
        </w:rPr>
        <w:sectPr w:rsidR="00D640D7" w:rsidRPr="00FC2DEA" w:rsidSect="0032223E"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FC2DEA">
        <w:rPr>
          <w:rFonts w:ascii="Times New Roman" w:eastAsia="Times New Roman" w:hAnsi="Times New Roman" w:cs="Times New Roman"/>
          <w:color w:val="FFFFFF" w:themeColor="background1"/>
          <w:kern w:val="0"/>
          <w:sz w:val="28"/>
          <w:szCs w:val="28"/>
          <w:lang w:eastAsia="ru-RU" w:bidi="ar-SA"/>
        </w:rPr>
        <w:t xml:space="preserve">Три таблицы за 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) Качество образовательного процесса</w:t>
      </w:r>
    </w:p>
    <w:p w:rsidR="00D640D7" w:rsidRPr="00FC2DEA" w:rsidRDefault="00D640D7" w:rsidP="0035761E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Динамика количества обучающихся.</w:t>
      </w:r>
    </w:p>
    <w:p w:rsidR="0076659D" w:rsidRPr="00FC2DEA" w:rsidRDefault="0076659D" w:rsidP="00FC2DEA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C2D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начало 2015-2016 учебного года  в образовательных учреждениях района обучалось 800 учащихся:</w:t>
      </w:r>
    </w:p>
    <w:p w:rsidR="0076659D" w:rsidRPr="00FC2DEA" w:rsidRDefault="0076659D" w:rsidP="00FC2DE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начальном звене - в 1-4 классах - 303;</w:t>
      </w:r>
    </w:p>
    <w:p w:rsidR="0076659D" w:rsidRPr="00FC2DEA" w:rsidRDefault="0076659D" w:rsidP="00FC2DE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звене - в 5-9 классах - 436;</w:t>
      </w:r>
    </w:p>
    <w:p w:rsidR="0076659D" w:rsidRPr="00FC2DEA" w:rsidRDefault="0076659D" w:rsidP="00FC2DEA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звене - в 10-11 классах - 61.</w:t>
      </w:r>
    </w:p>
    <w:p w:rsidR="0076659D" w:rsidRPr="00FC2DEA" w:rsidRDefault="0076659D" w:rsidP="00FC2DEA">
      <w:pPr>
        <w:pStyle w:val="a6"/>
        <w:shd w:val="clear" w:color="auto" w:fill="FFFFFF"/>
        <w:spacing w:before="0" w:beforeAutospacing="0" w:after="0" w:line="360" w:lineRule="auto"/>
        <w:ind w:firstLine="851"/>
        <w:rPr>
          <w:sz w:val="28"/>
          <w:szCs w:val="28"/>
        </w:rPr>
      </w:pPr>
      <w:r w:rsidRPr="00FC2DEA">
        <w:rPr>
          <w:sz w:val="28"/>
          <w:szCs w:val="28"/>
        </w:rPr>
        <w:t xml:space="preserve">На начало 2016-2017 учебного года в образовательных учреждениях района обучалось </w:t>
      </w:r>
      <w:r w:rsidRPr="00FC2DEA">
        <w:rPr>
          <w:color w:val="000000"/>
          <w:sz w:val="28"/>
          <w:szCs w:val="28"/>
        </w:rPr>
        <w:t>782 учащихся: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  <w:r w:rsidRPr="00FC2DEA">
        <w:rPr>
          <w:sz w:val="28"/>
          <w:szCs w:val="28"/>
        </w:rPr>
        <w:t>в начальном звене - в 1-4 классах - 338;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  <w:r w:rsidRPr="00FC2DEA">
        <w:rPr>
          <w:sz w:val="28"/>
          <w:szCs w:val="28"/>
        </w:rPr>
        <w:t>в основном звене - в 5-9 классах - 390;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  <w:r w:rsidRPr="00FC2DEA">
        <w:rPr>
          <w:sz w:val="28"/>
          <w:szCs w:val="28"/>
        </w:rPr>
        <w:t>в среднем звене - в 10-11 классах – 54.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В образовательных организациях района проводится универсальная подготовка обучающихся. Ежегодно более </w:t>
      </w:r>
      <w:r w:rsidR="0076659D" w:rsidRPr="00FC2DEA">
        <w:rPr>
          <w:sz w:val="28"/>
          <w:szCs w:val="28"/>
        </w:rPr>
        <w:t xml:space="preserve">75 % </w:t>
      </w:r>
      <w:r w:rsidRPr="00FC2DEA">
        <w:rPr>
          <w:sz w:val="28"/>
          <w:szCs w:val="28"/>
        </w:rPr>
        <w:t>школьников принимают участие в предметных олимпиадах школьного и районного уровня.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Учителя школы активно используют при проведении уроков и внеурочной деятельности современные инновационные технологии: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технология проблемного обучения,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технология проектной деятельности,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технология сотрудничества,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технология критического мышления,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технология расширения образовательного пространства и др.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Все учителя используют информационно-коммуникационные технологии, что взаимосвязано с внедрением ФГОС в образовательное пространство школы.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4) </w:t>
      </w: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>Качество условий организации образовательного процесса школы.</w:t>
      </w:r>
    </w:p>
    <w:p w:rsidR="0076659D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Школьные здания соответствуют необходимым требованиям для организации безопасного образовательного процесса</w:t>
      </w:r>
      <w:r w:rsidR="0076659D"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школах созданы условия для занятий физической культурой: </w:t>
      </w:r>
    </w:p>
    <w:p w:rsidR="00255488" w:rsidRPr="00FC2DEA" w:rsidRDefault="00255488" w:rsidP="00FC2DEA">
      <w:pPr>
        <w:pStyle w:val="a6"/>
        <w:numPr>
          <w:ilvl w:val="0"/>
          <w:numId w:val="28"/>
        </w:numPr>
        <w:spacing w:before="0" w:beforeAutospacing="0" w:after="0" w:line="360" w:lineRule="auto"/>
        <w:rPr>
          <w:iCs/>
          <w:color w:val="000000"/>
          <w:sz w:val="28"/>
          <w:szCs w:val="28"/>
        </w:rPr>
      </w:pPr>
      <w:r w:rsidRPr="00FC2DEA">
        <w:rPr>
          <w:iCs/>
          <w:color w:val="000000"/>
          <w:sz w:val="28"/>
          <w:szCs w:val="28"/>
        </w:rPr>
        <w:lastRenderedPageBreak/>
        <w:t xml:space="preserve">на территории района имеется 11спортивных залов, спорткомплекс и 43 спортивных площадки, 12 объектов рекреационной инфраструктуры, в том числе 7 спортивных площадок с тренажерами и 5 сезонных катков.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В июне 2016 года</w:t>
      </w:r>
      <w:r w:rsidR="00093EFE" w:rsidRPr="00FC2DEA">
        <w:rPr>
          <w:color w:val="000000"/>
          <w:sz w:val="28"/>
          <w:szCs w:val="28"/>
        </w:rPr>
        <w:t xml:space="preserve">  на базе МБОУ 2-Гавриловской сош</w:t>
      </w:r>
      <w:r w:rsidRPr="00FC2DEA">
        <w:rPr>
          <w:color w:val="000000"/>
          <w:sz w:val="28"/>
          <w:szCs w:val="28"/>
        </w:rPr>
        <w:t xml:space="preserve"> открыт новый современный школьный стадион, в сентябре 2016 года капитально отремонтирован спортзал в 1-Пересыпкинском филиале МБОУ 2-Гавриловской СОШ. 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Питание обучающихся общеобразовательных организаций Гавриловского района организовано в 12 школьных столовых в соответствии законодательством федерального, регионального и муниципального уровней.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Охват школьным питанием в общеобразовательных организациях Гавриловского района составляет 100 %.</w:t>
      </w:r>
    </w:p>
    <w:p w:rsidR="00D640D7" w:rsidRPr="00FC2DEA" w:rsidRDefault="00D640D7" w:rsidP="00FC2DEA">
      <w:pPr>
        <w:pStyle w:val="a6"/>
        <w:spacing w:before="0" w:beforeAutospacing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Питание обучающихся финансируется из нескольких источников:</w:t>
      </w:r>
    </w:p>
    <w:p w:rsidR="00D640D7" w:rsidRPr="00FC2DEA" w:rsidRDefault="00D640D7" w:rsidP="00FC2DEA">
      <w:pPr>
        <w:pStyle w:val="a6"/>
        <w:spacing w:before="0" w:beforeAutospacing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-из областного бюджета;</w:t>
      </w:r>
    </w:p>
    <w:p w:rsidR="00255488" w:rsidRPr="00FC2DEA" w:rsidRDefault="00255488" w:rsidP="00FC2DEA">
      <w:pPr>
        <w:pStyle w:val="a6"/>
        <w:spacing w:before="0" w:beforeAutospacing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-из местного бюджета;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-за счет родительской платы;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Из областного бюджета детям из многодетных семей выделяется 40 рублей в день. Детям из малообеспеченных семей выделяется </w:t>
      </w:r>
      <w:r w:rsidR="00D856EC" w:rsidRPr="00FC2DEA">
        <w:rPr>
          <w:sz w:val="28"/>
          <w:szCs w:val="28"/>
        </w:rPr>
        <w:t>21 рубль в день за счет</w:t>
      </w:r>
      <w:r w:rsidR="008C7F69" w:rsidRPr="00FC2DEA">
        <w:rPr>
          <w:sz w:val="28"/>
          <w:szCs w:val="28"/>
        </w:rPr>
        <w:t xml:space="preserve"> областных и муниципальных бюджетных средств</w:t>
      </w:r>
      <w:r w:rsidRPr="00FC2DEA">
        <w:rPr>
          <w:sz w:val="28"/>
          <w:szCs w:val="28"/>
        </w:rPr>
        <w:t>.</w:t>
      </w:r>
    </w:p>
    <w:p w:rsidR="00D640D7" w:rsidRPr="00FC2DEA" w:rsidRDefault="00D640D7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Количество компьютеров в общеобразовательных организациях района  на конец  2017 года составляет 166шт. (70 ноутбуков, 96 стационарных), из них:   144 компьютера используются в учебном процессе, 26</w:t>
      </w:r>
      <w:r w:rsidR="00D856EC" w:rsidRPr="00FC2DEA">
        <w:rPr>
          <w:sz w:val="28"/>
          <w:szCs w:val="28"/>
        </w:rPr>
        <w:t xml:space="preserve"> </w:t>
      </w:r>
      <w:r w:rsidRPr="00FC2DEA">
        <w:rPr>
          <w:sz w:val="28"/>
          <w:szCs w:val="28"/>
        </w:rPr>
        <w:t>в административных целях, 81 компьютер подключен к сети интернет.</w:t>
      </w:r>
    </w:p>
    <w:p w:rsidR="00D0294F" w:rsidRPr="00FC2DEA" w:rsidRDefault="00D0294F" w:rsidP="00FC2DEA">
      <w:pPr>
        <w:pStyle w:val="a6"/>
        <w:spacing w:before="0" w:beforeAutospacing="0" w:after="0" w:line="360" w:lineRule="auto"/>
        <w:ind w:left="142" w:firstLine="851"/>
        <w:rPr>
          <w:sz w:val="28"/>
          <w:szCs w:val="28"/>
        </w:rPr>
      </w:pPr>
      <w:r w:rsidRPr="00FC2DEA">
        <w:rPr>
          <w:bCs/>
          <w:i/>
          <w:iCs/>
          <w:sz w:val="28"/>
          <w:szCs w:val="28"/>
        </w:rPr>
        <w:t>5.Сведения о развитии дополнительного образования</w:t>
      </w:r>
    </w:p>
    <w:p w:rsidR="004E73F6" w:rsidRPr="00FC2DEA" w:rsidRDefault="004E73F6" w:rsidP="00FC2DE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Гавриловском районе осуществляется на базе общеобразовательных учреждений и учреждений культуры.  Муниципальное бюджетное общеобразовательное учреждение 2-Гавриловская средняя общеобразовательная школа является центром дополнительного </w:t>
      </w:r>
      <w:r w:rsidRPr="00FC2D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 В 2017-2018 учебном году охват детей дополнительным образованием  составляет 72,3% детей в возрасте от 5 до 18 лет. Реализуются программы по следующим направленностям: художественной, физкультурно-спортивной, туристско-краеведческой, социально-педагогической, естественнонаучной и технической.  </w:t>
      </w:r>
      <w:r w:rsidRPr="00FC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объединений дополнительного образования является неотъемлемой частью деятельности муниципальных ресурсных  центров, действующих на базе базовой школы и её филиалов: центра по работе с одарёнными детьми «Данко», центра экологии, туризма и краеведения, центра духовно-нравственного воспитания «Истоки»,  центра военно-патриотического воспитания «Память». Деятельность объединений физкультурно-спортивной направленности координируется рамками 3  школьных спортивных клубов. </w:t>
      </w:r>
      <w:r w:rsidRPr="00FC2DEA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договора о сотрудничестве с Кирсановским лесхозом организована деятельность школьного лесничества.</w:t>
      </w:r>
    </w:p>
    <w:p w:rsidR="00D640D7" w:rsidRPr="00FC2DEA" w:rsidRDefault="004E73F6" w:rsidP="00FC2DEA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Учащиеся имеют возможность заниматься научно-исследовательской деятельностью в  школьном научном обществе «Орион». С ноября 2017 года реализуется проект «Школьное телевидение».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6) </w:t>
      </w:r>
      <w:r w:rsidRPr="00FC2DE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 w:bidi="ar-SA"/>
        </w:rPr>
        <w:t xml:space="preserve">Управление качеством образовательного процесса школы. </w:t>
      </w:r>
    </w:p>
    <w:p w:rsidR="00D640D7" w:rsidRPr="00FC2DEA" w:rsidRDefault="00D640D7" w:rsidP="00FC2DEA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стиля работы администрации школы свойственен демократический характер управления, следование принципам государственно-общественного управления.</w:t>
      </w:r>
    </w:p>
    <w:p w:rsidR="00D640D7" w:rsidRPr="00FC2DEA" w:rsidRDefault="00D640D7" w:rsidP="0035761E">
      <w:pPr>
        <w:widowControl/>
        <w:suppressAutoHyphens w:val="0"/>
        <w:autoSpaceDN/>
        <w:spacing w:line="360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проводит оценку индивидуальных ресурсов, оказывает помощь в выстраивании индивидуального маршрута развития педагога.</w:t>
      </w:r>
    </w:p>
    <w:p w:rsidR="0076659D" w:rsidRPr="00FC2DEA" w:rsidRDefault="0076659D" w:rsidP="00FC2DEA">
      <w:pPr>
        <w:pStyle w:val="a6"/>
        <w:numPr>
          <w:ilvl w:val="0"/>
          <w:numId w:val="1"/>
        </w:numPr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35761E">
        <w:rPr>
          <w:bCs/>
          <w:color w:val="000000"/>
          <w:sz w:val="28"/>
          <w:szCs w:val="28"/>
          <w:lang w:val="de-DE"/>
        </w:rPr>
        <w:t>Основн</w:t>
      </w:r>
      <w:r w:rsidRPr="0035761E">
        <w:rPr>
          <w:bCs/>
          <w:color w:val="000000"/>
          <w:sz w:val="28"/>
          <w:szCs w:val="28"/>
        </w:rPr>
        <w:t>ыми критериями</w:t>
      </w:r>
      <w:r w:rsidRPr="00FC2DEA">
        <w:rPr>
          <w:b/>
          <w:bCs/>
          <w:color w:val="000000"/>
          <w:sz w:val="28"/>
          <w:szCs w:val="28"/>
        </w:rPr>
        <w:t xml:space="preserve">  </w:t>
      </w:r>
      <w:r w:rsidRPr="00FC2DEA">
        <w:rPr>
          <w:color w:val="000000"/>
          <w:sz w:val="28"/>
          <w:szCs w:val="28"/>
          <w:lang w:val="de-DE"/>
        </w:rPr>
        <w:t>по оценке реализации</w:t>
      </w:r>
      <w:r w:rsidRPr="00FC2DEA">
        <w:rPr>
          <w:color w:val="000000"/>
          <w:sz w:val="28"/>
          <w:szCs w:val="28"/>
        </w:rPr>
        <w:t xml:space="preserve"> комплекса</w:t>
      </w:r>
      <w:r w:rsidRPr="00FC2DEA">
        <w:rPr>
          <w:color w:val="000000"/>
          <w:sz w:val="28"/>
          <w:szCs w:val="28"/>
          <w:lang w:val="de-DE"/>
        </w:rPr>
        <w:t xml:space="preserve"> мероприятий является </w:t>
      </w:r>
      <w:r w:rsidRPr="00FC2DEA">
        <w:rPr>
          <w:color w:val="000000"/>
          <w:sz w:val="28"/>
          <w:szCs w:val="28"/>
        </w:rPr>
        <w:t>ряд</w:t>
      </w:r>
      <w:r w:rsidRPr="00FC2DEA">
        <w:rPr>
          <w:color w:val="000000"/>
          <w:sz w:val="28"/>
          <w:szCs w:val="28"/>
          <w:lang w:val="de-DE"/>
        </w:rPr>
        <w:t xml:space="preserve"> индикаторов, определяющих результативность деятельности </w:t>
      </w:r>
      <w:r w:rsidRPr="00FC2DEA">
        <w:rPr>
          <w:color w:val="000000"/>
          <w:sz w:val="28"/>
          <w:szCs w:val="28"/>
        </w:rPr>
        <w:t xml:space="preserve">образовательных организаций </w:t>
      </w:r>
      <w:r w:rsidRPr="00FC2DEA">
        <w:rPr>
          <w:color w:val="000000"/>
          <w:sz w:val="28"/>
          <w:szCs w:val="28"/>
          <w:lang w:val="de-DE"/>
        </w:rPr>
        <w:t xml:space="preserve"> со значениями не ниже среднео</w:t>
      </w:r>
      <w:r w:rsidR="008D0543" w:rsidRPr="00FC2DEA">
        <w:rPr>
          <w:color w:val="000000"/>
          <w:sz w:val="28"/>
          <w:szCs w:val="28"/>
        </w:rPr>
        <w:t>бластных</w:t>
      </w:r>
      <w:r w:rsidRPr="00FC2DEA">
        <w:rPr>
          <w:color w:val="000000"/>
          <w:sz w:val="28"/>
          <w:szCs w:val="28"/>
          <w:lang w:val="de-DE"/>
        </w:rPr>
        <w:t xml:space="preserve"> показателей по блокам: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i/>
          <w:iCs/>
          <w:color w:val="000000"/>
          <w:sz w:val="28"/>
          <w:szCs w:val="28"/>
          <w:lang w:val="de-DE"/>
        </w:rPr>
        <w:t xml:space="preserve">«Качество обучения </w:t>
      </w:r>
      <w:r w:rsidRPr="00FC2DEA">
        <w:rPr>
          <w:i/>
          <w:iCs/>
          <w:color w:val="000000"/>
          <w:sz w:val="28"/>
          <w:szCs w:val="28"/>
        </w:rPr>
        <w:t>и воспитания</w:t>
      </w:r>
      <w:r w:rsidRPr="00FC2DEA">
        <w:rPr>
          <w:i/>
          <w:iCs/>
          <w:color w:val="000000"/>
          <w:sz w:val="28"/>
          <w:szCs w:val="28"/>
          <w:lang w:val="de-DE"/>
        </w:rPr>
        <w:t xml:space="preserve">» 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>1.1.Качественная успеваемость ОГЭ по русскому языку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1.2. Качественная успеваемость ОГЭ по математике. 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1.3. Средний балл ЕГЭ по русскому языку. 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lastRenderedPageBreak/>
        <w:t xml:space="preserve">1.4. Средний балл ЕГЭ по математике. 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1.5. Доля выпускников, преодолевших минимальный порог на ЕГЭ по двум обязательным предметам. </w:t>
      </w:r>
    </w:p>
    <w:p w:rsidR="0076659D" w:rsidRPr="00FC2DEA" w:rsidRDefault="0076659D" w:rsidP="00FC2DEA">
      <w:pPr>
        <w:pStyle w:val="a6"/>
        <w:spacing w:before="0" w:beforeAutospacing="0" w:after="28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1.6. Доля обучающихся по профилям, выбравших профильные предметы в качестве предметов по выбору на ЕГЭ.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1.7. Доля обучающихся по профилям, успешно сдавших профильные предметы в качестве предметов по выбору на ЕГЭ.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1.8. Доля обучающихся, справившихся с заданиями ВПР (по классам), в общей численности обучающихся, участвующих в ВПР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1.9. Доля обучающихся – призеров муниципального этапа Всероссийской олимпиады школьников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1.10.Доля обучающихся, являющихся победителями и призерами конкурсов различной направленности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1.11. Доля обучающихся, продемонстрировавших высокие результаты обучения по итогам учебного года, в общей численности обучающихся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  <w:lang w:val="de-DE"/>
        </w:rPr>
      </w:pP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i/>
          <w:iCs/>
          <w:color w:val="000000"/>
          <w:sz w:val="28"/>
          <w:szCs w:val="28"/>
          <w:lang w:val="de-DE"/>
        </w:rPr>
        <w:t xml:space="preserve">«Содержание и технологии обучения»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2.1. Количество направлений профильного углубленного изучения предметов.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2.2. Доля выпускников, преодолевших минимальный порог на ОГЭ по двум обязательным предметам.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2.3. Доля обучающихся по программам профильного углубленного изучения предметов от общего числа обучающихся.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2.4. Доля учебного времени, используемого на элективные курсы в 9 классах.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2.5. Доля старшеклассников, занимающихся по индивидуальному учебному плану.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2.6. Предоставление дистанционных курсов с использованием сетевых технологий для обучения учащихся, в том числе учащихся других школ.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lastRenderedPageBreak/>
        <w:t xml:space="preserve">2.7. Предоставление возможности получать по выбору доступные качественные услуги дополнительного образования (не менее 3 доступных предложений из разных сфер деятельности).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>2.8.Доля педагогов, использующих технологию проектной деятельности на уроках.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2.9. Доля обучающихся с низкими результатами обучения, для которых обеспечены условия равного доступа к получению качественного общего образования, независимо от их социального статуса и материального положения семей, в т. ч. с использованием дистанционных технологий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>2.10.Доля учебного времени, отведенного на самостоятельную работу на уроке (на уровнях начального общего, основного общего и среднего общего образования).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</w:rPr>
        <w:t>2.11.Доля обучающихся с ограниченными возможностями здоровья от общего числа обучающихся, получающих образовательные услуги на дому, в т. ч. посредством дистанционных технологий</w:t>
      </w:r>
      <w:r w:rsidRPr="00FC2DEA">
        <w:rPr>
          <w:color w:val="000000"/>
          <w:sz w:val="28"/>
          <w:szCs w:val="28"/>
          <w:lang w:val="de-DE"/>
        </w:rPr>
        <w:t xml:space="preserve"> </w:t>
      </w:r>
    </w:p>
    <w:p w:rsidR="0076659D" w:rsidRPr="0035761E" w:rsidRDefault="0076659D" w:rsidP="0035761E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i/>
          <w:iCs/>
          <w:color w:val="000000"/>
          <w:sz w:val="28"/>
          <w:szCs w:val="28"/>
          <w:lang w:val="de-DE"/>
        </w:rPr>
        <w:t xml:space="preserve">«Качество кадрового обеспечения»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3.1. Доля педагогов с высшей категорией, от числа всех педагогических работников школ.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3.2. Доля педагогов в возрасте до 35 лет от общей численности педагогических работников школ.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 xml:space="preserve">3.3. Доля педагогов пенсионного возраста от общей численности педагогических работников школ.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  <w:lang w:val="de-DE"/>
        </w:rPr>
      </w:pPr>
      <w:r w:rsidRPr="00FC2DEA">
        <w:rPr>
          <w:color w:val="000000"/>
          <w:sz w:val="28"/>
          <w:szCs w:val="28"/>
          <w:lang w:val="de-DE"/>
        </w:rPr>
        <w:t>3.4.Доля педагогов, прошедших КПК для работы с различными категориями обучающихся, от общей численности педагогических работников шко</w:t>
      </w:r>
      <w:r w:rsidRPr="00FC2DEA">
        <w:rPr>
          <w:color w:val="000000"/>
          <w:sz w:val="28"/>
          <w:szCs w:val="28"/>
        </w:rPr>
        <w:t>л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3.5.Доля педагогических работников, прошедших повышение квалификации по работе с детьми, имеющими проблемы в развитии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3.6.Доля педагогических работников, прошедших повышение квалификации по работе с детьми с девиантным поведением, социально </w:t>
      </w:r>
      <w:r w:rsidRPr="00FC2DEA">
        <w:rPr>
          <w:sz w:val="28"/>
          <w:szCs w:val="28"/>
        </w:rPr>
        <w:lastRenderedPageBreak/>
        <w:t xml:space="preserve">запущенными и социально уязвимыми учащимися,в общей численности педагогических работников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3.7.Доля педагогов, прошедших повышение квалификации по ИКТ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3.8.Доля учителей начальной школы, реализующих технологию формирующего оценивания, в общей численности учителей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76659D" w:rsidRPr="00FC2DEA" w:rsidRDefault="0076659D" w:rsidP="0035761E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i/>
          <w:iCs/>
          <w:color w:val="000000"/>
          <w:sz w:val="28"/>
          <w:szCs w:val="28"/>
        </w:rPr>
        <w:t>«Качество образовательных услуг»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4.1Доля родителей, которых удовлетворяет качество образовательных услуг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4.2.Доля родителей, которые участвуют в государственно-общественном управлении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4.3.Доля обучающихся, удовлетворенных комфортностью образовательной среды </w:t>
      </w:r>
    </w:p>
    <w:p w:rsidR="0076659D" w:rsidRPr="00FC2DEA" w:rsidRDefault="0076659D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4.4.Оценка деятельности ОО объектами внешней среды: органами управления, средствами массовой информации</w:t>
      </w:r>
      <w:r w:rsidR="00F73923" w:rsidRPr="00FC2DEA">
        <w:rPr>
          <w:sz w:val="28"/>
          <w:szCs w:val="28"/>
        </w:rPr>
        <w:t>.</w:t>
      </w:r>
      <w:r w:rsidRPr="00FC2DEA">
        <w:rPr>
          <w:sz w:val="28"/>
          <w:szCs w:val="28"/>
        </w:rPr>
        <w:t xml:space="preserve"> </w:t>
      </w:r>
    </w:p>
    <w:p w:rsidR="00E8208A" w:rsidRPr="00FC2DEA" w:rsidRDefault="00E8208A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35761E" w:rsidRDefault="0035761E" w:rsidP="00FC2DEA">
      <w:pPr>
        <w:pStyle w:val="a6"/>
        <w:spacing w:before="0" w:beforeAutospacing="0" w:after="0" w:line="360" w:lineRule="auto"/>
        <w:ind w:left="495" w:firstLine="851"/>
        <w:jc w:val="center"/>
        <w:rPr>
          <w:b/>
          <w:sz w:val="28"/>
          <w:szCs w:val="28"/>
        </w:rPr>
      </w:pPr>
    </w:p>
    <w:p w:rsidR="00D640D7" w:rsidRPr="00FC2DEA" w:rsidRDefault="00E8208A" w:rsidP="0035761E">
      <w:pPr>
        <w:pStyle w:val="a6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FC2DEA">
        <w:rPr>
          <w:b/>
          <w:sz w:val="28"/>
          <w:szCs w:val="28"/>
        </w:rPr>
        <w:lastRenderedPageBreak/>
        <w:t>Планируемые результаты</w:t>
      </w:r>
    </w:p>
    <w:p w:rsidR="003C59CC" w:rsidRPr="00FC2DEA" w:rsidRDefault="003C59CC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9733EB" w:rsidRPr="00FC2DEA" w:rsidRDefault="00E8208A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Реализация Комплекса мер обеспечит доступность качественного общего образования, соответствующего современным стандартам и требованиям социально-экономического развития</w:t>
      </w:r>
      <w:r w:rsidR="003C59CC" w:rsidRPr="00FC2DEA">
        <w:rPr>
          <w:sz w:val="28"/>
          <w:szCs w:val="28"/>
        </w:rPr>
        <w:t>;</w:t>
      </w:r>
      <w:r w:rsidRPr="00FC2DEA">
        <w:rPr>
          <w:sz w:val="28"/>
          <w:szCs w:val="28"/>
        </w:rPr>
        <w:t xml:space="preserve"> </w:t>
      </w:r>
    </w:p>
    <w:p w:rsidR="00E8208A" w:rsidRPr="00FC2DEA" w:rsidRDefault="00E8208A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В ходе выполнения мероприятий ожидается достижение следующих результатов: </w:t>
      </w:r>
    </w:p>
    <w:p w:rsidR="00E8208A" w:rsidRPr="00FC2DEA" w:rsidRDefault="00E8208A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-формирование системы, обеспечивающей оценку качества общего образования на региональном уровне;</w:t>
      </w:r>
    </w:p>
    <w:p w:rsidR="003C59CC" w:rsidRPr="00FC2DEA" w:rsidRDefault="00E8208A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-расширение возможностей по использованию различных ресурсов для информирования заинтересованных сторон о состоянии качества общего образования в Гавриловском районе на основе мониторинговых исследований </w:t>
      </w:r>
      <w:r w:rsidR="004E73F6" w:rsidRPr="00FC2DEA">
        <w:rPr>
          <w:sz w:val="28"/>
          <w:szCs w:val="28"/>
        </w:rPr>
        <w:t xml:space="preserve">регионального и федерального </w:t>
      </w:r>
      <w:r w:rsidRPr="00FC2DEA">
        <w:rPr>
          <w:sz w:val="28"/>
          <w:szCs w:val="28"/>
        </w:rPr>
        <w:t xml:space="preserve"> уровней; </w:t>
      </w:r>
    </w:p>
    <w:p w:rsidR="003C59CC" w:rsidRPr="00FC2DEA" w:rsidRDefault="003C59CC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</w:t>
      </w:r>
      <w:r w:rsidR="00E8208A" w:rsidRPr="00FC2DEA">
        <w:rPr>
          <w:sz w:val="28"/>
          <w:szCs w:val="28"/>
        </w:rPr>
        <w:t>внедрение опыта общеобразовательных организаций</w:t>
      </w:r>
      <w:r w:rsidRPr="00FC2DEA">
        <w:rPr>
          <w:sz w:val="28"/>
          <w:szCs w:val="28"/>
        </w:rPr>
        <w:t xml:space="preserve"> с высоким уровнем сдачи ГИА </w:t>
      </w:r>
      <w:r w:rsidR="00E8208A" w:rsidRPr="00FC2DEA">
        <w:rPr>
          <w:sz w:val="28"/>
          <w:szCs w:val="28"/>
        </w:rPr>
        <w:t xml:space="preserve"> в практику работы образовательных организаций, показывающих</w:t>
      </w:r>
      <w:r w:rsidR="0028147A" w:rsidRPr="00FC2DEA">
        <w:rPr>
          <w:sz w:val="28"/>
          <w:szCs w:val="28"/>
        </w:rPr>
        <w:t> </w:t>
      </w:r>
      <w:r w:rsidR="00E8208A" w:rsidRPr="00FC2DEA">
        <w:rPr>
          <w:sz w:val="28"/>
          <w:szCs w:val="28"/>
        </w:rPr>
        <w:t>низкие</w:t>
      </w:r>
      <w:r w:rsidR="0028147A" w:rsidRPr="00FC2DEA">
        <w:rPr>
          <w:sz w:val="28"/>
          <w:szCs w:val="28"/>
        </w:rPr>
        <w:t> </w:t>
      </w:r>
      <w:r w:rsidR="00E8208A" w:rsidRPr="00FC2DEA">
        <w:rPr>
          <w:sz w:val="28"/>
          <w:szCs w:val="28"/>
        </w:rPr>
        <w:t>результаты</w:t>
      </w:r>
      <w:r w:rsidR="009733EB" w:rsidRPr="00FC2DEA">
        <w:rPr>
          <w:sz w:val="28"/>
          <w:szCs w:val="28"/>
        </w:rPr>
        <w:t> </w:t>
      </w:r>
      <w:r w:rsidR="00E8208A" w:rsidRPr="00FC2DEA">
        <w:rPr>
          <w:sz w:val="28"/>
          <w:szCs w:val="28"/>
        </w:rPr>
        <w:t>качества</w:t>
      </w:r>
      <w:r w:rsidR="009733EB" w:rsidRPr="00FC2DEA">
        <w:rPr>
          <w:sz w:val="28"/>
          <w:szCs w:val="28"/>
        </w:rPr>
        <w:t> </w:t>
      </w:r>
      <w:r w:rsidR="00E8208A" w:rsidRPr="00FC2DEA">
        <w:rPr>
          <w:sz w:val="28"/>
          <w:szCs w:val="28"/>
        </w:rPr>
        <w:t>образования;</w:t>
      </w:r>
      <w:r w:rsidRPr="00FC2DEA">
        <w:rPr>
          <w:sz w:val="28"/>
          <w:szCs w:val="28"/>
        </w:rPr>
        <w:br/>
        <w:t>-привлечение молодых специалистов для работы в образовательных организациях района;</w:t>
      </w:r>
    </w:p>
    <w:p w:rsidR="003C59CC" w:rsidRPr="00FC2DEA" w:rsidRDefault="003C59CC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>-направление выпускников образовательных организаций района на целевое обучение.</w:t>
      </w:r>
    </w:p>
    <w:p w:rsidR="00093EFE" w:rsidRPr="00FC2DEA" w:rsidRDefault="00093EFE" w:rsidP="00FC2DEA">
      <w:pPr>
        <w:pStyle w:val="a6"/>
        <w:spacing w:before="28" w:beforeAutospacing="0" w:after="28"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  <w:r w:rsidRPr="00FC2DEA">
        <w:rPr>
          <w:b/>
          <w:bCs/>
          <w:i/>
          <w:iCs/>
          <w:color w:val="000000"/>
          <w:sz w:val="28"/>
          <w:szCs w:val="28"/>
        </w:rPr>
        <w:t>Прогнозируемые целевые показатели:</w:t>
      </w:r>
    </w:p>
    <w:p w:rsidR="00FC2DEA" w:rsidRPr="00FC2DEA" w:rsidRDefault="00FC2DEA" w:rsidP="00FC2DEA">
      <w:pPr>
        <w:pStyle w:val="a6"/>
        <w:spacing w:before="28" w:beforeAutospacing="0" w:after="28" w:line="360" w:lineRule="auto"/>
        <w:ind w:firstLine="567"/>
        <w:rPr>
          <w:sz w:val="28"/>
          <w:szCs w:val="28"/>
        </w:rPr>
      </w:pPr>
      <w:r w:rsidRPr="00FC2DEA">
        <w:rPr>
          <w:b/>
          <w:bCs/>
          <w:i/>
          <w:iCs/>
          <w:color w:val="000000"/>
          <w:sz w:val="28"/>
          <w:szCs w:val="28"/>
        </w:rPr>
        <w:t>Учащиеся:</w:t>
      </w:r>
    </w:p>
    <w:p w:rsidR="00FC2DEA" w:rsidRPr="00FC2DEA" w:rsidRDefault="00FC2DEA" w:rsidP="0035761E">
      <w:pPr>
        <w:pStyle w:val="a6"/>
        <w:numPr>
          <w:ilvl w:val="0"/>
          <w:numId w:val="29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Успеваемость – 100 %</w:t>
      </w:r>
    </w:p>
    <w:p w:rsidR="00FC2DEA" w:rsidRPr="00FC2DEA" w:rsidRDefault="00FC2DEA" w:rsidP="0035761E">
      <w:pPr>
        <w:pStyle w:val="a6"/>
        <w:numPr>
          <w:ilvl w:val="0"/>
          <w:numId w:val="29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ачество образования – не менее 6</w:t>
      </w:r>
      <w:r w:rsidRPr="00FC2DEA">
        <w:rPr>
          <w:color w:val="000000"/>
          <w:sz w:val="28"/>
          <w:szCs w:val="28"/>
        </w:rPr>
        <w:t>0 %</w:t>
      </w:r>
    </w:p>
    <w:p w:rsidR="00FC2DEA" w:rsidRPr="00FC2DEA" w:rsidRDefault="00FC2DEA" w:rsidP="0035761E">
      <w:pPr>
        <w:pStyle w:val="a6"/>
        <w:numPr>
          <w:ilvl w:val="0"/>
          <w:numId w:val="29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Количество учащихся, у которых сформированы ключевые компетентности –80 % </w:t>
      </w:r>
    </w:p>
    <w:p w:rsidR="00FC2DEA" w:rsidRPr="00FC2DEA" w:rsidRDefault="00FC2DEA" w:rsidP="0035761E">
      <w:pPr>
        <w:pStyle w:val="a6"/>
        <w:numPr>
          <w:ilvl w:val="0"/>
          <w:numId w:val="29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 xml:space="preserve">Количество учащихся, участвующих в школьных, районных, региональных олимпиадах, конференциях, конкурсах и проектах  не менее </w:t>
      </w:r>
      <w:r>
        <w:rPr>
          <w:color w:val="000000"/>
          <w:sz w:val="28"/>
          <w:szCs w:val="28"/>
        </w:rPr>
        <w:t>7</w:t>
      </w:r>
      <w:r w:rsidRPr="00FC2DEA">
        <w:rPr>
          <w:color w:val="000000"/>
          <w:sz w:val="28"/>
          <w:szCs w:val="28"/>
        </w:rPr>
        <w:t>0 %</w:t>
      </w:r>
    </w:p>
    <w:p w:rsidR="00FC2DEA" w:rsidRPr="00FC2DEA" w:rsidRDefault="00FC2DEA" w:rsidP="0035761E">
      <w:pPr>
        <w:pStyle w:val="a6"/>
        <w:numPr>
          <w:ilvl w:val="0"/>
          <w:numId w:val="29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lastRenderedPageBreak/>
        <w:t>Число выпускников школы, демонстрирующих сформированность социальной компетентности (социальная зрелость и успешность выпускников школы) – 90 – 100 %</w:t>
      </w:r>
    </w:p>
    <w:p w:rsidR="00FC2DEA" w:rsidRPr="00FC2DEA" w:rsidRDefault="00FC2DEA" w:rsidP="00FC2DEA">
      <w:pPr>
        <w:pStyle w:val="a6"/>
        <w:spacing w:before="198" w:beforeAutospacing="0" w:after="198" w:line="360" w:lineRule="auto"/>
        <w:ind w:firstLine="567"/>
        <w:rPr>
          <w:sz w:val="28"/>
          <w:szCs w:val="28"/>
        </w:rPr>
      </w:pPr>
      <w:r w:rsidRPr="00FC2DEA">
        <w:rPr>
          <w:b/>
          <w:bCs/>
          <w:i/>
          <w:iCs/>
          <w:color w:val="000000"/>
          <w:sz w:val="28"/>
          <w:szCs w:val="28"/>
        </w:rPr>
        <w:t xml:space="preserve">Квалификация педагогов: </w:t>
      </w:r>
    </w:p>
    <w:p w:rsidR="00FC2DEA" w:rsidRPr="00FC2DEA" w:rsidRDefault="00FC2DEA" w:rsidP="00FC2DEA">
      <w:pPr>
        <w:pStyle w:val="a6"/>
        <w:numPr>
          <w:ilvl w:val="0"/>
          <w:numId w:val="30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Курсы повышения квалификации – 100 %</w:t>
      </w:r>
    </w:p>
    <w:p w:rsidR="00FC2DEA" w:rsidRPr="0035761E" w:rsidRDefault="00FC2DEA" w:rsidP="0035761E">
      <w:pPr>
        <w:pStyle w:val="a6"/>
        <w:numPr>
          <w:ilvl w:val="0"/>
          <w:numId w:val="30"/>
        </w:numPr>
        <w:spacing w:before="28" w:beforeAutospacing="0" w:after="28" w:line="360" w:lineRule="auto"/>
        <w:rPr>
          <w:sz w:val="28"/>
          <w:szCs w:val="28"/>
        </w:rPr>
      </w:pPr>
      <w:r w:rsidRPr="00FC2DEA">
        <w:rPr>
          <w:color w:val="000000"/>
          <w:sz w:val="28"/>
          <w:szCs w:val="28"/>
        </w:rPr>
        <w:t>Аттестация: высшая и первая</w:t>
      </w:r>
      <w:r>
        <w:rPr>
          <w:color w:val="000000"/>
          <w:sz w:val="28"/>
          <w:szCs w:val="28"/>
        </w:rPr>
        <w:t xml:space="preserve"> квалификационные категории –90</w:t>
      </w:r>
      <w:r w:rsidRPr="00FC2DEA">
        <w:rPr>
          <w:color w:val="000000"/>
          <w:sz w:val="28"/>
          <w:szCs w:val="28"/>
        </w:rPr>
        <w:t xml:space="preserve"> %</w:t>
      </w:r>
    </w:p>
    <w:p w:rsidR="00FC2DEA" w:rsidRDefault="00FC2DEA" w:rsidP="00FC2DEA">
      <w:pPr>
        <w:pStyle w:val="a6"/>
        <w:spacing w:before="0" w:beforeAutospacing="0" w:after="0" w:line="360" w:lineRule="auto"/>
        <w:ind w:left="855" w:firstLine="851"/>
        <w:jc w:val="center"/>
        <w:rPr>
          <w:b/>
          <w:bCs/>
          <w:sz w:val="28"/>
          <w:szCs w:val="28"/>
        </w:rPr>
      </w:pPr>
    </w:p>
    <w:p w:rsidR="003F2548" w:rsidRPr="00FC2DEA" w:rsidRDefault="006E6545" w:rsidP="00FC2DEA">
      <w:pPr>
        <w:pStyle w:val="a6"/>
        <w:spacing w:before="0" w:beforeAutospacing="0" w:after="0" w:line="360" w:lineRule="auto"/>
        <w:ind w:left="855" w:firstLine="851"/>
        <w:jc w:val="center"/>
        <w:rPr>
          <w:b/>
          <w:bCs/>
          <w:sz w:val="28"/>
          <w:szCs w:val="28"/>
        </w:rPr>
      </w:pPr>
      <w:r w:rsidRPr="00FC2DEA">
        <w:rPr>
          <w:b/>
          <w:bCs/>
          <w:sz w:val="28"/>
          <w:szCs w:val="28"/>
        </w:rPr>
        <w:t>Возможные риски реализации Комплекса мер</w:t>
      </w:r>
    </w:p>
    <w:p w:rsidR="003F2548" w:rsidRPr="00FC2DEA" w:rsidRDefault="003F2548" w:rsidP="00FC2DEA">
      <w:pPr>
        <w:pStyle w:val="a6"/>
        <w:spacing w:before="0" w:beforeAutospacing="0" w:after="0" w:line="360" w:lineRule="auto"/>
        <w:ind w:left="855" w:firstLine="851"/>
        <w:rPr>
          <w:b/>
          <w:bCs/>
          <w:sz w:val="28"/>
          <w:szCs w:val="28"/>
        </w:rPr>
      </w:pPr>
    </w:p>
    <w:p w:rsidR="006E6545" w:rsidRPr="00FC2DEA" w:rsidRDefault="006E6545" w:rsidP="00FC2D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2DEA">
        <w:rPr>
          <w:rFonts w:ascii="Times New Roman" w:hAnsi="Times New Roman" w:cs="Times New Roman"/>
          <w:sz w:val="28"/>
          <w:szCs w:val="28"/>
        </w:rPr>
        <w:t>К числу основных причин недостижения запланированных результатов реализации Комплекса мер по повышению качества образования  в силу наступления возможных рисков в 2018 – 2020 годы могут быть отнесены:</w:t>
      </w:r>
      <w:r w:rsidRPr="00FC2DEA">
        <w:rPr>
          <w:rFonts w:ascii="Times New Roman" w:hAnsi="Times New Roman" w:cs="Times New Roman"/>
          <w:sz w:val="28"/>
          <w:szCs w:val="28"/>
        </w:rPr>
        <w:br/>
      </w:r>
      <w:r w:rsidR="00F651C6" w:rsidRPr="00FC2DEA">
        <w:rPr>
          <w:rFonts w:ascii="Times New Roman" w:hAnsi="Times New Roman" w:cs="Times New Roman"/>
          <w:sz w:val="28"/>
          <w:szCs w:val="28"/>
        </w:rPr>
        <w:t>Недостаточность профессиональной инициативы и компетентности у отдельных педагогов по реализации углубленных программ и образовательных технологий.</w:t>
      </w:r>
      <w:r w:rsidR="00F651C6" w:rsidRPr="00FC2DEA">
        <w:rPr>
          <w:rFonts w:ascii="Times New Roman" w:hAnsi="Times New Roman" w:cs="Times New Roman"/>
          <w:sz w:val="28"/>
          <w:szCs w:val="28"/>
        </w:rPr>
        <w:br/>
        <w:t xml:space="preserve"> - Неготовность отдельных педагогов выстраивать партнерские отношения с другими субъектами образовательного процесса, партнерами социума;</w:t>
      </w:r>
      <w:r w:rsidR="00F651C6" w:rsidRPr="00FC2DEA">
        <w:rPr>
          <w:rFonts w:ascii="Times New Roman" w:hAnsi="Times New Roman" w:cs="Times New Roman"/>
          <w:sz w:val="28"/>
          <w:szCs w:val="28"/>
        </w:rPr>
        <w:br/>
        <w:t>-Негативное влияние на стабильное развитие образовательной среды неблагоприятных</w:t>
      </w:r>
      <w:r w:rsidR="00F73923" w:rsidRPr="00FC2DEA">
        <w:rPr>
          <w:rFonts w:ascii="Times New Roman" w:hAnsi="Times New Roman" w:cs="Times New Roman"/>
          <w:sz w:val="28"/>
          <w:szCs w:val="28"/>
        </w:rPr>
        <w:noBreakHyphen/>
      </w:r>
      <w:r w:rsidR="00F651C6" w:rsidRPr="00FC2DEA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="00F73923" w:rsidRPr="00FC2DEA">
        <w:rPr>
          <w:rFonts w:ascii="Times New Roman" w:hAnsi="Times New Roman" w:cs="Times New Roman"/>
          <w:sz w:val="28"/>
          <w:szCs w:val="28"/>
        </w:rPr>
        <w:noBreakHyphen/>
      </w:r>
      <w:r w:rsidR="00F651C6" w:rsidRPr="00FC2DEA">
        <w:rPr>
          <w:rFonts w:ascii="Times New Roman" w:hAnsi="Times New Roman" w:cs="Times New Roman"/>
          <w:sz w:val="28"/>
          <w:szCs w:val="28"/>
        </w:rPr>
        <w:t>факторов;</w:t>
      </w:r>
      <w:r w:rsidR="00F651C6" w:rsidRPr="00FC2DEA">
        <w:rPr>
          <w:rFonts w:ascii="Times New Roman" w:hAnsi="Times New Roman" w:cs="Times New Roman"/>
          <w:sz w:val="28"/>
          <w:szCs w:val="28"/>
        </w:rPr>
        <w:br/>
        <w:t xml:space="preserve">-потребность в </w:t>
      </w:r>
      <w:r w:rsidR="004E73F6" w:rsidRPr="00FC2DEA">
        <w:rPr>
          <w:rFonts w:ascii="Times New Roman" w:hAnsi="Times New Roman" w:cs="Times New Roman"/>
          <w:sz w:val="28"/>
          <w:szCs w:val="28"/>
        </w:rPr>
        <w:t xml:space="preserve"> молодых педагогических кадрах;</w:t>
      </w:r>
    </w:p>
    <w:p w:rsidR="00516AD7" w:rsidRDefault="006E6545" w:rsidP="0035761E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Для минимизации возможных отрицательных последствий рисков реализации </w:t>
      </w:r>
      <w:r w:rsidR="00660ECB" w:rsidRPr="00FC2DEA">
        <w:rPr>
          <w:sz w:val="28"/>
          <w:szCs w:val="28"/>
        </w:rPr>
        <w:t xml:space="preserve">Комплекса мер по повышению качества образования </w:t>
      </w:r>
      <w:r w:rsidRPr="00FC2DEA">
        <w:rPr>
          <w:sz w:val="28"/>
          <w:szCs w:val="28"/>
        </w:rPr>
        <w:t>будет предпринят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ряд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мер,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в</w:t>
      </w:r>
      <w:r w:rsidR="00094C10" w:rsidRPr="00FC2DEA">
        <w:rPr>
          <w:sz w:val="28"/>
          <w:szCs w:val="28"/>
        </w:rPr>
        <w:t> </w:t>
      </w:r>
      <w:r w:rsidRPr="00FC2DEA">
        <w:rPr>
          <w:sz w:val="28"/>
          <w:szCs w:val="28"/>
        </w:rPr>
        <w:t>том</w:t>
      </w:r>
      <w:r w:rsidR="00094C10" w:rsidRPr="00FC2DEA">
        <w:rPr>
          <w:sz w:val="28"/>
          <w:szCs w:val="28"/>
        </w:rPr>
        <w:t> </w:t>
      </w:r>
      <w:r w:rsidRPr="00FC2DEA">
        <w:rPr>
          <w:sz w:val="28"/>
          <w:szCs w:val="28"/>
        </w:rPr>
        <w:t xml:space="preserve">числе: </w:t>
      </w:r>
      <w:r w:rsidRPr="00FC2DEA">
        <w:rPr>
          <w:sz w:val="28"/>
          <w:szCs w:val="28"/>
        </w:rPr>
        <w:br/>
      </w:r>
      <w:r w:rsidR="00E8208A" w:rsidRPr="00FC2DEA">
        <w:rPr>
          <w:sz w:val="28"/>
          <w:szCs w:val="28"/>
        </w:rPr>
        <w:t>-</w:t>
      </w:r>
      <w:r w:rsidRPr="00FC2DEA">
        <w:rPr>
          <w:sz w:val="28"/>
          <w:szCs w:val="28"/>
        </w:rPr>
        <w:t>гибкое</w:t>
      </w:r>
      <w:r w:rsidR="00094C10" w:rsidRPr="00FC2DEA">
        <w:rPr>
          <w:sz w:val="28"/>
          <w:szCs w:val="28"/>
        </w:rPr>
        <w:t> </w:t>
      </w:r>
      <w:r w:rsidRPr="00FC2DEA">
        <w:rPr>
          <w:sz w:val="28"/>
          <w:szCs w:val="28"/>
        </w:rPr>
        <w:t>управление</w:t>
      </w:r>
      <w:r w:rsidR="00094C10" w:rsidRPr="00FC2DEA">
        <w:rPr>
          <w:sz w:val="28"/>
          <w:szCs w:val="28"/>
        </w:rPr>
        <w:t> </w:t>
      </w:r>
      <w:r w:rsidRPr="00FC2DEA">
        <w:rPr>
          <w:sz w:val="28"/>
          <w:szCs w:val="28"/>
        </w:rPr>
        <w:t>ходом</w:t>
      </w:r>
      <w:r w:rsidR="00094C10" w:rsidRPr="00FC2DEA">
        <w:rPr>
          <w:sz w:val="28"/>
          <w:szCs w:val="28"/>
        </w:rPr>
        <w:t> </w:t>
      </w:r>
      <w:r w:rsidRPr="00FC2DEA">
        <w:rPr>
          <w:sz w:val="28"/>
          <w:szCs w:val="28"/>
        </w:rPr>
        <w:t>реализации</w:t>
      </w:r>
      <w:r w:rsidR="00094C10" w:rsidRPr="00FC2DEA">
        <w:rPr>
          <w:sz w:val="28"/>
          <w:szCs w:val="28"/>
        </w:rPr>
        <w:t> </w:t>
      </w:r>
      <w:r w:rsidR="00094C10" w:rsidRPr="00FC2DEA">
        <w:rPr>
          <w:sz w:val="28"/>
          <w:szCs w:val="28"/>
        </w:rPr>
        <w:t>Комплекса</w:t>
      </w:r>
      <w:r w:rsidR="00094C10" w:rsidRPr="00FC2DEA">
        <w:rPr>
          <w:sz w:val="28"/>
          <w:szCs w:val="28"/>
        </w:rPr>
        <w:t> </w:t>
      </w:r>
      <w:r w:rsidR="00094C10" w:rsidRPr="00FC2DEA">
        <w:rPr>
          <w:sz w:val="28"/>
          <w:szCs w:val="28"/>
        </w:rPr>
        <w:t>мер</w:t>
      </w:r>
      <w:r w:rsidRPr="00FC2DEA">
        <w:rPr>
          <w:sz w:val="28"/>
          <w:szCs w:val="28"/>
        </w:rPr>
        <w:t xml:space="preserve">; </w:t>
      </w:r>
      <w:r w:rsidRPr="00FC2DEA">
        <w:rPr>
          <w:sz w:val="28"/>
          <w:szCs w:val="28"/>
        </w:rPr>
        <w:br/>
      </w:r>
      <w:r w:rsidR="00E8208A" w:rsidRPr="00FC2DEA">
        <w:rPr>
          <w:sz w:val="28"/>
          <w:szCs w:val="28"/>
        </w:rPr>
        <w:t>-</w:t>
      </w:r>
      <w:r w:rsidRPr="00FC2DEA">
        <w:rPr>
          <w:sz w:val="28"/>
          <w:szCs w:val="28"/>
        </w:rPr>
        <w:t xml:space="preserve">принятие корректирующих решений в процессе реализации мероприятий; </w:t>
      </w:r>
      <w:r w:rsidRPr="00FC2DEA">
        <w:rPr>
          <w:sz w:val="28"/>
          <w:szCs w:val="28"/>
        </w:rPr>
        <w:br/>
      </w:r>
      <w:r w:rsidR="00E8208A" w:rsidRPr="00FC2DEA">
        <w:rPr>
          <w:sz w:val="28"/>
          <w:szCs w:val="28"/>
        </w:rPr>
        <w:t>-</w:t>
      </w:r>
      <w:r w:rsidRPr="00FC2DEA">
        <w:rPr>
          <w:sz w:val="28"/>
          <w:szCs w:val="28"/>
        </w:rPr>
        <w:t>опт</w:t>
      </w:r>
      <w:r w:rsidR="00F651C6" w:rsidRPr="00FC2DEA">
        <w:rPr>
          <w:sz w:val="28"/>
          <w:szCs w:val="28"/>
        </w:rPr>
        <w:t>имизация</w:t>
      </w:r>
      <w:r w:rsidR="00094C10" w:rsidRPr="00FC2DEA">
        <w:rPr>
          <w:sz w:val="28"/>
          <w:szCs w:val="28"/>
        </w:rPr>
        <w:t> </w:t>
      </w:r>
      <w:r w:rsidR="00F651C6" w:rsidRPr="00FC2DEA">
        <w:rPr>
          <w:sz w:val="28"/>
          <w:szCs w:val="28"/>
        </w:rPr>
        <w:t>использования</w:t>
      </w:r>
      <w:r w:rsidR="00094C10" w:rsidRPr="00FC2DEA">
        <w:rPr>
          <w:sz w:val="28"/>
          <w:szCs w:val="28"/>
        </w:rPr>
        <w:t> </w:t>
      </w:r>
      <w:r w:rsidR="00F651C6" w:rsidRPr="00FC2DEA">
        <w:rPr>
          <w:sz w:val="28"/>
          <w:szCs w:val="28"/>
        </w:rPr>
        <w:t>ресурсов</w:t>
      </w:r>
      <w:r w:rsidRPr="00FC2DEA">
        <w:rPr>
          <w:sz w:val="28"/>
          <w:szCs w:val="28"/>
        </w:rPr>
        <w:t xml:space="preserve">; </w:t>
      </w:r>
      <w:r w:rsidRPr="00FC2DEA">
        <w:rPr>
          <w:sz w:val="28"/>
          <w:szCs w:val="28"/>
        </w:rPr>
        <w:br/>
      </w:r>
      <w:r w:rsidR="00E8208A" w:rsidRPr="00FC2DEA">
        <w:rPr>
          <w:sz w:val="28"/>
          <w:szCs w:val="28"/>
        </w:rPr>
        <w:t>-</w:t>
      </w:r>
      <w:r w:rsidRPr="00FC2DEA">
        <w:rPr>
          <w:sz w:val="28"/>
          <w:szCs w:val="28"/>
        </w:rPr>
        <w:t>более широкое привлечение общественности и педагогического сообщества к реализации</w:t>
      </w:r>
      <w:r w:rsidR="00094C10" w:rsidRPr="00FC2DEA">
        <w:rPr>
          <w:sz w:val="28"/>
          <w:szCs w:val="28"/>
        </w:rPr>
        <w:t> </w:t>
      </w:r>
      <w:r w:rsidR="00660ECB" w:rsidRPr="00FC2DEA">
        <w:rPr>
          <w:sz w:val="28"/>
          <w:szCs w:val="28"/>
        </w:rPr>
        <w:t>Комплекса</w:t>
      </w:r>
      <w:r w:rsidR="00094C10" w:rsidRPr="00FC2DEA">
        <w:rPr>
          <w:sz w:val="28"/>
          <w:szCs w:val="28"/>
        </w:rPr>
        <w:t> </w:t>
      </w:r>
      <w:r w:rsidR="00660ECB" w:rsidRPr="00FC2DEA">
        <w:rPr>
          <w:sz w:val="28"/>
          <w:szCs w:val="28"/>
        </w:rPr>
        <w:t>мер</w:t>
      </w:r>
      <w:r w:rsidRPr="00FC2DEA">
        <w:rPr>
          <w:sz w:val="28"/>
          <w:szCs w:val="28"/>
        </w:rPr>
        <w:t>;</w:t>
      </w:r>
      <w:r w:rsidRPr="00FC2DEA">
        <w:rPr>
          <w:sz w:val="28"/>
          <w:szCs w:val="28"/>
        </w:rPr>
        <w:br/>
      </w:r>
      <w:r w:rsidRPr="00FC2DEA">
        <w:rPr>
          <w:sz w:val="28"/>
          <w:szCs w:val="28"/>
        </w:rPr>
        <w:lastRenderedPageBreak/>
        <w:t xml:space="preserve"> </w:t>
      </w:r>
      <w:r w:rsidR="00E8208A" w:rsidRPr="00FC2DEA">
        <w:rPr>
          <w:sz w:val="28"/>
          <w:szCs w:val="28"/>
        </w:rPr>
        <w:t>-</w:t>
      </w:r>
      <w:r w:rsidRPr="00FC2DEA">
        <w:rPr>
          <w:sz w:val="28"/>
          <w:szCs w:val="28"/>
        </w:rPr>
        <w:t>текущий и промежуточный контроль за реализацией</w:t>
      </w:r>
      <w:r w:rsidR="00094C10" w:rsidRPr="00FC2DEA">
        <w:rPr>
          <w:sz w:val="28"/>
          <w:szCs w:val="28"/>
        </w:rPr>
        <w:t xml:space="preserve"> Комплекса мер</w:t>
      </w:r>
      <w:r w:rsidRPr="00FC2DEA">
        <w:rPr>
          <w:sz w:val="28"/>
          <w:szCs w:val="28"/>
        </w:rPr>
        <w:t xml:space="preserve">; </w:t>
      </w:r>
      <w:r w:rsidRPr="00FC2DEA">
        <w:rPr>
          <w:sz w:val="28"/>
          <w:szCs w:val="28"/>
        </w:rPr>
        <w:br/>
        <w:t xml:space="preserve">повышение открытости отчетности о ходе реализации </w:t>
      </w:r>
      <w:r w:rsidR="003C59CC" w:rsidRPr="00FC2DEA">
        <w:rPr>
          <w:sz w:val="28"/>
          <w:szCs w:val="28"/>
        </w:rPr>
        <w:t xml:space="preserve">Комплекса мер </w:t>
      </w:r>
      <w:r w:rsidRPr="00FC2DEA">
        <w:rPr>
          <w:sz w:val="28"/>
          <w:szCs w:val="28"/>
        </w:rPr>
        <w:t>и другие.</w:t>
      </w: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516AD7" w:rsidP="00516AD7">
      <w:pPr>
        <w:pStyle w:val="a6"/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516AD7">
        <w:rPr>
          <w:b/>
          <w:sz w:val="28"/>
          <w:szCs w:val="28"/>
        </w:rPr>
        <w:t>елевые показатели эффективности реализации</w:t>
      </w:r>
      <w:r>
        <w:rPr>
          <w:b/>
          <w:sz w:val="28"/>
          <w:szCs w:val="28"/>
        </w:rPr>
        <w:t xml:space="preserve"> комплекса мер по повышению качества образования</w:t>
      </w:r>
    </w:p>
    <w:p w:rsidR="00516AD7" w:rsidRPr="00516AD7" w:rsidRDefault="00516AD7" w:rsidP="0035761E">
      <w:pPr>
        <w:pStyle w:val="a6"/>
        <w:spacing w:line="360" w:lineRule="auto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698"/>
        <w:gridCol w:w="1418"/>
        <w:gridCol w:w="1275"/>
        <w:gridCol w:w="1134"/>
        <w:gridCol w:w="1418"/>
      </w:tblGrid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/>
                <w:bCs/>
                <w:sz w:val="28"/>
                <w:szCs w:val="28"/>
              </w:rPr>
            </w:pPr>
            <w:r w:rsidRPr="00516AD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98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/>
                <w:bCs/>
                <w:sz w:val="28"/>
                <w:szCs w:val="28"/>
              </w:rPr>
            </w:pPr>
            <w:r w:rsidRPr="00516AD7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516AD7" w:rsidRPr="00516AD7" w:rsidRDefault="00516AD7" w:rsidP="00516AD7">
            <w:pPr>
              <w:pStyle w:val="a6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16AD7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2018-2019</w:t>
            </w:r>
          </w:p>
          <w:p w:rsidR="00516AD7" w:rsidRPr="00516AD7" w:rsidRDefault="00516AD7" w:rsidP="009C65D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418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2020-2021</w:t>
            </w:r>
          </w:p>
          <w:p w:rsidR="00516AD7" w:rsidRPr="00516AD7" w:rsidRDefault="00516AD7" w:rsidP="009C65D3">
            <w:pPr>
              <w:pStyle w:val="a6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516AD7" w:rsidRPr="00516AD7" w:rsidRDefault="00516AD7" w:rsidP="009C65D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</w:tcPr>
          <w:p w:rsidR="00516AD7" w:rsidRPr="00516AD7" w:rsidRDefault="00516AD7" w:rsidP="009C65D3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0</w:t>
            </w:r>
          </w:p>
        </w:tc>
        <w:tc>
          <w:tcPr>
            <w:tcW w:w="1418" w:type="dxa"/>
          </w:tcPr>
          <w:p w:rsidR="00516AD7" w:rsidRPr="00516AD7" w:rsidRDefault="009C65D3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516AD7" w:rsidRPr="00516AD7" w:rsidRDefault="00516AD7" w:rsidP="009C65D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школ, демонстрирующих положительную динамику среднего балла ОГЭ по русскому языку, в общей численности школ целевой группы</w:t>
            </w:r>
          </w:p>
        </w:tc>
        <w:tc>
          <w:tcPr>
            <w:tcW w:w="1418" w:type="dxa"/>
          </w:tcPr>
          <w:p w:rsidR="00516AD7" w:rsidRPr="00516AD7" w:rsidRDefault="009C65D3" w:rsidP="009C65D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школ, демонстрирующих положительную динамику среднего балла ОГЭ по математике, в общей численности школ целевой группы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D146D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6AD7" w:rsidRPr="00516AD7" w:rsidRDefault="002D146D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16AD7" w:rsidRPr="00516AD7" w:rsidRDefault="002D146D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школ, демонстрирующих положительную динамику среднего балла ЕГЭ по русскому языку, в общей численности школ целевой группы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082653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:rsidR="00516AD7" w:rsidRPr="00516AD7" w:rsidRDefault="00082653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68,7</w:t>
            </w:r>
          </w:p>
        </w:tc>
        <w:tc>
          <w:tcPr>
            <w:tcW w:w="1418" w:type="dxa"/>
          </w:tcPr>
          <w:p w:rsidR="00516AD7" w:rsidRPr="00516AD7" w:rsidRDefault="00082653" w:rsidP="00082653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69,7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школ, демонстрирующих положительную динамику среднего балла ЕГЭ по математике, в общей численности школ целевой группы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516AD7" w:rsidRPr="00516AD7" w:rsidRDefault="002D146D" w:rsidP="002D146D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516AD7" w:rsidRPr="00516AD7" w:rsidRDefault="00516AD7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обучающихся</w:t>
            </w:r>
            <w:r w:rsidR="00204BB1">
              <w:rPr>
                <w:bCs/>
                <w:sz w:val="28"/>
                <w:szCs w:val="28"/>
              </w:rPr>
              <w:t xml:space="preserve"> </w:t>
            </w:r>
            <w:r w:rsidRPr="00516AD7">
              <w:rPr>
                <w:bCs/>
                <w:sz w:val="28"/>
                <w:szCs w:val="28"/>
              </w:rPr>
              <w:t>муниципальных общеобразовательных организаций, находящихся на разных формах учета (группа риска), в общей численности обучающихся</w:t>
            </w:r>
            <w:r w:rsidR="00204BB1">
              <w:rPr>
                <w:bCs/>
                <w:sz w:val="28"/>
                <w:szCs w:val="28"/>
              </w:rPr>
              <w:t xml:space="preserve"> </w:t>
            </w:r>
            <w:r w:rsidRPr="00516AD7">
              <w:rPr>
                <w:bCs/>
                <w:sz w:val="28"/>
                <w:szCs w:val="28"/>
              </w:rPr>
              <w:t>муниципальных общеобразовательных организаций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обучающихся</w:t>
            </w:r>
            <w:r w:rsidR="00204BB1">
              <w:rPr>
                <w:bCs/>
                <w:sz w:val="28"/>
                <w:szCs w:val="28"/>
              </w:rPr>
              <w:t xml:space="preserve"> </w:t>
            </w:r>
            <w:r w:rsidRPr="00516AD7">
              <w:rPr>
                <w:bCs/>
                <w:sz w:val="28"/>
                <w:szCs w:val="28"/>
              </w:rPr>
              <w:t xml:space="preserve">муниципальных общеобразовательных организаций, состоящих на разных формах учёта и охваченных в каникулярный период разными формами организованного отдыха и трудовой занятости, в </w:t>
            </w:r>
            <w:r w:rsidRPr="00516AD7">
              <w:rPr>
                <w:bCs/>
                <w:sz w:val="28"/>
                <w:szCs w:val="28"/>
              </w:rPr>
              <w:lastRenderedPageBreak/>
              <w:t>общей численности обучающихся группы риска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698" w:type="dxa"/>
          </w:tcPr>
          <w:p w:rsidR="00516AD7" w:rsidRPr="00516AD7" w:rsidRDefault="00516AD7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 xml:space="preserve">Удельный вес численности педагогических работников муниципальных общеобразовательных организаций, повысивших свою квалификацию, в общей численности педагогических работников целевой группы школ </w:t>
            </w:r>
          </w:p>
        </w:tc>
        <w:tc>
          <w:tcPr>
            <w:tcW w:w="1418" w:type="dxa"/>
          </w:tcPr>
          <w:p w:rsidR="00516AD7" w:rsidRPr="00516AD7" w:rsidRDefault="00516AD7" w:rsidP="004052A1">
            <w:pPr>
              <w:pStyle w:val="a6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418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516AD7" w:rsidRPr="00516AD7" w:rsidRDefault="00516AD7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педагогов в возрасте до 35 лет от общей численности педагогических работников целевой группы школ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516AD7" w:rsidRPr="00516AD7" w:rsidRDefault="00516AD7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педагогов пенсионного возраста от общей численности педагогических работников целевой группы школ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23,5</w:t>
            </w:r>
          </w:p>
        </w:tc>
        <w:tc>
          <w:tcPr>
            <w:tcW w:w="1134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16AD7" w:rsidRPr="00516AD7" w:rsidRDefault="00204BB1" w:rsidP="00204BB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98" w:type="dxa"/>
          </w:tcPr>
          <w:p w:rsidR="00516AD7" w:rsidRPr="00516AD7" w:rsidRDefault="00516AD7" w:rsidP="00DE7CF2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Доля школьников, которым предоставлена возможность обучаться в соответствии с основными современными требованиями к образовательному процессу, в общей численности школьников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DE7CF2" w:rsidP="00DE7CF2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16AD7" w:rsidRPr="00516AD7" w:rsidRDefault="00DE7CF2" w:rsidP="00DE7CF2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516AD7" w:rsidRPr="00516AD7" w:rsidRDefault="00DE7CF2" w:rsidP="00DE7CF2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516AD7" w:rsidRPr="00516AD7" w:rsidTr="009C65D3">
        <w:tc>
          <w:tcPr>
            <w:tcW w:w="655" w:type="dxa"/>
          </w:tcPr>
          <w:p w:rsidR="00516AD7" w:rsidRPr="00516AD7" w:rsidRDefault="00516AD7" w:rsidP="00516AD7">
            <w:pPr>
              <w:pStyle w:val="a6"/>
              <w:spacing w:line="360" w:lineRule="auto"/>
              <w:ind w:firstLine="851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698" w:type="dxa"/>
          </w:tcPr>
          <w:p w:rsidR="00516AD7" w:rsidRPr="00516AD7" w:rsidRDefault="00516AD7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16AD7">
              <w:rPr>
                <w:bCs/>
                <w:sz w:val="28"/>
                <w:szCs w:val="28"/>
              </w:rPr>
              <w:t xml:space="preserve">Доля детей в возрасте 5-18 лет, получающих услуги по дополнительному образованию 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516AD7" w:rsidRPr="00516AD7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78,5</w:t>
            </w:r>
          </w:p>
        </w:tc>
        <w:tc>
          <w:tcPr>
            <w:tcW w:w="1418" w:type="dxa"/>
          </w:tcPr>
          <w:p w:rsidR="00516AD7" w:rsidRPr="00516AD7" w:rsidRDefault="004052A1" w:rsidP="004052A1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</w:tbl>
    <w:p w:rsidR="00516AD7" w:rsidRPr="00516AD7" w:rsidRDefault="00516AD7" w:rsidP="0035761E">
      <w:pPr>
        <w:pStyle w:val="a6"/>
        <w:spacing w:line="360" w:lineRule="auto"/>
        <w:rPr>
          <w:b/>
          <w:bCs/>
          <w:sz w:val="28"/>
          <w:szCs w:val="28"/>
        </w:rPr>
      </w:pP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35761E" w:rsidP="0035761E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  <w:r w:rsidRPr="0035761E">
        <w:rPr>
          <w:b/>
          <w:sz w:val="28"/>
          <w:szCs w:val="28"/>
        </w:rPr>
        <w:t>Система организации контроля реализации Комплекса мер по повышению качества образования в ОО Гавриловского района</w:t>
      </w:r>
    </w:p>
    <w:p w:rsidR="0035761E" w:rsidRDefault="0035761E" w:rsidP="0035761E">
      <w:pPr>
        <w:pStyle w:val="a6"/>
        <w:spacing w:before="0" w:beforeAutospacing="0" w:after="0"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03"/>
        <w:gridCol w:w="3367"/>
      </w:tblGrid>
      <w:tr w:rsidR="0035761E" w:rsidTr="00A6758B">
        <w:tc>
          <w:tcPr>
            <w:tcW w:w="3284" w:type="dxa"/>
          </w:tcPr>
          <w:p w:rsidR="0035761E" w:rsidRDefault="0035761E" w:rsidP="0035761E">
            <w:pPr>
              <w:pStyle w:val="a6"/>
              <w:spacing w:before="0" w:beforeAutospacing="0"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отчетности</w:t>
            </w:r>
          </w:p>
        </w:tc>
        <w:tc>
          <w:tcPr>
            <w:tcW w:w="3203" w:type="dxa"/>
          </w:tcPr>
          <w:p w:rsidR="0035761E" w:rsidRDefault="0035761E" w:rsidP="0035761E">
            <w:pPr>
              <w:pStyle w:val="a6"/>
              <w:spacing w:before="0" w:beforeAutospacing="0"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67" w:type="dxa"/>
          </w:tcPr>
          <w:p w:rsidR="0035761E" w:rsidRDefault="0035761E" w:rsidP="0035761E">
            <w:pPr>
              <w:pStyle w:val="a6"/>
              <w:spacing w:before="0" w:beforeAutospacing="0"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6758B" w:rsidTr="00B118DB">
        <w:tc>
          <w:tcPr>
            <w:tcW w:w="3284" w:type="dxa"/>
          </w:tcPr>
          <w:p w:rsidR="00B118DB" w:rsidRPr="00B118DB" w:rsidRDefault="00B118DB" w:rsidP="00B118DB">
            <w:pPr>
              <w:pStyle w:val="a6"/>
              <w:spacing w:after="0"/>
              <w:rPr>
                <w:sz w:val="28"/>
                <w:szCs w:val="28"/>
              </w:rPr>
            </w:pPr>
            <w:r w:rsidRPr="00B118DB">
              <w:rPr>
                <w:color w:val="000000"/>
                <w:sz w:val="28"/>
                <w:szCs w:val="28"/>
              </w:rPr>
              <w:t>Нормативно-документальное и методическое обеспечение деятельности по повышению качества подготовки к ГИА (разработка плана по подготовке к ГИА с указанием конкретных мероприятий, его реализация и анализ выполнения)</w:t>
            </w:r>
          </w:p>
          <w:p w:rsidR="00A6758B" w:rsidRPr="00B118DB" w:rsidRDefault="00A6758B" w:rsidP="0035761E">
            <w:pPr>
              <w:pStyle w:val="a6"/>
              <w:spacing w:before="0" w:beforeAutospacing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3" w:type="dxa"/>
          </w:tcPr>
          <w:p w:rsidR="00A6758B" w:rsidRP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B118DB">
              <w:rPr>
                <w:sz w:val="28"/>
                <w:szCs w:val="28"/>
              </w:rPr>
              <w:t>Сентябрь 2018-2021</w:t>
            </w:r>
          </w:p>
        </w:tc>
        <w:tc>
          <w:tcPr>
            <w:tcW w:w="3367" w:type="dxa"/>
          </w:tcPr>
          <w:p w:rsidR="00A6758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B118DB">
              <w:rPr>
                <w:sz w:val="28"/>
                <w:szCs w:val="28"/>
              </w:rPr>
              <w:t>Мешкова Е.Ю.</w:t>
            </w:r>
          </w:p>
          <w:p w:rsidR="005818D9" w:rsidRPr="00B118DB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B118DB" w:rsidTr="00B118DB">
        <w:tc>
          <w:tcPr>
            <w:tcW w:w="3284" w:type="dxa"/>
          </w:tcPr>
          <w:p w:rsidR="00B118DB" w:rsidRPr="00B118DB" w:rsidRDefault="00B118DB" w:rsidP="00B118D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B118DB">
              <w:rPr>
                <w:color w:val="000000"/>
                <w:sz w:val="28"/>
                <w:szCs w:val="28"/>
              </w:rPr>
              <w:t xml:space="preserve">Мониторинг кадрового состава педагогических работников </w:t>
            </w:r>
          </w:p>
        </w:tc>
        <w:tc>
          <w:tcPr>
            <w:tcW w:w="3203" w:type="dxa"/>
          </w:tcPr>
          <w:p w:rsidR="00B118DB" w:rsidRP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B118DB">
              <w:rPr>
                <w:sz w:val="28"/>
                <w:szCs w:val="28"/>
              </w:rPr>
              <w:t>Октябрь, апрель</w:t>
            </w:r>
          </w:p>
          <w:p w:rsidR="00B118DB" w:rsidRP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 w:rsidRPr="00B118DB">
              <w:rPr>
                <w:sz w:val="28"/>
                <w:szCs w:val="28"/>
              </w:rPr>
              <w:t>2018-2021</w:t>
            </w:r>
          </w:p>
        </w:tc>
        <w:tc>
          <w:tcPr>
            <w:tcW w:w="3367" w:type="dxa"/>
          </w:tcPr>
          <w:p w:rsid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Кузенкова Н.Н.</w:t>
            </w:r>
          </w:p>
          <w:p w:rsidR="005818D9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5818D9" w:rsidRPr="00B118DB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118DB" w:rsidTr="00B118DB">
        <w:tc>
          <w:tcPr>
            <w:tcW w:w="3284" w:type="dxa"/>
          </w:tcPr>
          <w:p w:rsidR="00B118DB" w:rsidRPr="00B118DB" w:rsidRDefault="00B118DB" w:rsidP="00B118DB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Мониторинг повышения </w:t>
            </w:r>
            <w:r w:rsidRPr="00B118DB">
              <w:rPr>
                <w:color w:val="000000"/>
                <w:sz w:val="28"/>
                <w:szCs w:val="28"/>
              </w:rPr>
              <w:t>квалификации педагогических работников</w:t>
            </w:r>
          </w:p>
          <w:p w:rsidR="00B118DB" w:rsidRPr="00B118DB" w:rsidRDefault="00B118DB" w:rsidP="00B118DB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B118DB" w:rsidRP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B118DB">
              <w:rPr>
                <w:color w:val="000000" w:themeColor="text1"/>
                <w:sz w:val="28"/>
                <w:szCs w:val="28"/>
              </w:rPr>
              <w:t xml:space="preserve">Ежеквартально 2018-2021 </w:t>
            </w:r>
          </w:p>
        </w:tc>
        <w:tc>
          <w:tcPr>
            <w:tcW w:w="3367" w:type="dxa"/>
          </w:tcPr>
          <w:p w:rsidR="00B118DB" w:rsidRDefault="00B118DB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Кузенкова Н.Н.</w:t>
            </w:r>
          </w:p>
          <w:p w:rsidR="005818D9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B118DB" w:rsidTr="005818D9">
        <w:tc>
          <w:tcPr>
            <w:tcW w:w="3284" w:type="dxa"/>
          </w:tcPr>
          <w:p w:rsidR="00B118DB" w:rsidRDefault="005818D9" w:rsidP="00B118DB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учебно-воспитательной работы</w:t>
            </w:r>
          </w:p>
        </w:tc>
        <w:tc>
          <w:tcPr>
            <w:tcW w:w="3203" w:type="dxa"/>
          </w:tcPr>
          <w:p w:rsidR="00B118DB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5818D9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5818D9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5818D9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5818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четверти</w:t>
            </w:r>
          </w:p>
          <w:p w:rsidR="005818D9" w:rsidRPr="005818D9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2018-2021</w:t>
            </w:r>
          </w:p>
        </w:tc>
        <w:tc>
          <w:tcPr>
            <w:tcW w:w="3367" w:type="dxa"/>
          </w:tcPr>
          <w:p w:rsidR="00B118DB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Е.Ю.</w:t>
            </w:r>
          </w:p>
          <w:p w:rsidR="005818D9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Л.А.</w:t>
            </w:r>
          </w:p>
          <w:p w:rsidR="005818D9" w:rsidRDefault="005818D9" w:rsidP="0035761E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5818D9" w:rsidTr="004729C0">
        <w:tc>
          <w:tcPr>
            <w:tcW w:w="3284" w:type="dxa"/>
          </w:tcPr>
          <w:p w:rsidR="005818D9" w:rsidRPr="00082653" w:rsidRDefault="005818D9" w:rsidP="005818D9">
            <w:pPr>
              <w:pStyle w:val="a6"/>
              <w:spacing w:after="0" w:line="256" w:lineRule="auto"/>
              <w:rPr>
                <w:sz w:val="28"/>
                <w:szCs w:val="28"/>
              </w:rPr>
            </w:pPr>
            <w:r w:rsidRPr="00082653">
              <w:rPr>
                <w:sz w:val="28"/>
                <w:szCs w:val="28"/>
              </w:rPr>
              <w:t xml:space="preserve">Контроль за преподаванием учебных предметов на всех </w:t>
            </w:r>
            <w:r w:rsidRPr="00082653">
              <w:rPr>
                <w:sz w:val="28"/>
                <w:szCs w:val="28"/>
              </w:rPr>
              <w:lastRenderedPageBreak/>
              <w:t xml:space="preserve">ступенях обучения </w:t>
            </w:r>
          </w:p>
          <w:p w:rsidR="005818D9" w:rsidRDefault="005818D9" w:rsidP="00B118DB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</w:tcPr>
          <w:p w:rsidR="005818D9" w:rsidRDefault="004729C0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Ежеквартально</w:t>
            </w:r>
          </w:p>
          <w:p w:rsidR="004729C0" w:rsidRDefault="007B0276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2018-2021</w:t>
            </w:r>
          </w:p>
          <w:p w:rsidR="004729C0" w:rsidRDefault="004729C0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729C0" w:rsidRPr="004729C0" w:rsidRDefault="004729C0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7" w:type="dxa"/>
          </w:tcPr>
          <w:p w:rsidR="005818D9" w:rsidRDefault="004729C0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Кузенкова Н.Н.</w:t>
            </w:r>
          </w:p>
          <w:p w:rsidR="004729C0" w:rsidRDefault="004729C0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Мешкова Е.Ю.</w:t>
            </w:r>
          </w:p>
          <w:p w:rsidR="004729C0" w:rsidRDefault="004729C0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Рогожина И.А. </w:t>
            </w:r>
          </w:p>
          <w:p w:rsidR="004729C0" w:rsidRDefault="004729C0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Л.А.</w:t>
            </w:r>
          </w:p>
        </w:tc>
      </w:tr>
      <w:tr w:rsidR="007B0276" w:rsidTr="004729C0">
        <w:tc>
          <w:tcPr>
            <w:tcW w:w="3284" w:type="dxa"/>
          </w:tcPr>
          <w:p w:rsidR="007B0276" w:rsidRDefault="007B0276" w:rsidP="005818D9">
            <w:pPr>
              <w:pStyle w:val="a6"/>
              <w:spacing w:after="0" w:line="256" w:lineRule="auto"/>
            </w:pPr>
            <w:r>
              <w:rPr>
                <w:color w:val="000000"/>
                <w:sz w:val="28"/>
                <w:szCs w:val="28"/>
              </w:rPr>
              <w:lastRenderedPageBreak/>
              <w:t>Мониторинг дополнительного образования</w:t>
            </w:r>
          </w:p>
        </w:tc>
        <w:tc>
          <w:tcPr>
            <w:tcW w:w="3203" w:type="dxa"/>
          </w:tcPr>
          <w:p w:rsidR="007B0276" w:rsidRDefault="007B0276" w:rsidP="0035761E">
            <w:pPr>
              <w:pStyle w:val="a6"/>
              <w:spacing w:before="0" w:beforeAutospacing="0" w:after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Октябрь-ноябрь; апрель-май</w:t>
            </w:r>
          </w:p>
        </w:tc>
        <w:tc>
          <w:tcPr>
            <w:tcW w:w="3367" w:type="dxa"/>
          </w:tcPr>
          <w:p w:rsidR="007B0276" w:rsidRDefault="007B0276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Л.А.</w:t>
            </w:r>
          </w:p>
          <w:p w:rsidR="007B0276" w:rsidRDefault="007B0276" w:rsidP="004729C0">
            <w:pPr>
              <w:pStyle w:val="a6"/>
              <w:spacing w:before="0" w:beforeAutospacing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4729C0" w:rsidRDefault="004729C0" w:rsidP="004729C0">
      <w:pPr>
        <w:pStyle w:val="a6"/>
        <w:spacing w:after="0" w:line="256" w:lineRule="auto"/>
      </w:pP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516AD7" w:rsidRDefault="00516AD7" w:rsidP="009C65D3">
      <w:pPr>
        <w:pStyle w:val="a6"/>
        <w:spacing w:before="0" w:beforeAutospacing="0" w:after="0" w:line="360" w:lineRule="auto"/>
        <w:rPr>
          <w:sz w:val="28"/>
          <w:szCs w:val="28"/>
        </w:rPr>
      </w:pPr>
    </w:p>
    <w:p w:rsidR="00516AD7" w:rsidRPr="00FC2DEA" w:rsidRDefault="00516AD7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082653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082653" w:rsidRDefault="00082653" w:rsidP="00082653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082653" w:rsidRDefault="00082653" w:rsidP="00082653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082653" w:rsidRDefault="00082653" w:rsidP="00082653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082653" w:rsidRDefault="00082653" w:rsidP="00082653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4052A1" w:rsidRDefault="004052A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E50011" w:rsidRDefault="00E50011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  <w:r w:rsidRPr="00FC2DEA">
        <w:rPr>
          <w:b/>
          <w:sz w:val="28"/>
          <w:szCs w:val="28"/>
        </w:rPr>
        <w:lastRenderedPageBreak/>
        <w:t>Этапы реализации Комплекса мер по повышению качества образования в школах</w:t>
      </w:r>
    </w:p>
    <w:p w:rsidR="00082653" w:rsidRPr="00FC2DEA" w:rsidRDefault="00082653" w:rsidP="00FC2DEA">
      <w:pPr>
        <w:pStyle w:val="a6"/>
        <w:spacing w:before="0" w:beforeAutospacing="0" w:after="0" w:line="360" w:lineRule="auto"/>
        <w:ind w:firstLine="851"/>
        <w:jc w:val="center"/>
        <w:rPr>
          <w:b/>
          <w:sz w:val="28"/>
          <w:szCs w:val="28"/>
        </w:rPr>
      </w:pPr>
    </w:p>
    <w:p w:rsidR="00E50011" w:rsidRPr="00FC2DEA" w:rsidRDefault="00E50011" w:rsidP="00FC2DEA">
      <w:pPr>
        <w:pStyle w:val="a6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FC2DEA">
        <w:rPr>
          <w:sz w:val="28"/>
          <w:szCs w:val="28"/>
        </w:rPr>
        <w:t xml:space="preserve">Процесс реализации  Комплекса мер предполагает следующую последовательность: </w:t>
      </w:r>
      <w:r w:rsidRPr="00FC2DEA">
        <w:rPr>
          <w:sz w:val="28"/>
          <w:szCs w:val="28"/>
        </w:rPr>
        <w:br/>
        <w:t>-Первый этап (2018-2019 годы) - аналитико-проектировочный:</w:t>
      </w:r>
      <w:r w:rsidRPr="00FC2DEA">
        <w:rPr>
          <w:sz w:val="28"/>
          <w:szCs w:val="28"/>
        </w:rPr>
        <w:br/>
        <w:t xml:space="preserve"> -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проведение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аналитической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и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диагностической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 xml:space="preserve">работы; </w:t>
      </w:r>
      <w:r w:rsidRPr="00FC2DEA">
        <w:rPr>
          <w:sz w:val="28"/>
          <w:szCs w:val="28"/>
        </w:rPr>
        <w:br/>
        <w:t>-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разработка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нормативно-правовой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базы;</w:t>
      </w:r>
      <w:r w:rsidRPr="00FC2DEA">
        <w:rPr>
          <w:sz w:val="28"/>
          <w:szCs w:val="28"/>
        </w:rPr>
        <w:br/>
        <w:t xml:space="preserve"> - утверждение</w:t>
      </w:r>
      <w:r w:rsidRPr="00FC2DEA">
        <w:rPr>
          <w:b/>
          <w:sz w:val="28"/>
          <w:szCs w:val="28"/>
        </w:rPr>
        <w:t xml:space="preserve"> </w:t>
      </w:r>
      <w:r w:rsidRPr="00FC2DEA">
        <w:rPr>
          <w:sz w:val="28"/>
          <w:szCs w:val="28"/>
        </w:rPr>
        <w:t xml:space="preserve">Комплекса мер по повышению качества образования в школах; </w:t>
      </w:r>
      <w:r w:rsidRPr="00FC2DEA">
        <w:rPr>
          <w:sz w:val="28"/>
          <w:szCs w:val="28"/>
        </w:rPr>
        <w:br/>
        <w:t>- разработка основных инновационных моделей и механизмов, способствующих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повышению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качества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 xml:space="preserve">образования; </w:t>
      </w:r>
      <w:r w:rsidRPr="00FC2DEA">
        <w:rPr>
          <w:sz w:val="28"/>
          <w:szCs w:val="28"/>
        </w:rPr>
        <w:br/>
        <w:t xml:space="preserve"> Второй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этап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(2018-2020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годы)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-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реализующий:</w:t>
      </w:r>
      <w:r w:rsidRPr="00FC2DEA">
        <w:rPr>
          <w:sz w:val="28"/>
          <w:szCs w:val="28"/>
        </w:rPr>
        <w:br/>
        <w:t xml:space="preserve"> -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реализация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поставленных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целей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и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задач;</w:t>
      </w:r>
      <w:r w:rsidRPr="00FC2DEA">
        <w:rPr>
          <w:sz w:val="28"/>
          <w:szCs w:val="28"/>
        </w:rPr>
        <w:br/>
        <w:t xml:space="preserve">- текущий анализ и оценка результативности деятельности образовательного учреждения; </w:t>
      </w:r>
      <w:r w:rsidRPr="00FC2DEA">
        <w:rPr>
          <w:sz w:val="28"/>
          <w:szCs w:val="28"/>
        </w:rPr>
        <w:br/>
        <w:t>Третий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этап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(2019-2020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годы)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>-</w:t>
      </w:r>
      <w:r w:rsidR="00F73923" w:rsidRPr="00FC2DEA">
        <w:rPr>
          <w:sz w:val="28"/>
          <w:szCs w:val="28"/>
        </w:rPr>
        <w:t> </w:t>
      </w:r>
      <w:r w:rsidRPr="00FC2DEA">
        <w:rPr>
          <w:sz w:val="28"/>
          <w:szCs w:val="28"/>
        </w:rPr>
        <w:t xml:space="preserve">аналитико-обобщающий: </w:t>
      </w:r>
      <w:r w:rsidRPr="00FC2DEA">
        <w:rPr>
          <w:sz w:val="28"/>
          <w:szCs w:val="28"/>
        </w:rPr>
        <w:br/>
        <w:t>- подведение итогов реализации Комплекса мер по повышению качества образования в школах.</w:t>
      </w: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CC71EE" w:rsidRPr="00FC2DEA" w:rsidRDefault="00CC71EE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E8208A" w:rsidRPr="00FC2DEA" w:rsidRDefault="00E8208A" w:rsidP="00FC2DEA">
      <w:pPr>
        <w:pStyle w:val="a6"/>
        <w:spacing w:before="0" w:beforeAutospacing="0" w:after="0" w:line="360" w:lineRule="auto"/>
        <w:ind w:firstLine="851"/>
        <w:rPr>
          <w:b/>
          <w:sz w:val="28"/>
          <w:szCs w:val="28"/>
        </w:rPr>
      </w:pPr>
    </w:p>
    <w:p w:rsidR="0032223E" w:rsidRPr="00FC2DEA" w:rsidRDefault="0032223E" w:rsidP="00FC2DEA">
      <w:pPr>
        <w:pStyle w:val="a6"/>
        <w:spacing w:before="0" w:beforeAutospacing="0" w:after="0" w:line="360" w:lineRule="auto"/>
        <w:rPr>
          <w:sz w:val="28"/>
          <w:szCs w:val="28"/>
        </w:rPr>
        <w:sectPr w:rsidR="0032223E" w:rsidRPr="00FC2DEA" w:rsidSect="00CC71EE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9576FA" w:rsidRPr="00FC2DEA" w:rsidRDefault="009576FA" w:rsidP="00FC2DEA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9576FA" w:rsidRPr="00FC2DEA" w:rsidSect="00A512E0">
          <w:pgSz w:w="11906" w:h="16838"/>
          <w:pgMar w:top="1134" w:right="1134" w:bottom="1134" w:left="1134" w:header="720" w:footer="720" w:gutter="0"/>
          <w:cols w:space="720"/>
        </w:sectPr>
      </w:pPr>
    </w:p>
    <w:p w:rsidR="009576FA" w:rsidRPr="00FC2DEA" w:rsidRDefault="009576FA" w:rsidP="00FC2DEA">
      <w:pPr>
        <w:widowControl/>
        <w:suppressAutoHyphens w:val="0"/>
        <w:autoSpaceDN/>
        <w:spacing w:line="360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2D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Муниципальная «дорожная карта» (план мероприятий) по поддержке школ, </w:t>
      </w:r>
    </w:p>
    <w:p w:rsidR="009576FA" w:rsidRPr="00FC2DEA" w:rsidRDefault="009576FA" w:rsidP="00FC2DEA">
      <w:pPr>
        <w:widowControl/>
        <w:suppressAutoHyphens w:val="0"/>
        <w:autoSpaceDN/>
        <w:spacing w:line="360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67"/>
        <w:gridCol w:w="6890"/>
        <w:gridCol w:w="1603"/>
        <w:gridCol w:w="2333"/>
        <w:gridCol w:w="3494"/>
      </w:tblGrid>
      <w:tr w:rsidR="009576FA" w:rsidRPr="00FC2DEA" w:rsidTr="00D3021C">
        <w:trPr>
          <w:tblHeader/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Сроки реализации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Ответственные исполнители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Предполагаемый 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результат</w:t>
            </w:r>
          </w:p>
        </w:tc>
      </w:tr>
      <w:tr w:rsidR="009576FA" w:rsidRPr="00FC2DEA" w:rsidTr="009A138A">
        <w:trPr>
          <w:trHeight w:val="210"/>
          <w:tblCellSpacing w:w="0" w:type="dxa"/>
        </w:trPr>
        <w:tc>
          <w:tcPr>
            <w:tcW w:w="14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Организационно-управленческие механизмы реализации программы</w:t>
            </w: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Разработка пакета нормативных актов.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Приказы</w:t>
            </w: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A138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Создание рабочей группы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Март </w:t>
            </w:r>
            <w:r w:rsidR="009A138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A138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132" w:rsidRPr="00FC2DEA" w:rsidRDefault="00226132" w:rsidP="00FC2DEA">
            <w:pPr>
              <w:pStyle w:val="a6"/>
              <w:spacing w:before="0" w:beforeAutospacing="0"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 xml:space="preserve">Приказы о назначении ответственных лиц 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132" w:rsidRPr="00FC2DEA" w:rsidRDefault="00226132" w:rsidP="00FC2DEA">
            <w:pPr>
              <w:pStyle w:val="a6"/>
              <w:spacing w:before="0" w:beforeAutospacing="0" w:line="360" w:lineRule="auto"/>
              <w:ind w:firstLine="851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 xml:space="preserve">Проведение анализа образовательных результатов школ: </w:t>
            </w:r>
          </w:p>
          <w:p w:rsidR="00226132" w:rsidRPr="00FC2DEA" w:rsidRDefault="00226132" w:rsidP="00FC2DEA">
            <w:pPr>
              <w:pStyle w:val="a6"/>
              <w:spacing w:before="0" w:beforeAutospacing="0" w:line="360" w:lineRule="auto"/>
              <w:ind w:firstLine="851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 xml:space="preserve">1. Результаты ГИА за три последних года по ОУ. </w:t>
            </w:r>
          </w:p>
          <w:p w:rsidR="00226132" w:rsidRPr="00FC2DEA" w:rsidRDefault="00226132" w:rsidP="00FC2DEA">
            <w:pPr>
              <w:pStyle w:val="a6"/>
              <w:spacing w:before="0" w:beforeAutospacing="0" w:line="360" w:lineRule="auto"/>
              <w:ind w:firstLine="851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 xml:space="preserve">2. Результаты текущей успеваемости учащихся </w:t>
            </w:r>
            <w:r w:rsidRPr="00FC2DEA">
              <w:rPr>
                <w:sz w:val="28"/>
                <w:szCs w:val="28"/>
              </w:rPr>
              <w:lastRenderedPageBreak/>
              <w:t xml:space="preserve">8-11 классов. </w:t>
            </w:r>
          </w:p>
          <w:p w:rsidR="00226132" w:rsidRPr="00FC2DEA" w:rsidRDefault="00226132" w:rsidP="00FC2DEA">
            <w:pPr>
              <w:pStyle w:val="a6"/>
              <w:spacing w:before="0" w:beforeAutospacing="0" w:line="360" w:lineRule="auto"/>
              <w:ind w:firstLine="851"/>
              <w:rPr>
                <w:sz w:val="28"/>
                <w:szCs w:val="28"/>
                <w:lang w:val="de-DE"/>
              </w:rPr>
            </w:pPr>
            <w:r w:rsidRPr="00FC2DEA">
              <w:rPr>
                <w:sz w:val="28"/>
                <w:szCs w:val="28"/>
              </w:rPr>
              <w:t xml:space="preserve">3. Результаты ВПР 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Апрель –май </w:t>
            </w:r>
            <w:r w:rsidR="009A138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</w:t>
            </w:r>
            <w:r w:rsidR="00613CBE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-202</w:t>
            </w:r>
            <w:r w:rsid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6132" w:rsidRPr="00FC2DEA" w:rsidRDefault="00226132" w:rsidP="00FC2DEA">
            <w:pPr>
              <w:pStyle w:val="a6"/>
              <w:spacing w:before="0" w:beforeAutospacing="0"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Анализ образовательных результатов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392" w:rsidRDefault="00B57392" w:rsidP="00B57392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Вовлечение успешных школ в процесс обмена опытом через различные формы поддержки профессионального развития</w:t>
            </w:r>
          </w:p>
          <w:p w:rsidR="00B57392" w:rsidRPr="00B57392" w:rsidRDefault="00B57392" w:rsidP="00B57392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(МБОУ 2-Гавриловская сош - </w:t>
            </w:r>
            <w:hyperlink r:id="rId8" w:tgtFrame="_blank" w:history="1">
              <w:r w:rsidRPr="00B57392">
                <w:rPr>
                  <w:rStyle w:val="ae"/>
                  <w:rFonts w:ascii="Times New Roman" w:eastAsia="Times New Roman" w:hAnsi="Times New Roman" w:cs="Times New Roman"/>
                  <w:color w:val="000000" w:themeColor="text1"/>
                  <w:kern w:val="0"/>
                  <w:sz w:val="28"/>
                  <w:szCs w:val="28"/>
                  <w:lang w:eastAsia="ru-RU" w:bidi="ar-SA"/>
                </w:rPr>
                <w:t>МАОУ "Татановская СОШ"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8"/>
                <w:szCs w:val="28"/>
                <w:u w:val="single"/>
                <w:lang w:eastAsia="ru-RU" w:bidi="ar-SA"/>
              </w:rPr>
              <w:t>)</w:t>
            </w:r>
          </w:p>
          <w:p w:rsidR="00B57392" w:rsidRPr="00B57392" w:rsidRDefault="00B57392" w:rsidP="00B57392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733EB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733EB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392" w:rsidRPr="00B57392" w:rsidRDefault="00B57392" w:rsidP="00B57392">
            <w:pPr>
              <w:pStyle w:val="a6"/>
              <w:spacing w:after="0"/>
              <w:rPr>
                <w:sz w:val="28"/>
                <w:szCs w:val="28"/>
              </w:rPr>
            </w:pPr>
            <w:r w:rsidRPr="00B57392">
              <w:rPr>
                <w:color w:val="000000"/>
                <w:sz w:val="28"/>
                <w:szCs w:val="28"/>
              </w:rPr>
              <w:t xml:space="preserve">Реализация педагогики сотрудничества как эффективного механизма поддержки педагога. </w:t>
            </w:r>
          </w:p>
          <w:p w:rsidR="009576FA" w:rsidRPr="00B57392" w:rsidRDefault="009576FA" w:rsidP="00B57392">
            <w:pPr>
              <w:pStyle w:val="a6"/>
              <w:spacing w:before="0" w:beforeAutospacing="0" w:after="0" w:line="360" w:lineRule="auto"/>
              <w:rPr>
                <w:sz w:val="28"/>
                <w:szCs w:val="28"/>
                <w:highlight w:val="yellow"/>
              </w:rPr>
            </w:pPr>
          </w:p>
        </w:tc>
      </w:tr>
      <w:tr w:rsidR="009576FA" w:rsidRPr="00FC2DEA" w:rsidTr="009A138A">
        <w:trPr>
          <w:trHeight w:val="210"/>
          <w:tblCellSpacing w:w="0" w:type="dxa"/>
        </w:trPr>
        <w:tc>
          <w:tcPr>
            <w:tcW w:w="14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6FA" w:rsidRPr="00FC2DEA" w:rsidRDefault="009576FA" w:rsidP="00FC2DEA">
            <w:pPr>
              <w:widowControl/>
              <w:numPr>
                <w:ilvl w:val="0"/>
                <w:numId w:val="19"/>
              </w:numPr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Развитие кадрового потенциала руководящих и педагогических работников школ </w:t>
            </w:r>
          </w:p>
        </w:tc>
      </w:tr>
      <w:tr w:rsidR="009576FA" w:rsidRPr="00FC2DEA" w:rsidTr="00D3021C">
        <w:trPr>
          <w:tblCellSpacing w:w="0" w:type="dxa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392" w:rsidRPr="00B57392" w:rsidRDefault="00B57392" w:rsidP="00B57392">
            <w:pPr>
              <w:pStyle w:val="a6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семинаров-практикумов, тренингов, направленных </w:t>
            </w:r>
            <w:r w:rsidRPr="00B57392">
              <w:rPr>
                <w:sz w:val="28"/>
                <w:szCs w:val="28"/>
              </w:rPr>
              <w:t xml:space="preserve">на совершенствование педагогического </w:t>
            </w:r>
            <w:r w:rsidRPr="00B57392">
              <w:rPr>
                <w:sz w:val="28"/>
                <w:szCs w:val="28"/>
              </w:rPr>
              <w:lastRenderedPageBreak/>
              <w:t xml:space="preserve">мастерства, </w:t>
            </w:r>
          </w:p>
          <w:p w:rsidR="00B57392" w:rsidRPr="00B57392" w:rsidRDefault="00B57392" w:rsidP="00B57392">
            <w:pPr>
              <w:pStyle w:val="a6"/>
              <w:spacing w:after="0" w:line="360" w:lineRule="auto"/>
              <w:rPr>
                <w:sz w:val="28"/>
                <w:szCs w:val="28"/>
              </w:rPr>
            </w:pPr>
            <w:r w:rsidRPr="00B57392">
              <w:rPr>
                <w:color w:val="000000"/>
                <w:sz w:val="28"/>
                <w:szCs w:val="28"/>
              </w:rPr>
              <w:t>формирование компетентности психолого-педагогического сопровождения обучающихся, в том числе в процессе подготовки и сдачи ЕГЭ и ОГЭ</w:t>
            </w:r>
          </w:p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9576F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2018-202</w:t>
            </w:r>
            <w:r w:rsid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</w:t>
            </w: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образования </w:t>
            </w:r>
          </w:p>
          <w:p w:rsidR="00B57392" w:rsidRPr="00FC2DEA" w:rsidRDefault="00B5739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 2-Гавриловская сош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392" w:rsidRPr="00B57392" w:rsidRDefault="00B57392" w:rsidP="00B57392">
            <w:pPr>
              <w:widowControl/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Разработка содержания, программы семинаров-</w:t>
            </w:r>
            <w:r w:rsidRP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практикумов, тренингов. </w:t>
            </w:r>
          </w:p>
          <w:p w:rsidR="00B57392" w:rsidRPr="00B57392" w:rsidRDefault="00B57392" w:rsidP="00B57392">
            <w:pPr>
              <w:widowControl/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Распределение ролей и функций в рамках психолого-педагогического сопровождения обучающихся. Составление рекомендаций, учитывающих личностные особенности ребенка и позволяющих педагогическим работникам разработать как индивидуальные траектории подготовки </w:t>
            </w:r>
            <w:r w:rsidRPr="00B573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выпускников к успешной сдаче ЕГЭ, так и планы работы с классом или группой учащихся в целом. 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Развитие практики наставничества и введения в профессию молодых учителей </w:t>
            </w:r>
          </w:p>
          <w:p w:rsidR="00B57392" w:rsidRPr="00FC2DEA" w:rsidRDefault="00B57392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22613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702B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47191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13" w:rsidRPr="00B57392" w:rsidRDefault="00B57392" w:rsidP="00FC2DEA">
            <w:pPr>
              <w:pStyle w:val="a6"/>
              <w:spacing w:after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Заключение целевых договоров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713ECF" w:rsidRPr="00FC2DEA" w:rsidTr="00D3021C">
        <w:trPr>
          <w:tblCellSpacing w:w="0" w:type="dxa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Повышение квалификации педагогических работников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702B3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Default="009051C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  <w:p w:rsidR="00702B3C" w:rsidRPr="00FC2DEA" w:rsidRDefault="00702B3C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МБОУ 2-Гавриловская сош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702B3C" w:rsidRDefault="00702B3C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курсов повышения квалификации</w:t>
            </w:r>
          </w:p>
        </w:tc>
      </w:tr>
      <w:tr w:rsidR="009576FA" w:rsidRPr="00FC2DEA" w:rsidTr="009A138A">
        <w:trPr>
          <w:tblCellSpacing w:w="0" w:type="dxa"/>
        </w:trPr>
        <w:tc>
          <w:tcPr>
            <w:tcW w:w="14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4. Организационные механизмы поддержки обучающихся целевой группы школ </w:t>
            </w: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5B06" w:rsidRPr="00CA5B06" w:rsidRDefault="00CA5B06" w:rsidP="00CA5B06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Проведение совещаний и обучающих семинаров по вопросам работы в условиях ФГОС и подготовки к ГИА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051C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1C6" w:rsidRPr="00FC2DEA" w:rsidRDefault="009051C6" w:rsidP="00FC2DEA">
            <w:pPr>
              <w:pStyle w:val="a6"/>
              <w:spacing w:after="0" w:line="360" w:lineRule="auto"/>
              <w:rPr>
                <w:sz w:val="28"/>
                <w:szCs w:val="28"/>
                <w:lang w:val="de-DE"/>
              </w:rPr>
            </w:pPr>
            <w:r w:rsidRPr="00FC2DEA">
              <w:rPr>
                <w:color w:val="000000"/>
                <w:sz w:val="28"/>
                <w:szCs w:val="28"/>
              </w:rPr>
              <w:t>П</w:t>
            </w:r>
            <w:r w:rsidRPr="00FC2DEA">
              <w:rPr>
                <w:color w:val="000000"/>
                <w:sz w:val="28"/>
                <w:szCs w:val="28"/>
                <w:lang w:val="de-DE"/>
              </w:rPr>
              <w:t xml:space="preserve">овышение качества образования, подготовки выпускников 9 и 11 </w:t>
            </w:r>
            <w:r w:rsidRPr="00FC2DEA">
              <w:rPr>
                <w:color w:val="000000"/>
                <w:sz w:val="28"/>
                <w:szCs w:val="28"/>
              </w:rPr>
              <w:t>классов к ГИА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val="de-DE" w:eastAsia="ru-RU" w:bidi="ar-SA"/>
              </w:rPr>
            </w:pPr>
          </w:p>
        </w:tc>
      </w:tr>
      <w:tr w:rsidR="00713ECF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5B06" w:rsidRPr="00CA5B06" w:rsidRDefault="00CA5B06" w:rsidP="00CA5B06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Организация работы по обмену опытом среди педагогов, имеющих высокие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результаты ГИА</w:t>
            </w:r>
          </w:p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9051C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9051C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CA5B0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Обмен опытом среди педагогов</w:t>
            </w:r>
          </w:p>
        </w:tc>
      </w:tr>
      <w:tr w:rsidR="00713ECF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CA5B0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Сетевое взаимодействие (</w:t>
            </w:r>
            <w:r w:rsidR="00713ECF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школа-родитель)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0461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0461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Образовательные </w:t>
            </w:r>
          </w:p>
          <w:p w:rsidR="00704613" w:rsidRPr="00FC2DEA" w:rsidRDefault="0070461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организации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интересов, потребностей, запросов родителей, уровня их педагогической грамотности, </w:t>
            </w:r>
            <w:r w:rsidRPr="00FC2D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установление эмоционального контакта между педагогами</w:t>
            </w:r>
          </w:p>
        </w:tc>
      </w:tr>
      <w:tr w:rsidR="00713ECF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Профориентационная работа с обучающимися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ECF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2018-2020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782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  <w:p w:rsidR="00713ECF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Образовательные организации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782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Развитие способности обучающихся делать профессиональный выбор, опираясь на собственные ресурсы и имеющуюся информацию.</w:t>
            </w:r>
          </w:p>
          <w:p w:rsidR="00713ECF" w:rsidRPr="00FC2DEA" w:rsidRDefault="00713ECF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Оказание психолого-педагогической, коррекционной помощи детям, испытывающим трудности в освоении основных общеобразовательных программ, в развитии и социальной адаптации через </w:t>
            </w: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деятельность межмуниципальных центров психолого-педагогической, медицинской и социальной помощи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2018-2020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782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  <w:p w:rsidR="009576FA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Образовательные организации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3782" w:rsidRPr="00FC2DEA" w:rsidRDefault="00443782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de-DE"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de-DE" w:eastAsia="ru-RU" w:bidi="ar-SA"/>
              </w:rPr>
              <w:t>Рост мотивации учащихся, рост качества образовани</w:t>
            </w: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я</w:t>
            </w: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de-DE" w:eastAsia="ru-RU" w:bidi="ar-SA"/>
              </w:rPr>
              <w:t xml:space="preserve"> 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de-DE" w:eastAsia="ru-RU" w:bidi="ar-SA"/>
              </w:rPr>
            </w:pPr>
          </w:p>
        </w:tc>
      </w:tr>
      <w:tr w:rsidR="009576FA" w:rsidRPr="00FC2DEA" w:rsidTr="009A138A">
        <w:trPr>
          <w:tblCellSpacing w:w="0" w:type="dxa"/>
        </w:trPr>
        <w:tc>
          <w:tcPr>
            <w:tcW w:w="14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 xml:space="preserve">5. Мониторинговое сопровождение реализации программы поддержки целевой группы школ </w:t>
            </w: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Разработка инструментария и проведение мониторинга реализации муниципальной дорожной карты поддержки школ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FC2DE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2DEA" w:rsidRPr="00FC2DEA" w:rsidRDefault="00FC2DEA" w:rsidP="00FC2DE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Положительная динамика роста показателей школ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D3021C" w:rsidRPr="00FC2DEA" w:rsidRDefault="00D3021C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Проведение мониторингов качества результатов обучения, качества преподавания, управления и школьной среды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D3021C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D3021C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образования 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21C" w:rsidRPr="00FC2DEA" w:rsidRDefault="00D3021C" w:rsidP="00FC2DEA">
            <w:pPr>
              <w:pStyle w:val="a6"/>
              <w:spacing w:after="0" w:line="360" w:lineRule="auto"/>
              <w:rPr>
                <w:sz w:val="28"/>
                <w:szCs w:val="28"/>
                <w:lang w:val="de-DE"/>
              </w:rPr>
            </w:pPr>
            <w:r w:rsidRPr="00FC2DEA">
              <w:rPr>
                <w:color w:val="000000"/>
                <w:sz w:val="28"/>
                <w:szCs w:val="28"/>
                <w:lang w:val="de-DE"/>
              </w:rPr>
              <w:t>Своевременная коррекция образовательной деятельности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6119E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="009576FA"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беспечение участия целевой группы школ в независимой оценке учебных и внеучебных достижений обучающихся 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6119E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6119E6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39FD" w:rsidRPr="00FC2DEA" w:rsidRDefault="006439FD" w:rsidP="00FC2DE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Положительная динамика роста показателей школ</w:t>
            </w:r>
          </w:p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9A138A">
        <w:trPr>
          <w:tblCellSpacing w:w="0" w:type="dxa"/>
        </w:trPr>
        <w:tc>
          <w:tcPr>
            <w:tcW w:w="1489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6. Обеспечение информационной открытости</w:t>
            </w:r>
          </w:p>
        </w:tc>
      </w:tr>
      <w:tr w:rsidR="006B75B3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5B3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5B3" w:rsidRPr="00FC2DEA" w:rsidRDefault="006B75B3" w:rsidP="00FC2DE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Размещение информации о реализации «Дорожной карты» на сайте отдела образования</w:t>
            </w:r>
          </w:p>
          <w:p w:rsidR="006B75B3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5B3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2018-202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5B3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520" w:rsidRPr="00FC2DEA" w:rsidRDefault="00922520" w:rsidP="00FC2DE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FC2DEA">
              <w:rPr>
                <w:sz w:val="28"/>
                <w:szCs w:val="28"/>
              </w:rPr>
              <w:t>Информация на сайте</w:t>
            </w:r>
          </w:p>
          <w:p w:rsidR="006B75B3" w:rsidRPr="00FC2DEA" w:rsidRDefault="006B75B3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highlight w:val="yellow"/>
                <w:lang w:eastAsia="ru-RU" w:bidi="ar-SA"/>
              </w:rPr>
            </w:pPr>
          </w:p>
        </w:tc>
      </w:tr>
      <w:tr w:rsidR="009576FA" w:rsidRPr="00FC2DEA" w:rsidTr="00D3021C">
        <w:trPr>
          <w:tblCellSpacing w:w="0" w:type="dxa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ind w:firstLine="851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695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9576FA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Представление успешных моделей и механизмов перехода школ в эффективный режим работы в открытых информационных ресурсах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0F1BBB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</w:t>
            </w:r>
            <w:r w:rsidR="00CA5B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0F1BBB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Отдел образования</w:t>
            </w:r>
          </w:p>
        </w:tc>
        <w:tc>
          <w:tcPr>
            <w:tcW w:w="3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6FA" w:rsidRPr="00FC2DEA" w:rsidRDefault="000F1BBB" w:rsidP="00FC2DEA">
            <w:pPr>
              <w:widowControl/>
              <w:suppressAutoHyphens w:val="0"/>
              <w:autoSpaceDN/>
              <w:spacing w:after="119"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C2DE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Обеспечение информационной доступности</w:t>
            </w:r>
          </w:p>
        </w:tc>
      </w:tr>
    </w:tbl>
    <w:p w:rsidR="0032223E" w:rsidRPr="00FC2DEA" w:rsidRDefault="0032223E" w:rsidP="00FC2DEA">
      <w:pPr>
        <w:widowControl/>
        <w:suppressAutoHyphens w:val="0"/>
        <w:autoSpaceDN/>
        <w:spacing w:line="360" w:lineRule="auto"/>
        <w:ind w:firstLine="851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D425F" w:rsidRPr="00FC2DEA" w:rsidRDefault="009D425F" w:rsidP="00FC2D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2DEA" w:rsidRPr="00FC2DEA" w:rsidRDefault="00FC2DE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C2DEA" w:rsidRPr="00FC2DEA" w:rsidSect="009576F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D4" w:rsidRDefault="004B28D4" w:rsidP="003F2548">
      <w:r>
        <w:separator/>
      </w:r>
    </w:p>
  </w:endnote>
  <w:endnote w:type="continuationSeparator" w:id="1">
    <w:p w:rsidR="004B28D4" w:rsidRDefault="004B28D4" w:rsidP="003F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D4" w:rsidRDefault="004B28D4" w:rsidP="003F2548">
      <w:r>
        <w:separator/>
      </w:r>
    </w:p>
  </w:footnote>
  <w:footnote w:type="continuationSeparator" w:id="1">
    <w:p w:rsidR="004B28D4" w:rsidRDefault="004B28D4" w:rsidP="003F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496"/>
    <w:multiLevelType w:val="hybridMultilevel"/>
    <w:tmpl w:val="70F8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5F7C"/>
    <w:multiLevelType w:val="multilevel"/>
    <w:tmpl w:val="A826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70C30"/>
    <w:multiLevelType w:val="hybridMultilevel"/>
    <w:tmpl w:val="7BEC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B2CE9"/>
    <w:multiLevelType w:val="hybridMultilevel"/>
    <w:tmpl w:val="2A7E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8972E7"/>
    <w:multiLevelType w:val="hybridMultilevel"/>
    <w:tmpl w:val="C6D0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92E29"/>
    <w:multiLevelType w:val="hybridMultilevel"/>
    <w:tmpl w:val="29AAA4F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2E97F91"/>
    <w:multiLevelType w:val="multilevel"/>
    <w:tmpl w:val="61D4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E5445"/>
    <w:multiLevelType w:val="multilevel"/>
    <w:tmpl w:val="278E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85F06"/>
    <w:multiLevelType w:val="hybridMultilevel"/>
    <w:tmpl w:val="80F4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33669"/>
    <w:multiLevelType w:val="hybridMultilevel"/>
    <w:tmpl w:val="5590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2E67"/>
    <w:multiLevelType w:val="multilevel"/>
    <w:tmpl w:val="A00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F4625"/>
    <w:multiLevelType w:val="hybridMultilevel"/>
    <w:tmpl w:val="44947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657EF"/>
    <w:multiLevelType w:val="hybridMultilevel"/>
    <w:tmpl w:val="4F9683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33947"/>
    <w:multiLevelType w:val="hybridMultilevel"/>
    <w:tmpl w:val="39C21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922CC"/>
    <w:multiLevelType w:val="multilevel"/>
    <w:tmpl w:val="5D587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3792F"/>
    <w:multiLevelType w:val="hybridMultilevel"/>
    <w:tmpl w:val="DA92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B4A6B"/>
    <w:multiLevelType w:val="multilevel"/>
    <w:tmpl w:val="8214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F2B87"/>
    <w:multiLevelType w:val="multilevel"/>
    <w:tmpl w:val="4348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82B22"/>
    <w:multiLevelType w:val="multilevel"/>
    <w:tmpl w:val="EABE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36B20"/>
    <w:multiLevelType w:val="multilevel"/>
    <w:tmpl w:val="F46A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C6FD1"/>
    <w:multiLevelType w:val="multilevel"/>
    <w:tmpl w:val="CB1EC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F5D97"/>
    <w:multiLevelType w:val="multilevel"/>
    <w:tmpl w:val="795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57C52"/>
    <w:multiLevelType w:val="multilevel"/>
    <w:tmpl w:val="7874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64D03"/>
    <w:multiLevelType w:val="hybridMultilevel"/>
    <w:tmpl w:val="9542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91767"/>
    <w:multiLevelType w:val="multilevel"/>
    <w:tmpl w:val="15BE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109FA"/>
    <w:multiLevelType w:val="multilevel"/>
    <w:tmpl w:val="BE5C6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206B0"/>
    <w:multiLevelType w:val="hybridMultilevel"/>
    <w:tmpl w:val="902A033C"/>
    <w:lvl w:ilvl="0" w:tplc="363024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751C"/>
    <w:multiLevelType w:val="hybridMultilevel"/>
    <w:tmpl w:val="E6EA66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CB4506"/>
    <w:multiLevelType w:val="hybridMultilevel"/>
    <w:tmpl w:val="48D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F1310"/>
    <w:multiLevelType w:val="multilevel"/>
    <w:tmpl w:val="DCA4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C5E6F"/>
    <w:multiLevelType w:val="hybridMultilevel"/>
    <w:tmpl w:val="09F2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"/>
  </w:num>
  <w:num w:numId="4">
    <w:abstractNumId w:val="30"/>
  </w:num>
  <w:num w:numId="5">
    <w:abstractNumId w:val="21"/>
  </w:num>
  <w:num w:numId="6">
    <w:abstractNumId w:val="13"/>
  </w:num>
  <w:num w:numId="7">
    <w:abstractNumId w:val="6"/>
  </w:num>
  <w:num w:numId="8">
    <w:abstractNumId w:val="19"/>
  </w:num>
  <w:num w:numId="9">
    <w:abstractNumId w:val="8"/>
  </w:num>
  <w:num w:numId="10">
    <w:abstractNumId w:val="5"/>
  </w:num>
  <w:num w:numId="11">
    <w:abstractNumId w:val="23"/>
  </w:num>
  <w:num w:numId="12">
    <w:abstractNumId w:val="4"/>
  </w:num>
  <w:num w:numId="13">
    <w:abstractNumId w:val="12"/>
  </w:num>
  <w:num w:numId="14">
    <w:abstractNumId w:val="18"/>
  </w:num>
  <w:num w:numId="15">
    <w:abstractNumId w:val="22"/>
  </w:num>
  <w:num w:numId="16">
    <w:abstractNumId w:val="16"/>
  </w:num>
  <w:num w:numId="17">
    <w:abstractNumId w:val="7"/>
  </w:num>
  <w:num w:numId="18">
    <w:abstractNumId w:val="24"/>
  </w:num>
  <w:num w:numId="19">
    <w:abstractNumId w:val="25"/>
  </w:num>
  <w:num w:numId="20">
    <w:abstractNumId w:val="20"/>
  </w:num>
  <w:num w:numId="21">
    <w:abstractNumId w:val="14"/>
  </w:num>
  <w:num w:numId="22">
    <w:abstractNumId w:val="1"/>
  </w:num>
  <w:num w:numId="23">
    <w:abstractNumId w:val="0"/>
  </w:num>
  <w:num w:numId="24">
    <w:abstractNumId w:val="26"/>
  </w:num>
  <w:num w:numId="25">
    <w:abstractNumId w:val="15"/>
  </w:num>
  <w:num w:numId="26">
    <w:abstractNumId w:val="9"/>
  </w:num>
  <w:num w:numId="27">
    <w:abstractNumId w:val="2"/>
  </w:num>
  <w:num w:numId="28">
    <w:abstractNumId w:val="27"/>
  </w:num>
  <w:num w:numId="29">
    <w:abstractNumId w:val="10"/>
  </w:num>
  <w:num w:numId="30">
    <w:abstractNumId w:val="1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F87"/>
    <w:rsid w:val="00021AC3"/>
    <w:rsid w:val="00026B0B"/>
    <w:rsid w:val="00081EEB"/>
    <w:rsid w:val="00082653"/>
    <w:rsid w:val="00093EFE"/>
    <w:rsid w:val="000948FD"/>
    <w:rsid w:val="00094C10"/>
    <w:rsid w:val="000A715B"/>
    <w:rsid w:val="000F1BBB"/>
    <w:rsid w:val="000F5638"/>
    <w:rsid w:val="001366C6"/>
    <w:rsid w:val="0016379E"/>
    <w:rsid w:val="00185B8C"/>
    <w:rsid w:val="001C44CB"/>
    <w:rsid w:val="00204BB1"/>
    <w:rsid w:val="00222132"/>
    <w:rsid w:val="00226132"/>
    <w:rsid w:val="002373C2"/>
    <w:rsid w:val="00255488"/>
    <w:rsid w:val="00267B8B"/>
    <w:rsid w:val="00276CDD"/>
    <w:rsid w:val="0028147A"/>
    <w:rsid w:val="002B1E02"/>
    <w:rsid w:val="002C765D"/>
    <w:rsid w:val="002D146D"/>
    <w:rsid w:val="002D24D2"/>
    <w:rsid w:val="00304A0E"/>
    <w:rsid w:val="0032223E"/>
    <w:rsid w:val="00346224"/>
    <w:rsid w:val="0035761E"/>
    <w:rsid w:val="00361643"/>
    <w:rsid w:val="003C59CC"/>
    <w:rsid w:val="003F2548"/>
    <w:rsid w:val="004052A1"/>
    <w:rsid w:val="00405617"/>
    <w:rsid w:val="004225B1"/>
    <w:rsid w:val="00425DDC"/>
    <w:rsid w:val="00427363"/>
    <w:rsid w:val="00443782"/>
    <w:rsid w:val="004511D4"/>
    <w:rsid w:val="00457E27"/>
    <w:rsid w:val="00471913"/>
    <w:rsid w:val="004729C0"/>
    <w:rsid w:val="00494CA8"/>
    <w:rsid w:val="004B28D4"/>
    <w:rsid w:val="004D1018"/>
    <w:rsid w:val="004E73F6"/>
    <w:rsid w:val="004F100E"/>
    <w:rsid w:val="00516AD7"/>
    <w:rsid w:val="00530141"/>
    <w:rsid w:val="00544F4C"/>
    <w:rsid w:val="005818D9"/>
    <w:rsid w:val="005E4981"/>
    <w:rsid w:val="005F6454"/>
    <w:rsid w:val="006119E6"/>
    <w:rsid w:val="00613CBE"/>
    <w:rsid w:val="00622F1B"/>
    <w:rsid w:val="006439FD"/>
    <w:rsid w:val="00660E9A"/>
    <w:rsid w:val="00660ECB"/>
    <w:rsid w:val="00682A44"/>
    <w:rsid w:val="00684997"/>
    <w:rsid w:val="006A5ADB"/>
    <w:rsid w:val="006B216B"/>
    <w:rsid w:val="006B75B3"/>
    <w:rsid w:val="006E6545"/>
    <w:rsid w:val="00702B3C"/>
    <w:rsid w:val="00704613"/>
    <w:rsid w:val="00705ED9"/>
    <w:rsid w:val="00706897"/>
    <w:rsid w:val="00713ECF"/>
    <w:rsid w:val="00730C43"/>
    <w:rsid w:val="0074234E"/>
    <w:rsid w:val="0076659D"/>
    <w:rsid w:val="00773EA3"/>
    <w:rsid w:val="007908D8"/>
    <w:rsid w:val="0079677C"/>
    <w:rsid w:val="007A1B0F"/>
    <w:rsid w:val="007B0276"/>
    <w:rsid w:val="0082685B"/>
    <w:rsid w:val="00830645"/>
    <w:rsid w:val="00837692"/>
    <w:rsid w:val="008632F3"/>
    <w:rsid w:val="00872EA4"/>
    <w:rsid w:val="00881F01"/>
    <w:rsid w:val="00884F2E"/>
    <w:rsid w:val="008A6958"/>
    <w:rsid w:val="008A794F"/>
    <w:rsid w:val="008C1C42"/>
    <w:rsid w:val="008C7F69"/>
    <w:rsid w:val="008D0543"/>
    <w:rsid w:val="008D5625"/>
    <w:rsid w:val="008E339D"/>
    <w:rsid w:val="008F2088"/>
    <w:rsid w:val="009051C6"/>
    <w:rsid w:val="00913556"/>
    <w:rsid w:val="00922520"/>
    <w:rsid w:val="00951212"/>
    <w:rsid w:val="009576FA"/>
    <w:rsid w:val="009705CA"/>
    <w:rsid w:val="009733EB"/>
    <w:rsid w:val="00975031"/>
    <w:rsid w:val="00985738"/>
    <w:rsid w:val="00990C27"/>
    <w:rsid w:val="009A138A"/>
    <w:rsid w:val="009A1824"/>
    <w:rsid w:val="009C65D3"/>
    <w:rsid w:val="009D425F"/>
    <w:rsid w:val="009E2E49"/>
    <w:rsid w:val="00A04B47"/>
    <w:rsid w:val="00A40CBB"/>
    <w:rsid w:val="00A512E0"/>
    <w:rsid w:val="00A629E4"/>
    <w:rsid w:val="00A6758B"/>
    <w:rsid w:val="00A67792"/>
    <w:rsid w:val="00A76B70"/>
    <w:rsid w:val="00AA1D09"/>
    <w:rsid w:val="00AA7037"/>
    <w:rsid w:val="00AB19B8"/>
    <w:rsid w:val="00AC781E"/>
    <w:rsid w:val="00AD1826"/>
    <w:rsid w:val="00B118DB"/>
    <w:rsid w:val="00B16EFF"/>
    <w:rsid w:val="00B45698"/>
    <w:rsid w:val="00B45DD9"/>
    <w:rsid w:val="00B57392"/>
    <w:rsid w:val="00B912C2"/>
    <w:rsid w:val="00BA24A0"/>
    <w:rsid w:val="00BC3251"/>
    <w:rsid w:val="00BD3C5A"/>
    <w:rsid w:val="00BE5A09"/>
    <w:rsid w:val="00BF17EA"/>
    <w:rsid w:val="00C777B1"/>
    <w:rsid w:val="00C94D20"/>
    <w:rsid w:val="00CA5B06"/>
    <w:rsid w:val="00CB6360"/>
    <w:rsid w:val="00CC71EE"/>
    <w:rsid w:val="00CE07D3"/>
    <w:rsid w:val="00D0112C"/>
    <w:rsid w:val="00D016EB"/>
    <w:rsid w:val="00D0294F"/>
    <w:rsid w:val="00D149B6"/>
    <w:rsid w:val="00D3021C"/>
    <w:rsid w:val="00D42BFA"/>
    <w:rsid w:val="00D573ED"/>
    <w:rsid w:val="00D640D7"/>
    <w:rsid w:val="00D67C79"/>
    <w:rsid w:val="00D73766"/>
    <w:rsid w:val="00D76A47"/>
    <w:rsid w:val="00D856EC"/>
    <w:rsid w:val="00DB4C40"/>
    <w:rsid w:val="00DE7CF2"/>
    <w:rsid w:val="00DF438C"/>
    <w:rsid w:val="00DF61B6"/>
    <w:rsid w:val="00DF7DD5"/>
    <w:rsid w:val="00E033DB"/>
    <w:rsid w:val="00E317E8"/>
    <w:rsid w:val="00E326C4"/>
    <w:rsid w:val="00E50011"/>
    <w:rsid w:val="00E53BD7"/>
    <w:rsid w:val="00E57E7B"/>
    <w:rsid w:val="00E66465"/>
    <w:rsid w:val="00E8208A"/>
    <w:rsid w:val="00EA4D24"/>
    <w:rsid w:val="00EC17EB"/>
    <w:rsid w:val="00EC2FCF"/>
    <w:rsid w:val="00ED3C55"/>
    <w:rsid w:val="00ED44AC"/>
    <w:rsid w:val="00ED53D8"/>
    <w:rsid w:val="00EE3AE2"/>
    <w:rsid w:val="00EE5013"/>
    <w:rsid w:val="00EF400B"/>
    <w:rsid w:val="00F160E6"/>
    <w:rsid w:val="00F260F1"/>
    <w:rsid w:val="00F37F87"/>
    <w:rsid w:val="00F41055"/>
    <w:rsid w:val="00F5411B"/>
    <w:rsid w:val="00F651C6"/>
    <w:rsid w:val="00F73923"/>
    <w:rsid w:val="00FC2D7E"/>
    <w:rsid w:val="00FC2DEA"/>
    <w:rsid w:val="00FD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39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B1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unhideWhenUsed/>
    <w:rsid w:val="00ED53D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EC2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B4C40"/>
    <w:pPr>
      <w:ind w:left="720"/>
      <w:contextualSpacing/>
    </w:pPr>
    <w:rPr>
      <w:szCs w:val="21"/>
    </w:rPr>
  </w:style>
  <w:style w:type="paragraph" w:styleId="a8">
    <w:name w:val="No Spacing"/>
    <w:link w:val="a9"/>
    <w:uiPriority w:val="1"/>
    <w:qFormat/>
    <w:rsid w:val="009D4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9D42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254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2548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3F254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F2548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a"/>
    <w:rsid w:val="009733EB"/>
    <w:pPr>
      <w:widowControl/>
      <w:suppressAutoHyphens w:val="0"/>
      <w:autoSpaceDN/>
      <w:spacing w:before="100" w:beforeAutospacing="1" w:after="100" w:afterAutospacing="1" w:line="238" w:lineRule="atLeast"/>
      <w:ind w:hanging="72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57392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styleId="ae">
    <w:name w:val="Hyperlink"/>
    <w:basedOn w:val="a0"/>
    <w:uiPriority w:val="99"/>
    <w:unhideWhenUsed/>
    <w:rsid w:val="00B57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7F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7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B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novo.68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827F-F09C-45F5-875E-B6AD62C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33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33</cp:revision>
  <cp:lastPrinted>2018-05-08T12:20:00Z</cp:lastPrinted>
  <dcterms:created xsi:type="dcterms:W3CDTF">2018-04-18T13:29:00Z</dcterms:created>
  <dcterms:modified xsi:type="dcterms:W3CDTF">2018-06-19T11:59:00Z</dcterms:modified>
</cp:coreProperties>
</file>