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ГАВРИЛОВСКОГО РАЙОНА</w:t>
      </w:r>
    </w:p>
    <w:p>
      <w:pPr>
        <w:suppressAutoHyphens w:val="true"/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Р И К А 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3" w:type="dxa"/>
      </w:tblPr>
      <w:tblGrid>
        <w:gridCol w:w="3150"/>
        <w:gridCol w:w="3150"/>
        <w:gridCol w:w="3150"/>
      </w:tblGrid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07.02.2018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Гавриловка 2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30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Всероссийской детской акции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любовью к России мы делами добрыми едины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приуроченной к проведению Года экологии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приказом управления образования и науки Тамбовской  области от 02.02.2018 № 250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регионального этапа Всероссийской детской 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любовью к России мы делами добрыми едины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приуроченной к проведению Года добровольца (волонтера) ПРИКАЗЫВАЮ: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Провести с 1 по 27 апреля  2018 года муниципальный этап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Всероссийской детской 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любовью к России мы делами добрыми едины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приуроченной к проведению Года добровольца (волонтера)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(далее – Акция).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положение об Акции (Приложение №1);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состав комиссии Акции (Приложение №2).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общеобразовательных организаций обеспечить участие в Акции.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приказа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                                                    Н.Н. Кузенкова</w:t>
      </w:r>
    </w:p>
    <w:p>
      <w:pPr>
        <w:tabs>
          <w:tab w:val="left" w:pos="709" w:leader="none"/>
        </w:tabs>
        <w:spacing w:before="28" w:after="28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этапа региональной Всероссийской детской акции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любовью к России мы делами добрыми едины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приуроченной к проведению Года добровольца (волонтера)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Общее положение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Муниципальный этап Всероссийской детской 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любовью к России мы делами добрыми едины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приуроченной к проведению Года добровольца (волонтера) (далее - Акция) проводится отделом образования администрации Гавриловского района.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72" w:left="0" w:firstLine="72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Акции: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формирование экологического мировоззрения, навыков бережного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отношения к окружающей среде, а также привлечение детей и молодежи к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природоохранной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Акции:</w:t>
      </w:r>
    </w:p>
    <w:p>
      <w:pPr>
        <w:spacing w:before="0" w:after="0" w:line="273"/>
        <w:ind w:right="72" w:left="0" w:firstLine="720"/>
        <w:jc w:val="left"/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воспитание чувства патриотизма, гражданской позиции и личной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ответственности за решение природоохранных проблем родного края;</w:t>
      </w:r>
    </w:p>
    <w:p>
      <w:pPr>
        <w:spacing w:before="0" w:after="0" w:line="285"/>
        <w:ind w:right="72" w:left="0" w:firstLine="720"/>
        <w:jc w:val="left"/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привлечение внимания подрастающего поколения к проблемам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экологии;</w:t>
      </w:r>
    </w:p>
    <w:p>
      <w:pPr>
        <w:spacing w:before="0" w:after="0" w:line="266"/>
        <w:ind w:right="72" w:left="0" w:firstLine="72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вовлеч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 xml:space="preserve">ение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детей и подростков в Социальн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 xml:space="preserve">о-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полезную деятельность,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волонтерское движение;</w:t>
      </w:r>
    </w:p>
    <w:p>
      <w:pPr>
        <w:spacing w:before="0" w:after="0" w:line="26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воспитание ответственности за природу родного края;</w:t>
      </w:r>
    </w:p>
    <w:p>
      <w:pPr>
        <w:tabs>
          <w:tab w:val="left" w:pos="3257" w:leader="none"/>
          <w:tab w:val="left" w:pos="5100" w:leader="none"/>
          <w:tab w:val="left" w:pos="7073" w:leader="none"/>
          <w:tab w:val="right" w:pos="9363" w:leader="none"/>
        </w:tabs>
        <w:spacing w:before="0" w:after="0" w:line="273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стимулирование</w:t>
        <w:tab/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8"/>
          <w:shd w:fill="auto" w:val="clear"/>
        </w:rPr>
        <w:t xml:space="preserve">творческой</w:t>
        <w:tab/>
        <w:t xml:space="preserve">активности</w:t>
        <w:tab/>
        <w:t xml:space="preserve">обучающихся</w:t>
        <w:tab/>
        <w:t xml:space="preserve">и</w:t>
      </w:r>
    </w:p>
    <w:p>
      <w:pPr>
        <w:spacing w:before="0" w:after="0" w:line="27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педагогических работников образовательных организаций.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Участники Акции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Участниками Акции могут быть учащиеся образовательных организаций,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8"/>
          <w:shd w:fill="FFFFFF" w:val="clear"/>
        </w:rPr>
        <w:t xml:space="preserve"> добровольческие объединения, волонтеры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 в возрасте до 18 лет.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Порядок и условия проведения Акции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Акция проводится с 1 по 27 апреля 2018 года.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Содержание Акции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Акции могут быть проведены следующие мероприятия:</w:t>
      </w: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8"/>
          <w:shd w:fill="auto" w:val="clear"/>
        </w:rPr>
        <w:t xml:space="preserve">расчистка лесных массивов и лесополос от несанкционированных</w:t>
      </w:r>
    </w:p>
    <w:p>
      <w:pPr>
        <w:spacing w:before="36" w:after="0" w:line="280"/>
        <w:ind w:right="72" w:left="648" w:hanging="648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свалок и поддержание санитарного состояния леса и лесопарковых зон; озеленение населенных пунктов, территорий образовательных организаций (посадка деревьев, кустарников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 разбивка цветников);</w:t>
      </w:r>
    </w:p>
    <w:p>
      <w:pPr>
        <w:spacing w:before="0" w:after="0" w:line="240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ликвидация несанкционированных свалок мусора;</w:t>
      </w:r>
    </w:p>
    <w:p>
      <w:pPr>
        <w:spacing w:before="0" w:after="0" w:line="276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очистка и озеленение берегов рек и других водоемов;</w:t>
      </w:r>
    </w:p>
    <w:p>
      <w:pPr>
        <w:spacing w:before="0" w:after="0" w:line="280"/>
        <w:ind w:right="72" w:left="0" w:firstLine="648"/>
        <w:jc w:val="left"/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работа по очистке родников и благоустройство прилегающих к ним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территории.</w:t>
      </w:r>
    </w:p>
    <w:p>
      <w:pPr>
        <w:spacing w:before="0" w:after="0" w:line="278"/>
        <w:ind w:right="72" w:left="0" w:firstLine="0"/>
        <w:jc w:val="right"/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    4.2.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Результаты проведенной работы должны быть отражены в форме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мультимедиинои презентации.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20 апреля образовательные организации должны прислать:</w:t>
      </w:r>
    </w:p>
    <w:p>
      <w:pPr>
        <w:spacing w:before="36" w:after="0" w:line="288"/>
        <w:ind w:right="72" w:left="0" w:firstLine="648"/>
        <w:jc w:val="left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информацию о проведении муниципального этапа Акции (Приложение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1 к положению);</w:t>
      </w:r>
    </w:p>
    <w:p>
      <w:pPr>
        <w:spacing w:before="0" w:after="0" w:line="264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материалы победителей и призеров Акции, включающие:</w:t>
      </w:r>
    </w:p>
    <w:p>
      <w:pPr>
        <w:spacing w:before="0" w:after="0" w:line="240"/>
        <w:ind w:right="72" w:left="0" w:firstLine="648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информацию о проведении Акции в образовательной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организации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(Приложение 2 к положению);</w:t>
      </w:r>
    </w:p>
    <w:p>
      <w:pPr>
        <w:spacing w:before="36" w:after="0" w:line="280"/>
        <w:ind w:right="72" w:left="0" w:firstLine="648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презентации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 xml:space="preserve">победителей и призеров образовательных организаций,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отображающие результаты проведения Акции;</w:t>
      </w:r>
    </w:p>
    <w:p>
      <w:pPr>
        <w:spacing w:before="0" w:after="0" w:line="240"/>
        <w:ind w:right="72" w:left="0" w:firstLine="72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фотографии, имеющие эстетичный вид изображения и отражающие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деятельность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в мероприятиях Акции (количество фотографий от 10 до 15);</w:t>
      </w:r>
    </w:p>
    <w:p>
      <w:pPr>
        <w:spacing w:before="36" w:after="0" w:line="285"/>
        <w:ind w:right="72" w:left="0" w:firstLine="72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8"/>
          <w:shd w:fill="auto" w:val="clear"/>
        </w:rPr>
        <w:t xml:space="preserve">согласие на обработку персональных данных руководителя Акции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(Приложение 3 к положению).</w:t>
      </w:r>
    </w:p>
    <w:p>
      <w:pPr>
        <w:spacing w:before="0" w:after="0" w:line="273"/>
        <w:ind w:right="72" w:left="0" w:firstLine="648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теме письма указывается название акции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любовью к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auto" w:val="clear"/>
        </w:rPr>
        <w:t xml:space="preserve">России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мы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делами добрыми едины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район, образовательная организация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. Папка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с материалами по итогам Акции перед отправкой архивируется.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Подведение итогов Акции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итогам муниципального этапа Акции победители награждаются дипломами отдела образования администрации района.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Краткая информация об участниках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регионального этапа Всероссийской детской акции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С любовью к России мы делами добрыми едины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»</w:t>
      </w:r>
    </w:p>
    <w:tbl>
      <w:tblPr/>
      <w:tblGrid>
        <w:gridCol w:w="5413"/>
        <w:gridCol w:w="3972"/>
      </w:tblGrid>
      <w:tr>
        <w:trPr>
          <w:trHeight w:val="1" w:hRule="atLeast"/>
          <w:jc w:val="left"/>
        </w:trPr>
        <w:tc>
          <w:tcPr>
            <w:tcW w:w="5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Название муниципалитета (территории)</w:t>
            </w:r>
          </w:p>
        </w:tc>
        <w:tc>
          <w:tcPr>
            <w:tcW w:w="3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Название организации – организатора акции</w:t>
            </w:r>
          </w:p>
        </w:tc>
        <w:tc>
          <w:tcPr>
            <w:tcW w:w="3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Адрес с почтовым индексом</w:t>
            </w:r>
          </w:p>
        </w:tc>
        <w:tc>
          <w:tcPr>
            <w:tcW w:w="3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Телефон,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факс (с кодом города)</w:t>
            </w:r>
          </w:p>
        </w:tc>
        <w:tc>
          <w:tcPr>
            <w:tcW w:w="3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E-mail</w:t>
            </w:r>
          </w:p>
        </w:tc>
        <w:tc>
          <w:tcPr>
            <w:tcW w:w="3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Ф.И.О. организатора (-ов) Акции и руководителя организации</w:t>
            </w:r>
          </w:p>
        </w:tc>
        <w:tc>
          <w:tcPr>
            <w:tcW w:w="3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Общее кол-во участников акции</w:t>
            </w:r>
          </w:p>
        </w:tc>
        <w:tc>
          <w:tcPr>
            <w:tcW w:w="3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Перечень - названия добрых дел в рамках акции (с датами и местами проведения)</w:t>
            </w:r>
          </w:p>
        </w:tc>
        <w:tc>
          <w:tcPr>
            <w:tcW w:w="3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1.</w:t>
              <w:br/>
              <w:t xml:space="preserve">2.</w:t>
              <w:br/>
              <w:t xml:space="preserve">…</w:t>
            </w:r>
          </w:p>
        </w:tc>
      </w:tr>
    </w:tbl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Приложение 2 к Положению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 руководителя </w:t>
      </w:r>
    </w:p>
    <w:p>
      <w:pPr>
        <w:tabs>
          <w:tab w:val="left" w:pos="330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регионального этапа Всероссийской детской экологической акции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любовью к России мы делами добрыми едины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приуроченной к проведению Года экологии</w:t>
      </w: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____________________________________________________________________,</w:t>
      </w: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ФИО)</w:t>
      </w:r>
    </w:p>
    <w:p>
      <w:pPr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зарегистрированный(-ая) по адресу: ________________________________________ __________________________________________________________________________________________________________________________________________________________,</w:t>
      </w: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адрес места регистрации)</w:t>
      </w:r>
    </w:p>
    <w:p>
      <w:pPr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документа удостоверяющего личность ___________ серия_________ №________________ выдан ____________________________________________________,</w:t>
      </w: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когда и кем выдан)</w:t>
      </w:r>
    </w:p>
    <w:p>
      <w:pPr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д.108, Тамбовскому областному государственному бюджетному образовательному учреждению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расположенному по адресу: г.Тамбов, ул.Сергея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фамилия, имя, отчество; дата рождения; номер телефона (рабочий, мобильный); e-mail; место работы; информация об акции. </w:t>
      </w:r>
    </w:p>
    <w:p>
      <w:pPr>
        <w:suppressAutoHyphens w:val="true"/>
        <w:spacing w:before="0" w:after="0" w:line="240"/>
        <w:ind w:right="4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даю согласие на использование персональных данных исключительно в целях оформления сводной заявки от __________________________________________________</w:t>
      </w:r>
    </w:p>
    <w:p>
      <w:pPr>
        <w:suppressAutoHyphens w:val="true"/>
        <w:spacing w:before="0" w:after="0" w:line="240"/>
        <w:ind w:right="4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указать муниципалитет</w:t>
      </w:r>
    </w:p>
    <w:p>
      <w:pPr>
        <w:tabs>
          <w:tab w:val="left" w:pos="330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всех необходимых документов, требующихся в процессе организации и проведения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регионального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этапа Всероссийской детской экологической 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любовью к России мы делами добрыми едины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приуроченной к проведению Года экологии (далее – Акция), а также последующих мероприятий, сопряженных с Акцией.</w:t>
      </w:r>
    </w:p>
    <w:p>
      <w:pPr>
        <w:suppressAutoHyphens w:val="true"/>
        <w:spacing w:before="0" w:after="0" w:line="240"/>
        <w:ind w:right="4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>
      <w:pPr>
        <w:suppressAutoHyphens w:val="true"/>
        <w:spacing w:before="0" w:after="0" w:line="240"/>
        <w:ind w:right="4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но, не ограничиваясь,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Общероссийским общественным детским экологическим движением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Зеленая планета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равно как при привлечении третьих лиц к оказанию услуг в моих интересах, Операторы вправе в необходимом объеме раскрывать для совершения вышеуказанных действий информацию обо мне (включая персональные данные) таким третьим лицам, а также предоставлять таким лицам соответствующие документы, содержащие такую информацию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фамилия, имя, отчество; номер телефона (рабочий, мобильный); e-mail; место работы; информация об акции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uppressAutoHyphens w:val="true"/>
        <w:spacing w:before="0" w:after="0" w:line="240"/>
        <w:ind w:right="4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проинформирован(а), что Операторы гарантируют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>
      <w:pPr>
        <w:suppressAutoHyphens w:val="true"/>
        <w:spacing w:before="0" w:after="0" w:line="240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>
      <w:pPr>
        <w:suppressAutoHyphens w:val="true"/>
        <w:spacing w:before="0" w:after="0" w:line="240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 согласие может быть отозвано в любой момент по моему  письменному заявлению. </w:t>
      </w:r>
    </w:p>
    <w:p>
      <w:pPr>
        <w:suppressAutoHyphens w:val="true"/>
        <w:spacing w:before="0" w:after="0" w:line="240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___________ 201__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           _____________ /_________________/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</w:t>
        <w:tab/>
        <w:tab/>
        <w:tab/>
        <w:tab/>
        <w:t xml:space="preserve">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Подпись               Расшифровка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оргкомитета муниципального этапа Всероссийской детской акции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любовью к России мы делами добрыми едины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оргкомитета: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Н.Н. Кузенкова, начальник отдела образования.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оргкомитета: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Е.Ю. Мешкова, ведущий специалист отдела образования.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И.А. Рогожина, специалист отдела образования.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 А. Мартынова, специалист отдела образования.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