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13" w:rsidRPr="00175079" w:rsidRDefault="00C93813" w:rsidP="00C9381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5079"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C93813" w:rsidRPr="00175079" w:rsidRDefault="00C93813" w:rsidP="00C9381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>ОТДЕЛ ОБРАЗОВАНИЯ</w:t>
      </w:r>
    </w:p>
    <w:p w:rsidR="00C93813" w:rsidRDefault="00C93813" w:rsidP="00C9381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93813" w:rsidRDefault="00C93813" w:rsidP="00C9381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>ПРИКАЗ</w:t>
      </w:r>
    </w:p>
    <w:p w:rsidR="00C93813" w:rsidRDefault="00C93813" w:rsidP="00C9381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93813" w:rsidRPr="00175079" w:rsidTr="00CD1FC6">
        <w:tc>
          <w:tcPr>
            <w:tcW w:w="3190" w:type="dxa"/>
          </w:tcPr>
          <w:p w:rsidR="00C93813" w:rsidRPr="00175079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12.04.2017</w:t>
            </w:r>
            <w:r w:rsidR="00C93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93813" w:rsidRPr="00175079" w:rsidRDefault="00C93813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50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75079">
              <w:rPr>
                <w:rFonts w:ascii="Times New Roman" w:hAnsi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C93813" w:rsidRPr="00175079" w:rsidRDefault="00C93813" w:rsidP="007A4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07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07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C93813" w:rsidRPr="00175079" w:rsidTr="00CD1FC6">
        <w:tc>
          <w:tcPr>
            <w:tcW w:w="3190" w:type="dxa"/>
          </w:tcPr>
          <w:p w:rsidR="00C93813" w:rsidRDefault="00C93813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13" w:rsidRPr="00175079" w:rsidRDefault="00C93813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3813" w:rsidRPr="00175079" w:rsidRDefault="00C93813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93813" w:rsidRPr="00175079" w:rsidRDefault="00C93813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813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 xml:space="preserve">О  проведении  муниципального  смотра-конкурса  на  </w:t>
      </w:r>
      <w:proofErr w:type="gramStart"/>
      <w:r w:rsidRPr="00175079">
        <w:rPr>
          <w:rFonts w:ascii="Times New Roman" w:hAnsi="Times New Roman"/>
          <w:sz w:val="28"/>
          <w:szCs w:val="28"/>
        </w:rPr>
        <w:t>лучшую</w:t>
      </w:r>
      <w:proofErr w:type="gramEnd"/>
      <w:r w:rsidRPr="00175079">
        <w:rPr>
          <w:rFonts w:ascii="Times New Roman" w:hAnsi="Times New Roman"/>
          <w:sz w:val="28"/>
          <w:szCs w:val="28"/>
        </w:rPr>
        <w:t xml:space="preserve"> </w:t>
      </w:r>
    </w:p>
    <w:p w:rsidR="00C93813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 xml:space="preserve"> организацию воспитательной и оздоровительной работы</w:t>
      </w: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 xml:space="preserve"> в лагерях с дневным пребыванием детей</w:t>
      </w: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>В  соответствии  с   приказом  управления  образования  и  науки</w:t>
      </w:r>
    </w:p>
    <w:p w:rsidR="00C93813" w:rsidRDefault="00114C30" w:rsidP="00114C30">
      <w:pPr>
        <w:pStyle w:val="20"/>
        <w:shd w:val="clear" w:color="auto" w:fill="auto"/>
        <w:spacing w:after="0" w:line="240" w:lineRule="exact"/>
        <w:jc w:val="both"/>
      </w:pPr>
      <w:r>
        <w:t>Тамбовской  области  от  30.03.2017  № 886а/471-ф</w:t>
      </w:r>
      <w:r w:rsidR="00C93813" w:rsidRPr="00175079">
        <w:t xml:space="preserve">    «</w:t>
      </w:r>
      <w:r>
        <w:t xml:space="preserve">О проведении областного конкурса на лучшую организацию отдыха детей </w:t>
      </w:r>
      <w:r>
        <w:br/>
        <w:t>в летний период 201</w:t>
      </w:r>
      <w:r w:rsidRPr="006005FE">
        <w:t>7</w:t>
      </w:r>
      <w:r>
        <w:t xml:space="preserve"> года</w:t>
      </w:r>
      <w:r w:rsidR="004E3370">
        <w:t>» и совершенствования воспитательного процесса</w:t>
      </w:r>
      <w:r w:rsidR="00C93813" w:rsidRPr="00175079">
        <w:t xml:space="preserve"> ПРИКАЗЫВАЮ:</w:t>
      </w:r>
    </w:p>
    <w:p w:rsidR="00C93813" w:rsidRDefault="00C93813" w:rsidP="00C938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 xml:space="preserve">1.Провести  с  </w:t>
      </w:r>
      <w:r w:rsidR="004E3370">
        <w:rPr>
          <w:rFonts w:ascii="Times New Roman" w:hAnsi="Times New Roman"/>
          <w:sz w:val="28"/>
          <w:szCs w:val="28"/>
        </w:rPr>
        <w:t>1</w:t>
      </w:r>
      <w:r w:rsidRPr="00175079">
        <w:rPr>
          <w:rFonts w:ascii="Times New Roman" w:hAnsi="Times New Roman"/>
          <w:sz w:val="28"/>
          <w:szCs w:val="28"/>
        </w:rPr>
        <w:t xml:space="preserve">  по  </w:t>
      </w:r>
      <w:r w:rsidR="004E687D">
        <w:rPr>
          <w:rFonts w:ascii="Times New Roman" w:hAnsi="Times New Roman"/>
          <w:sz w:val="28"/>
          <w:szCs w:val="28"/>
        </w:rPr>
        <w:t>26 июн</w:t>
      </w:r>
      <w:r w:rsidR="004E3370">
        <w:rPr>
          <w:rFonts w:ascii="Times New Roman" w:hAnsi="Times New Roman"/>
          <w:sz w:val="28"/>
          <w:szCs w:val="28"/>
        </w:rPr>
        <w:t>я  2017</w:t>
      </w:r>
      <w:r w:rsidRPr="00175079">
        <w:rPr>
          <w:rFonts w:ascii="Times New Roman" w:hAnsi="Times New Roman"/>
          <w:sz w:val="28"/>
          <w:szCs w:val="28"/>
        </w:rPr>
        <w:t xml:space="preserve">  года  муниципальный смотр-конкурс  на  лучшую  организацию  воспитательной  и  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79">
        <w:rPr>
          <w:rFonts w:ascii="Times New Roman" w:hAnsi="Times New Roman"/>
          <w:sz w:val="28"/>
          <w:szCs w:val="28"/>
        </w:rPr>
        <w:t>работы в лагерях с дневным пребыванием детей (далее — Конкурс).</w:t>
      </w:r>
    </w:p>
    <w:p w:rsidR="00C93813" w:rsidRDefault="00C93813" w:rsidP="00C938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75079">
        <w:rPr>
          <w:rFonts w:ascii="Times New Roman" w:hAnsi="Times New Roman"/>
          <w:sz w:val="28"/>
          <w:szCs w:val="28"/>
        </w:rPr>
        <w:t>Утвердить Положение о проведении Конкурса согласно приложению №1.</w:t>
      </w:r>
    </w:p>
    <w:p w:rsidR="00C93813" w:rsidRDefault="00C93813" w:rsidP="00C938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75079">
        <w:rPr>
          <w:rFonts w:ascii="Times New Roman" w:hAnsi="Times New Roman"/>
          <w:sz w:val="28"/>
          <w:szCs w:val="28"/>
        </w:rPr>
        <w:t>Утвердить состав оргкомитета Конкурса согласно приложению №2.</w:t>
      </w:r>
    </w:p>
    <w:p w:rsidR="00C93813" w:rsidRPr="00175079" w:rsidRDefault="00C93813" w:rsidP="00C938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7507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75079">
        <w:rPr>
          <w:rFonts w:ascii="Times New Roman" w:hAnsi="Times New Roman"/>
          <w:sz w:val="28"/>
          <w:szCs w:val="28"/>
        </w:rPr>
        <w:t xml:space="preserve">  исполнением  настоящего  приказа оставляю за собой.</w:t>
      </w: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C93813" w:rsidRPr="00175079" w:rsidRDefault="00C93813" w:rsidP="00C93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 xml:space="preserve">администрации </w:t>
      </w:r>
      <w:r w:rsidR="004E3370">
        <w:rPr>
          <w:rFonts w:ascii="Times New Roman" w:hAnsi="Times New Roman"/>
          <w:sz w:val="28"/>
          <w:szCs w:val="28"/>
        </w:rPr>
        <w:t xml:space="preserve"> </w:t>
      </w:r>
      <w:r w:rsidRPr="00175079">
        <w:rPr>
          <w:rFonts w:ascii="Times New Roman" w:hAnsi="Times New Roman"/>
          <w:sz w:val="28"/>
          <w:szCs w:val="28"/>
        </w:rPr>
        <w:t xml:space="preserve">района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75079">
        <w:rPr>
          <w:rFonts w:ascii="Times New Roman" w:hAnsi="Times New Roman"/>
          <w:sz w:val="28"/>
          <w:szCs w:val="28"/>
        </w:rPr>
        <w:t xml:space="preserve">                </w:t>
      </w:r>
      <w:r w:rsidR="004E3370">
        <w:rPr>
          <w:rFonts w:ascii="Times New Roman" w:hAnsi="Times New Roman"/>
          <w:sz w:val="28"/>
          <w:szCs w:val="28"/>
        </w:rPr>
        <w:t xml:space="preserve">         </w:t>
      </w:r>
      <w:r w:rsidRPr="00175079">
        <w:rPr>
          <w:rFonts w:ascii="Times New Roman" w:hAnsi="Times New Roman"/>
          <w:sz w:val="28"/>
          <w:szCs w:val="28"/>
        </w:rPr>
        <w:t xml:space="preserve">     </w:t>
      </w:r>
      <w:r w:rsidR="004E3370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4E3370"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5079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93813" w:rsidRPr="00F664D2" w:rsidRDefault="00C93813" w:rsidP="00C93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4D2">
        <w:rPr>
          <w:rFonts w:ascii="Times New Roman" w:hAnsi="Times New Roman"/>
          <w:b/>
          <w:sz w:val="28"/>
          <w:szCs w:val="28"/>
        </w:rPr>
        <w:t>ПОЛОЖЕНИЕ</w:t>
      </w:r>
    </w:p>
    <w:p w:rsidR="00C93813" w:rsidRDefault="00C93813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>о проведении муниципального</w:t>
      </w:r>
      <w:r w:rsidR="007A46CE">
        <w:rPr>
          <w:rFonts w:ascii="Times New Roman" w:hAnsi="Times New Roman"/>
          <w:sz w:val="28"/>
          <w:szCs w:val="28"/>
        </w:rPr>
        <w:t xml:space="preserve"> этапа областного смотра-конкурса на лучшую </w:t>
      </w:r>
      <w:r w:rsidRPr="00175079">
        <w:rPr>
          <w:rFonts w:ascii="Times New Roman" w:hAnsi="Times New Roman"/>
          <w:sz w:val="28"/>
          <w:szCs w:val="28"/>
        </w:rPr>
        <w:t>организацию</w:t>
      </w:r>
      <w:r w:rsidR="007A46CE">
        <w:rPr>
          <w:rFonts w:ascii="Times New Roman" w:hAnsi="Times New Roman"/>
          <w:sz w:val="28"/>
          <w:szCs w:val="28"/>
        </w:rPr>
        <w:t xml:space="preserve"> </w:t>
      </w:r>
      <w:r w:rsidRPr="00175079">
        <w:rPr>
          <w:rFonts w:ascii="Times New Roman" w:hAnsi="Times New Roman"/>
          <w:sz w:val="28"/>
          <w:szCs w:val="28"/>
        </w:rPr>
        <w:t>воспитательной и оздоровительной работы в лагерях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079">
        <w:rPr>
          <w:rFonts w:ascii="Times New Roman" w:hAnsi="Times New Roman"/>
          <w:sz w:val="28"/>
          <w:szCs w:val="28"/>
        </w:rPr>
        <w:t>с дневным пребыванием детей</w:t>
      </w:r>
      <w:r w:rsidR="007A46CE">
        <w:rPr>
          <w:rFonts w:ascii="Times New Roman" w:hAnsi="Times New Roman"/>
          <w:sz w:val="28"/>
          <w:szCs w:val="28"/>
        </w:rPr>
        <w:t xml:space="preserve"> в летний период 2017 года</w:t>
      </w:r>
    </w:p>
    <w:p w:rsidR="00C93813" w:rsidRPr="00175079" w:rsidRDefault="00C93813" w:rsidP="00C93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49536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C03BFD">
        <w:rPr>
          <w:rFonts w:ascii="Times New Roman" w:hAnsi="Times New Roman"/>
          <w:sz w:val="28"/>
          <w:szCs w:val="28"/>
        </w:rPr>
        <w:t>отделом образования администрации района</w:t>
      </w:r>
      <w:r w:rsidRPr="00495367">
        <w:rPr>
          <w:rFonts w:ascii="Times New Roman" w:hAnsi="Times New Roman"/>
          <w:sz w:val="28"/>
          <w:szCs w:val="28"/>
        </w:rPr>
        <w:t>.</w:t>
      </w:r>
    </w:p>
    <w:p w:rsidR="00C03BFD" w:rsidRDefault="00C03BFD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495367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95367">
        <w:rPr>
          <w:rFonts w:ascii="Times New Roman" w:hAnsi="Times New Roman"/>
          <w:sz w:val="28"/>
          <w:szCs w:val="28"/>
        </w:rPr>
        <w:t>Цель: повышение качества организации отдыха и оздоровления детей в летний период 2017 года, совершенствование воспитательного процесса и механизмов разработки и внедрение в практику современных педагогических технологий.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95367">
        <w:rPr>
          <w:rFonts w:ascii="Times New Roman" w:hAnsi="Times New Roman"/>
          <w:sz w:val="28"/>
          <w:szCs w:val="28"/>
        </w:rPr>
        <w:t>Задачи: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создание благоприятных и безопасных условий пребывания детей в организациях отдыха детей и их оздоровления;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стимулирование педагогических коллективов организаций отдыха детей и их оздоровления к применению современных педагогических технологий, повышению качества предоставляемых услуг;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сохранение и развитие материально-технической базы организаций</w:t>
      </w:r>
      <w:r w:rsidR="00C03BFD">
        <w:rPr>
          <w:rFonts w:ascii="Times New Roman" w:hAnsi="Times New Roman"/>
          <w:sz w:val="28"/>
          <w:szCs w:val="28"/>
        </w:rPr>
        <w:t xml:space="preserve"> отдыха детей и их оздоровления.</w:t>
      </w:r>
    </w:p>
    <w:p w:rsidR="007A46CE" w:rsidRPr="00495367" w:rsidRDefault="007A46CE" w:rsidP="00C03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90446C" w:rsidRDefault="007A46CE" w:rsidP="007A4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46C">
        <w:rPr>
          <w:rFonts w:ascii="Times New Roman" w:hAnsi="Times New Roman"/>
          <w:b/>
          <w:bCs/>
          <w:sz w:val="28"/>
          <w:szCs w:val="28"/>
        </w:rPr>
        <w:t>3. Участники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495367">
        <w:rPr>
          <w:rFonts w:ascii="Times New Roman" w:hAnsi="Times New Roman"/>
          <w:sz w:val="28"/>
          <w:szCs w:val="28"/>
        </w:rPr>
        <w:t>В Конкурсе могут принять участие:</w:t>
      </w:r>
    </w:p>
    <w:p w:rsidR="007A46CE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 xml:space="preserve">лагеря дневного пребывания детей </w:t>
      </w:r>
      <w:r w:rsidR="00C03BFD">
        <w:rPr>
          <w:rFonts w:ascii="Times New Roman" w:hAnsi="Times New Roman"/>
          <w:sz w:val="28"/>
          <w:szCs w:val="28"/>
        </w:rPr>
        <w:t>образовательных организаций Гавриловского района.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6CE" w:rsidRPr="0090446C" w:rsidRDefault="007A46CE" w:rsidP="007A4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46C">
        <w:rPr>
          <w:rFonts w:ascii="Times New Roman" w:hAnsi="Times New Roman"/>
          <w:b/>
          <w:bCs/>
          <w:sz w:val="28"/>
          <w:szCs w:val="28"/>
        </w:rPr>
        <w:t>4. Сроки проведения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Конкурс проводится с 1 </w:t>
      </w:r>
      <w:r w:rsidR="00C03BFD">
        <w:rPr>
          <w:rFonts w:ascii="Times New Roman" w:hAnsi="Times New Roman"/>
          <w:sz w:val="28"/>
          <w:szCs w:val="28"/>
        </w:rPr>
        <w:t>по 26</w:t>
      </w:r>
      <w:r w:rsidRPr="00495367">
        <w:rPr>
          <w:rFonts w:ascii="Times New Roman" w:hAnsi="Times New Roman"/>
          <w:sz w:val="28"/>
          <w:szCs w:val="28"/>
        </w:rPr>
        <w:t xml:space="preserve"> </w:t>
      </w:r>
      <w:r w:rsidR="00C03BFD">
        <w:rPr>
          <w:rFonts w:ascii="Times New Roman" w:hAnsi="Times New Roman"/>
          <w:sz w:val="28"/>
          <w:szCs w:val="28"/>
        </w:rPr>
        <w:t>июня</w:t>
      </w:r>
      <w:r w:rsidRPr="00495367">
        <w:rPr>
          <w:rFonts w:ascii="Times New Roman" w:hAnsi="Times New Roman"/>
          <w:sz w:val="28"/>
          <w:szCs w:val="28"/>
        </w:rPr>
        <w:t xml:space="preserve"> 2017 года</w:t>
      </w:r>
      <w:r w:rsidR="00C03BFD">
        <w:rPr>
          <w:rFonts w:ascii="Times New Roman" w:hAnsi="Times New Roman"/>
          <w:sz w:val="28"/>
          <w:szCs w:val="28"/>
        </w:rPr>
        <w:t>.</w:t>
      </w:r>
      <w:r w:rsidRPr="00495367">
        <w:rPr>
          <w:rFonts w:ascii="Times New Roman" w:hAnsi="Times New Roman"/>
          <w:sz w:val="28"/>
          <w:szCs w:val="28"/>
        </w:rPr>
        <w:t xml:space="preserve"> 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681962" w:rsidRDefault="007A46CE" w:rsidP="007A4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681962">
        <w:rPr>
          <w:rFonts w:ascii="Times New Roman" w:hAnsi="Times New Roman"/>
          <w:b/>
          <w:bCs/>
          <w:sz w:val="28"/>
          <w:szCs w:val="28"/>
        </w:rPr>
        <w:t>Порядок проведения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03BFD">
        <w:rPr>
          <w:rFonts w:ascii="Times New Roman" w:hAnsi="Times New Roman"/>
          <w:sz w:val="28"/>
          <w:szCs w:val="28"/>
        </w:rPr>
        <w:t>Конкурс проводится по 2</w:t>
      </w:r>
      <w:r w:rsidRPr="00495367">
        <w:rPr>
          <w:rFonts w:ascii="Times New Roman" w:hAnsi="Times New Roman"/>
          <w:sz w:val="28"/>
          <w:szCs w:val="28"/>
        </w:rPr>
        <w:t xml:space="preserve"> номинациям:</w:t>
      </w:r>
    </w:p>
    <w:p w:rsidR="007A46CE" w:rsidRPr="00495367" w:rsidRDefault="00C03BFD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 xml:space="preserve"> </w:t>
      </w:r>
      <w:r w:rsidR="007A46CE" w:rsidRPr="00495367">
        <w:rPr>
          <w:rFonts w:ascii="Times New Roman" w:hAnsi="Times New Roman"/>
          <w:sz w:val="28"/>
          <w:szCs w:val="28"/>
        </w:rPr>
        <w:t>«Лучший лагерь дневного пребывания»;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«Лучшая программа летнего отдыха».</w:t>
      </w:r>
    </w:p>
    <w:p w:rsidR="007A46CE" w:rsidRPr="00495367" w:rsidRDefault="00C03BFD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7A46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46CE" w:rsidRPr="00495367">
        <w:rPr>
          <w:rFonts w:ascii="Times New Roman" w:hAnsi="Times New Roman"/>
          <w:sz w:val="28"/>
          <w:szCs w:val="28"/>
        </w:rPr>
        <w:t>Для участия в Конкурсе необходимо представить в адрес оргкомитета на бумажном и электронном носителях</w:t>
      </w:r>
      <w:r w:rsidR="007A46CE">
        <w:rPr>
          <w:rFonts w:ascii="Times New Roman" w:hAnsi="Times New Roman"/>
          <w:sz w:val="28"/>
          <w:szCs w:val="28"/>
        </w:rPr>
        <w:t xml:space="preserve"> следующие материалы</w:t>
      </w:r>
      <w:r w:rsidR="007A46CE" w:rsidRPr="00495367">
        <w:rPr>
          <w:rFonts w:ascii="Times New Roman" w:hAnsi="Times New Roman"/>
          <w:sz w:val="28"/>
          <w:szCs w:val="28"/>
        </w:rPr>
        <w:t>:</w:t>
      </w:r>
      <w:proofErr w:type="gramEnd"/>
    </w:p>
    <w:p w:rsidR="00C03BFD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заявку на учас</w:t>
      </w:r>
      <w:r w:rsidR="00C03BFD">
        <w:rPr>
          <w:rFonts w:ascii="Times New Roman" w:hAnsi="Times New Roman"/>
          <w:sz w:val="28"/>
          <w:szCs w:val="28"/>
        </w:rPr>
        <w:t>тие (Приложение 1 к Положению);</w:t>
      </w:r>
    </w:p>
    <w:p w:rsidR="00C03BFD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отчетный матер</w:t>
      </w:r>
      <w:r w:rsidR="00C03BFD">
        <w:rPr>
          <w:rFonts w:ascii="Times New Roman" w:hAnsi="Times New Roman"/>
          <w:sz w:val="28"/>
          <w:szCs w:val="28"/>
        </w:rPr>
        <w:t xml:space="preserve">иал (Приложение 2 к Положению) </w:t>
      </w:r>
      <w:r w:rsidR="00C03BFD" w:rsidRPr="00C03BFD">
        <w:rPr>
          <w:rFonts w:ascii="Times New Roman" w:hAnsi="Times New Roman"/>
          <w:b/>
          <w:sz w:val="28"/>
          <w:szCs w:val="28"/>
        </w:rPr>
        <w:t>в срок до 30 июня</w:t>
      </w:r>
      <w:r w:rsidR="00C03BFD">
        <w:rPr>
          <w:rFonts w:ascii="Times New Roman" w:hAnsi="Times New Roman"/>
          <w:sz w:val="28"/>
          <w:szCs w:val="28"/>
        </w:rPr>
        <w:t>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Конкурсные материалы, представляемые в оргкомитет, должны отвечать следующим требованиям: текст расположен на о</w:t>
      </w:r>
      <w:r>
        <w:rPr>
          <w:rFonts w:ascii="Times New Roman" w:hAnsi="Times New Roman"/>
          <w:sz w:val="28"/>
          <w:szCs w:val="28"/>
        </w:rPr>
        <w:t xml:space="preserve">дной стороне листа, </w:t>
      </w:r>
      <w:proofErr w:type="spellStart"/>
      <w:r>
        <w:rPr>
          <w:rFonts w:ascii="Times New Roman" w:hAnsi="Times New Roman"/>
          <w:sz w:val="28"/>
          <w:szCs w:val="28"/>
        </w:rPr>
        <w:t>напечатанн</w:t>
      </w:r>
      <w:proofErr w:type="spellEnd"/>
      <w:r w:rsidRPr="00495367">
        <w:rPr>
          <w:rFonts w:ascii="Times New Roman" w:hAnsi="Times New Roman"/>
          <w:sz w:val="28"/>
          <w:szCs w:val="28"/>
        </w:rPr>
        <w:t xml:space="preserve"> через полуторный межстрочный интервал, шрифт </w:t>
      </w:r>
      <w:proofErr w:type="spellStart"/>
      <w:r w:rsidRPr="00495367">
        <w:rPr>
          <w:rFonts w:ascii="Times New Roman" w:hAnsi="Times New Roman"/>
          <w:sz w:val="28"/>
          <w:szCs w:val="28"/>
        </w:rPr>
        <w:t>Times</w:t>
      </w:r>
      <w:proofErr w:type="spellEnd"/>
      <w:r w:rsidRPr="00495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367">
        <w:rPr>
          <w:rFonts w:ascii="Times New Roman" w:hAnsi="Times New Roman"/>
          <w:sz w:val="28"/>
          <w:szCs w:val="28"/>
        </w:rPr>
        <w:t>New</w:t>
      </w:r>
      <w:proofErr w:type="spellEnd"/>
      <w:r w:rsidRPr="00495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367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95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</w:t>
      </w:r>
      <w:r w:rsidRPr="00495367">
        <w:rPr>
          <w:rFonts w:ascii="Times New Roman" w:hAnsi="Times New Roman"/>
          <w:sz w:val="28"/>
          <w:szCs w:val="28"/>
        </w:rPr>
        <w:t xml:space="preserve"> 14 кегль; поля обычные; нумерация страниц – нижний колонтитул (справа).</w:t>
      </w:r>
    </w:p>
    <w:p w:rsidR="007A46CE" w:rsidRPr="00495367" w:rsidRDefault="00C03BFD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</w:t>
      </w:r>
      <w:r w:rsidR="007A46CE">
        <w:rPr>
          <w:rFonts w:ascii="Times New Roman" w:hAnsi="Times New Roman"/>
          <w:sz w:val="28"/>
          <w:szCs w:val="28"/>
        </w:rPr>
        <w:t xml:space="preserve">. </w:t>
      </w:r>
      <w:r w:rsidR="007A46CE" w:rsidRPr="00495367">
        <w:rPr>
          <w:rFonts w:ascii="Times New Roman" w:hAnsi="Times New Roman"/>
          <w:sz w:val="28"/>
          <w:szCs w:val="28"/>
        </w:rPr>
        <w:t>Конкурсные материалы, поступившие в адрес оргкомитета позднее указанного срока, а также с нарушениями</w:t>
      </w:r>
      <w:r w:rsidR="007A46CE">
        <w:rPr>
          <w:rFonts w:ascii="Times New Roman" w:hAnsi="Times New Roman"/>
          <w:sz w:val="28"/>
          <w:szCs w:val="28"/>
        </w:rPr>
        <w:t xml:space="preserve"> требований Положения</w:t>
      </w:r>
      <w:r w:rsidR="007A46CE" w:rsidRPr="00495367">
        <w:rPr>
          <w:rFonts w:ascii="Times New Roman" w:hAnsi="Times New Roman"/>
          <w:sz w:val="28"/>
          <w:szCs w:val="28"/>
        </w:rPr>
        <w:t>, не регистрируются и не рассматриваются.</w:t>
      </w:r>
    </w:p>
    <w:p w:rsidR="007A46CE" w:rsidRPr="00495367" w:rsidRDefault="00C03BFD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7A46CE">
        <w:rPr>
          <w:rFonts w:ascii="Times New Roman" w:hAnsi="Times New Roman"/>
          <w:sz w:val="28"/>
          <w:szCs w:val="28"/>
        </w:rPr>
        <w:t xml:space="preserve">. </w:t>
      </w:r>
      <w:r w:rsidR="007A46CE" w:rsidRPr="00495367">
        <w:rPr>
          <w:rFonts w:ascii="Times New Roman" w:hAnsi="Times New Roman"/>
          <w:sz w:val="28"/>
          <w:szCs w:val="28"/>
        </w:rPr>
        <w:t xml:space="preserve">Материалы должны быть представлены в полном объеме, соответствовать прилагаемым формам, сопровождаться пояснительной запиской, оформлены в </w:t>
      </w:r>
      <w:r w:rsidR="007A46CE">
        <w:rPr>
          <w:rFonts w:ascii="Times New Roman" w:hAnsi="Times New Roman"/>
          <w:sz w:val="28"/>
          <w:szCs w:val="28"/>
        </w:rPr>
        <w:t xml:space="preserve">единую </w:t>
      </w:r>
      <w:r w:rsidR="007A46CE" w:rsidRPr="00495367">
        <w:rPr>
          <w:rFonts w:ascii="Times New Roman" w:hAnsi="Times New Roman"/>
          <w:sz w:val="28"/>
          <w:szCs w:val="28"/>
        </w:rPr>
        <w:t>папку.</w:t>
      </w:r>
    </w:p>
    <w:p w:rsidR="007A46CE" w:rsidRPr="00495367" w:rsidRDefault="00C03BFD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7A46CE">
        <w:rPr>
          <w:rFonts w:ascii="Times New Roman" w:hAnsi="Times New Roman"/>
          <w:sz w:val="28"/>
          <w:szCs w:val="28"/>
        </w:rPr>
        <w:t xml:space="preserve">. </w:t>
      </w:r>
      <w:r w:rsidR="007A46CE" w:rsidRPr="00495367">
        <w:rPr>
          <w:rFonts w:ascii="Times New Roman" w:hAnsi="Times New Roman"/>
          <w:sz w:val="28"/>
          <w:szCs w:val="28"/>
        </w:rPr>
        <w:t>Представленные конкурсные материалы не рецензируются и не возвращаются.</w:t>
      </w:r>
    </w:p>
    <w:p w:rsidR="007A46CE" w:rsidRPr="00495367" w:rsidRDefault="00C03BFD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7A46CE">
        <w:rPr>
          <w:rFonts w:ascii="Times New Roman" w:hAnsi="Times New Roman"/>
          <w:sz w:val="28"/>
          <w:szCs w:val="28"/>
        </w:rPr>
        <w:t xml:space="preserve">. </w:t>
      </w:r>
      <w:r w:rsidR="007A46CE" w:rsidRPr="00495367">
        <w:rPr>
          <w:rFonts w:ascii="Times New Roman" w:hAnsi="Times New Roman"/>
          <w:sz w:val="28"/>
          <w:szCs w:val="28"/>
        </w:rPr>
        <w:t>Оценка конкурсных материалов в каждой номинации производится по 5-ти балльной шкале в соответствии с критериями (Приложение 3 к Положению).</w:t>
      </w:r>
    </w:p>
    <w:p w:rsidR="007A46CE" w:rsidRPr="00495367" w:rsidRDefault="00C03BFD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7A46CE">
        <w:rPr>
          <w:rFonts w:ascii="Times New Roman" w:hAnsi="Times New Roman"/>
          <w:sz w:val="28"/>
          <w:szCs w:val="28"/>
        </w:rPr>
        <w:t xml:space="preserve">. </w:t>
      </w:r>
      <w:r w:rsidR="007A46CE" w:rsidRPr="00495367">
        <w:rPr>
          <w:rFonts w:ascii="Times New Roman" w:hAnsi="Times New Roman"/>
          <w:sz w:val="28"/>
          <w:szCs w:val="28"/>
        </w:rPr>
        <w:t>Оргкомитет оставляет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7A46CE" w:rsidRPr="00495367" w:rsidRDefault="00C03BFD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7A46CE">
        <w:rPr>
          <w:rFonts w:ascii="Times New Roman" w:hAnsi="Times New Roman"/>
          <w:sz w:val="28"/>
          <w:szCs w:val="28"/>
        </w:rPr>
        <w:t xml:space="preserve">. </w:t>
      </w:r>
      <w:r w:rsidR="007A46CE" w:rsidRPr="00495367">
        <w:rPr>
          <w:rFonts w:ascii="Times New Roman" w:hAnsi="Times New Roman"/>
          <w:sz w:val="28"/>
          <w:szCs w:val="28"/>
        </w:rPr>
        <w:t xml:space="preserve">Подавая материалы на Конкурс, авторы автоматически дают организаторам право на использование разработок при публикации сборника методических материалов, </w:t>
      </w:r>
      <w:r w:rsidR="007A46CE">
        <w:rPr>
          <w:rFonts w:ascii="Times New Roman" w:hAnsi="Times New Roman"/>
          <w:sz w:val="28"/>
          <w:szCs w:val="28"/>
        </w:rPr>
        <w:t xml:space="preserve">при размещении </w:t>
      </w:r>
      <w:r w:rsidR="007A46CE" w:rsidRPr="00495367">
        <w:rPr>
          <w:rFonts w:ascii="Times New Roman" w:hAnsi="Times New Roman"/>
          <w:sz w:val="28"/>
          <w:szCs w:val="28"/>
        </w:rPr>
        <w:t>на выставочных стендах со ссылкой на правообладателя.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CA3AA8" w:rsidRDefault="00C03BFD" w:rsidP="007A4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A46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A46CE" w:rsidRPr="00CA3AA8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FC0" w:rsidRPr="00B77FC0" w:rsidRDefault="00B77FC0" w:rsidP="00B77FC0">
      <w:pPr>
        <w:tabs>
          <w:tab w:val="left" w:pos="11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C0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 победители награждаются дипломами отдела образования.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BFD" w:rsidRDefault="00C03BFD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BFD" w:rsidRDefault="00C03BFD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BFD" w:rsidRDefault="00C03BFD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BFD" w:rsidRDefault="00C03BFD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BFD" w:rsidRDefault="00C03BFD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BFD" w:rsidRDefault="00C03BFD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BFD" w:rsidRDefault="00C03BFD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BFD" w:rsidRDefault="00C03BFD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Приложение 1 к Положению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Заявка на участие</w:t>
      </w:r>
      <w:r w:rsidRPr="00495367">
        <w:rPr>
          <w:rFonts w:ascii="Times New Roman" w:hAnsi="Times New Roman"/>
          <w:sz w:val="28"/>
          <w:szCs w:val="28"/>
        </w:rPr>
        <w:br/>
        <w:t>в</w:t>
      </w:r>
      <w:r w:rsidR="00B77FC0">
        <w:rPr>
          <w:rFonts w:ascii="Times New Roman" w:hAnsi="Times New Roman"/>
          <w:sz w:val="28"/>
          <w:szCs w:val="28"/>
        </w:rPr>
        <w:t xml:space="preserve"> муниципальном этапе областного конкурса</w:t>
      </w:r>
      <w:r w:rsidRPr="00495367">
        <w:rPr>
          <w:rFonts w:ascii="Times New Roman" w:hAnsi="Times New Roman"/>
          <w:sz w:val="28"/>
          <w:szCs w:val="28"/>
        </w:rPr>
        <w:t xml:space="preserve"> на лучшую организацию</w:t>
      </w:r>
    </w:p>
    <w:p w:rsidR="007A46CE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отдыха детей в летний период 2017 года</w:t>
      </w:r>
    </w:p>
    <w:p w:rsidR="007A46CE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475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3"/>
        <w:gridCol w:w="6168"/>
        <w:gridCol w:w="2568"/>
      </w:tblGrid>
      <w:tr w:rsidR="007A46CE" w:rsidRPr="00495367" w:rsidTr="00CD1FC6">
        <w:trPr>
          <w:trHeight w:hRule="exact" w:val="432"/>
        </w:trPr>
        <w:tc>
          <w:tcPr>
            <w:tcW w:w="1003" w:type="dxa"/>
            <w:shd w:val="clear" w:color="auto" w:fill="FFFFFF"/>
            <w:vAlign w:val="bottom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2568" w:type="dxa"/>
            <w:shd w:val="clear" w:color="auto" w:fill="FFFFFF"/>
          </w:tcPr>
          <w:p w:rsidR="007A46CE" w:rsidRPr="00495367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6CE" w:rsidRPr="00495367" w:rsidTr="00CD1FC6">
        <w:trPr>
          <w:trHeight w:hRule="exact" w:val="758"/>
        </w:trPr>
        <w:tc>
          <w:tcPr>
            <w:tcW w:w="1003" w:type="dxa"/>
            <w:shd w:val="clear" w:color="auto" w:fill="FFFFFF"/>
            <w:vAlign w:val="center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отдыха детей и их оздоровления – участника  Конкурса</w:t>
            </w:r>
          </w:p>
        </w:tc>
        <w:tc>
          <w:tcPr>
            <w:tcW w:w="2568" w:type="dxa"/>
            <w:shd w:val="clear" w:color="auto" w:fill="FFFFFF"/>
          </w:tcPr>
          <w:p w:rsidR="007A46CE" w:rsidRPr="00495367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6CE" w:rsidRPr="00495367" w:rsidTr="00CD1FC6">
        <w:trPr>
          <w:trHeight w:hRule="exact" w:val="754"/>
        </w:trPr>
        <w:tc>
          <w:tcPr>
            <w:tcW w:w="1003" w:type="dxa"/>
            <w:shd w:val="clear" w:color="auto" w:fill="FFFFFF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Ф.И.О. руководителя организации отдыха детей и их оздоровления, контактный телефон</w:t>
            </w:r>
          </w:p>
        </w:tc>
        <w:tc>
          <w:tcPr>
            <w:tcW w:w="2568" w:type="dxa"/>
            <w:shd w:val="clear" w:color="auto" w:fill="FFFFFF"/>
          </w:tcPr>
          <w:p w:rsidR="007A46CE" w:rsidRPr="00495367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6CE" w:rsidRPr="00495367" w:rsidTr="00CD1FC6">
        <w:trPr>
          <w:trHeight w:hRule="exact" w:val="432"/>
        </w:trPr>
        <w:tc>
          <w:tcPr>
            <w:tcW w:w="1003" w:type="dxa"/>
            <w:shd w:val="clear" w:color="auto" w:fill="FFFFFF"/>
            <w:vAlign w:val="bottom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Адрес юридический/фактический (индекс)</w:t>
            </w:r>
          </w:p>
        </w:tc>
        <w:tc>
          <w:tcPr>
            <w:tcW w:w="2568" w:type="dxa"/>
            <w:shd w:val="clear" w:color="auto" w:fill="FFFFFF"/>
          </w:tcPr>
          <w:p w:rsidR="007A46CE" w:rsidRPr="00495367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6CE" w:rsidRPr="00495367" w:rsidTr="00CD1FC6">
        <w:trPr>
          <w:trHeight w:hRule="exact" w:val="754"/>
        </w:trPr>
        <w:tc>
          <w:tcPr>
            <w:tcW w:w="1003" w:type="dxa"/>
            <w:shd w:val="clear" w:color="auto" w:fill="FFFFFF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(телефон, факс, адрес электронной почты, </w:t>
            </w:r>
            <w:proofErr w:type="spellStart"/>
            <w:r w:rsidRPr="00495367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495367">
              <w:rPr>
                <w:rFonts w:ascii="Times New Roman" w:hAnsi="Times New Roman"/>
                <w:sz w:val="28"/>
                <w:szCs w:val="28"/>
              </w:rPr>
              <w:t>-адрес)</w:t>
            </w:r>
          </w:p>
        </w:tc>
        <w:tc>
          <w:tcPr>
            <w:tcW w:w="2568" w:type="dxa"/>
            <w:shd w:val="clear" w:color="auto" w:fill="FFFFFF"/>
          </w:tcPr>
          <w:p w:rsidR="007A46CE" w:rsidRPr="00495367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6CE" w:rsidRPr="00495367" w:rsidTr="00CD1FC6">
        <w:trPr>
          <w:trHeight w:hRule="exact" w:val="758"/>
        </w:trPr>
        <w:tc>
          <w:tcPr>
            <w:tcW w:w="1003" w:type="dxa"/>
            <w:shd w:val="clear" w:color="auto" w:fill="FFFFFF"/>
            <w:vAlign w:val="center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7A46CE" w:rsidRPr="00495367" w:rsidRDefault="007A46CE" w:rsidP="00CD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7">
              <w:rPr>
                <w:rFonts w:ascii="Times New Roman" w:hAnsi="Times New Roman"/>
                <w:sz w:val="28"/>
                <w:szCs w:val="28"/>
              </w:rPr>
              <w:t>Ведомственная принадлежность (наименование организации/учреждения), ФИО руководителя</w:t>
            </w:r>
          </w:p>
        </w:tc>
        <w:tc>
          <w:tcPr>
            <w:tcW w:w="2568" w:type="dxa"/>
            <w:shd w:val="clear" w:color="auto" w:fill="FFFFFF"/>
          </w:tcPr>
          <w:p w:rsidR="007A46CE" w:rsidRPr="00495367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Дата подачи заявки</w:t>
      </w:r>
      <w:r>
        <w:rPr>
          <w:rFonts w:ascii="Times New Roman" w:hAnsi="Times New Roman"/>
          <w:sz w:val="28"/>
          <w:szCs w:val="28"/>
        </w:rPr>
        <w:t xml:space="preserve"> «____»_____________ 2017г.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Руководитель организации отдыха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и их оздоровления _________________ ___________________________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95367">
        <w:rPr>
          <w:rFonts w:ascii="Times New Roman" w:hAnsi="Times New Roman"/>
          <w:sz w:val="28"/>
          <w:szCs w:val="28"/>
        </w:rPr>
        <w:t>/ФИО/</w:t>
      </w:r>
      <w:r w:rsidRPr="004953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95367">
        <w:rPr>
          <w:rFonts w:ascii="Times New Roman" w:hAnsi="Times New Roman"/>
          <w:sz w:val="28"/>
          <w:szCs w:val="28"/>
        </w:rPr>
        <w:t>/подпись/</w:t>
      </w: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М.П.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Приложение 2 к Положению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Перечень отчетных материалов,</w:t>
      </w: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536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95367">
        <w:rPr>
          <w:rFonts w:ascii="Times New Roman" w:hAnsi="Times New Roman"/>
          <w:sz w:val="28"/>
          <w:szCs w:val="28"/>
        </w:rPr>
        <w:t xml:space="preserve"> для представления в оргкомитет </w:t>
      </w:r>
      <w:r w:rsidR="00B77FC0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495367">
        <w:rPr>
          <w:rFonts w:ascii="Times New Roman" w:hAnsi="Times New Roman"/>
          <w:sz w:val="28"/>
          <w:szCs w:val="28"/>
        </w:rPr>
        <w:t>областного конкурса</w:t>
      </w: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на лучшую организацию отдыха детей в летний период 2017 года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5367">
        <w:rPr>
          <w:rFonts w:ascii="Times New Roman" w:hAnsi="Times New Roman"/>
          <w:sz w:val="28"/>
          <w:szCs w:val="28"/>
        </w:rPr>
        <w:t>Сведения об истории создания организации отдыха детей и их оздоровления, количестве и материально-техническом состоянии зданий и сооружений, их оснащенности, возрастном составе детей, количестве и численности отрядов (групп) детей, количестве и продолжительности смен, о предоставляемых услугах (не более 5 страниц).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5367">
        <w:rPr>
          <w:rFonts w:ascii="Times New Roman" w:hAnsi="Times New Roman"/>
          <w:sz w:val="28"/>
          <w:szCs w:val="28"/>
        </w:rPr>
        <w:t>Организационно-штатная структура организации отдыха детей и их оздоровления.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5367">
        <w:rPr>
          <w:rFonts w:ascii="Times New Roman" w:hAnsi="Times New Roman"/>
          <w:sz w:val="28"/>
          <w:szCs w:val="28"/>
        </w:rPr>
        <w:t>Информационно-аналитическая справка о деятельности организации отдыха детей и их оздоровления, составленная в соответствии с критериями (Приложение 3 к Положению).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95367">
        <w:rPr>
          <w:rFonts w:ascii="Times New Roman" w:hAnsi="Times New Roman"/>
          <w:sz w:val="28"/>
          <w:szCs w:val="28"/>
        </w:rPr>
        <w:t>Программа развития организации отдыха детей и их оздоровления, в том числе его материально-технической базы (при наличии).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95367">
        <w:rPr>
          <w:rFonts w:ascii="Times New Roman" w:hAnsi="Times New Roman"/>
          <w:sz w:val="28"/>
          <w:szCs w:val="28"/>
        </w:rPr>
        <w:t xml:space="preserve">Программа летнего отдыха (программы смен) с разработанным учебно-методическим комплексом (авторские методические разработки занятий, сценарии мероприятий, программы </w:t>
      </w:r>
      <w:proofErr w:type="spellStart"/>
      <w:r w:rsidRPr="00495367">
        <w:rPr>
          <w:rFonts w:ascii="Times New Roman" w:hAnsi="Times New Roman"/>
          <w:sz w:val="28"/>
          <w:szCs w:val="28"/>
        </w:rPr>
        <w:t>квестов</w:t>
      </w:r>
      <w:proofErr w:type="spellEnd"/>
      <w:r w:rsidRPr="00495367">
        <w:rPr>
          <w:rFonts w:ascii="Times New Roman" w:hAnsi="Times New Roman"/>
          <w:sz w:val="28"/>
          <w:szCs w:val="28"/>
        </w:rPr>
        <w:t xml:space="preserve">, событийных театрализованных праздников, </w:t>
      </w:r>
      <w:proofErr w:type="spellStart"/>
      <w:r w:rsidRPr="00495367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495367">
        <w:rPr>
          <w:rFonts w:ascii="Times New Roman" w:hAnsi="Times New Roman"/>
          <w:sz w:val="28"/>
          <w:szCs w:val="28"/>
        </w:rPr>
        <w:t xml:space="preserve"> занятий, мастер-классов и т.п., имеющие </w:t>
      </w:r>
      <w:r>
        <w:rPr>
          <w:rFonts w:ascii="Times New Roman" w:hAnsi="Times New Roman"/>
          <w:sz w:val="28"/>
          <w:szCs w:val="28"/>
        </w:rPr>
        <w:t xml:space="preserve">следующую </w:t>
      </w:r>
      <w:r w:rsidRPr="00495367">
        <w:rPr>
          <w:rFonts w:ascii="Times New Roman" w:hAnsi="Times New Roman"/>
          <w:sz w:val="28"/>
          <w:szCs w:val="28"/>
        </w:rPr>
        <w:t xml:space="preserve">структуру: название мероприятия; </w:t>
      </w:r>
      <w:r>
        <w:rPr>
          <w:rFonts w:ascii="Times New Roman" w:hAnsi="Times New Roman"/>
          <w:sz w:val="28"/>
          <w:szCs w:val="28"/>
        </w:rPr>
        <w:t>цель и задачи; целевая аудитория;</w:t>
      </w:r>
      <w:r w:rsidRPr="00495367">
        <w:rPr>
          <w:rFonts w:ascii="Times New Roman" w:hAnsi="Times New Roman"/>
          <w:sz w:val="28"/>
          <w:szCs w:val="28"/>
        </w:rPr>
        <w:t xml:space="preserve"> необходимое оборудование; форма мероприятия; ход и продолжительность мероприятия).</w:t>
      </w:r>
      <w:proofErr w:type="gramEnd"/>
      <w:r w:rsidRPr="00495367">
        <w:rPr>
          <w:rFonts w:ascii="Times New Roman" w:hAnsi="Times New Roman"/>
          <w:sz w:val="28"/>
          <w:szCs w:val="28"/>
        </w:rPr>
        <w:t xml:space="preserve"> Количество представленных материалов, входящих в УМК – не менее 5. 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95367">
        <w:rPr>
          <w:rFonts w:ascii="Times New Roman" w:hAnsi="Times New Roman"/>
          <w:sz w:val="28"/>
          <w:szCs w:val="28"/>
        </w:rPr>
        <w:t>Фотоотчет о проведении летней оздоровительной кампании 2017 года в организации отдыха детей и их оздоровления на бумажном и электронном носителях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495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95367">
        <w:rPr>
          <w:rFonts w:ascii="Times New Roman" w:hAnsi="Times New Roman"/>
          <w:sz w:val="28"/>
          <w:szCs w:val="28"/>
        </w:rPr>
        <w:t xml:space="preserve">отографии </w:t>
      </w:r>
      <w:r w:rsidRPr="00AA53BA">
        <w:rPr>
          <w:rFonts w:ascii="Times New Roman" w:hAnsi="Times New Roman"/>
          <w:sz w:val="28"/>
          <w:szCs w:val="28"/>
          <w:lang w:eastAsia="ar-SA"/>
        </w:rPr>
        <w:t xml:space="preserve">(формат </w:t>
      </w:r>
      <w:r w:rsidRPr="00AA53BA">
        <w:rPr>
          <w:rFonts w:ascii="Times New Roman" w:hAnsi="Times New Roman"/>
          <w:sz w:val="28"/>
          <w:szCs w:val="28"/>
          <w:lang w:val="en-US" w:eastAsia="ar-SA"/>
        </w:rPr>
        <w:t>Jpeg</w:t>
      </w:r>
      <w:r>
        <w:rPr>
          <w:rFonts w:ascii="Times New Roman" w:hAnsi="Times New Roman"/>
          <w:sz w:val="28"/>
          <w:szCs w:val="28"/>
          <w:lang w:eastAsia="ar-SA"/>
        </w:rPr>
        <w:t>, размера 640х480</w:t>
      </w:r>
      <w:r w:rsidRPr="009017A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px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Pr="00495367">
        <w:rPr>
          <w:rFonts w:ascii="Times New Roman" w:hAnsi="Times New Roman"/>
          <w:sz w:val="28"/>
          <w:szCs w:val="28"/>
        </w:rPr>
        <w:t xml:space="preserve">должны быть </w:t>
      </w:r>
      <w:r>
        <w:rPr>
          <w:rFonts w:ascii="Times New Roman" w:hAnsi="Times New Roman"/>
          <w:sz w:val="28"/>
          <w:szCs w:val="28"/>
        </w:rPr>
        <w:t xml:space="preserve">качественными и </w:t>
      </w:r>
      <w:r w:rsidRPr="00495367">
        <w:rPr>
          <w:rFonts w:ascii="Times New Roman" w:hAnsi="Times New Roman"/>
          <w:sz w:val="28"/>
          <w:szCs w:val="28"/>
        </w:rPr>
        <w:t>в полной мере отражать события л</w:t>
      </w:r>
      <w:r>
        <w:rPr>
          <w:rFonts w:ascii="Times New Roman" w:hAnsi="Times New Roman"/>
          <w:sz w:val="28"/>
          <w:szCs w:val="28"/>
        </w:rPr>
        <w:t>етнего отдыха детей в 2017 году</w:t>
      </w:r>
      <w:r w:rsidRPr="00495367">
        <w:rPr>
          <w:rFonts w:ascii="Times New Roman" w:hAnsi="Times New Roman"/>
          <w:sz w:val="28"/>
          <w:szCs w:val="28"/>
        </w:rPr>
        <w:t>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95367">
        <w:rPr>
          <w:rFonts w:ascii="Times New Roman" w:hAnsi="Times New Roman"/>
          <w:sz w:val="28"/>
          <w:szCs w:val="28"/>
        </w:rPr>
        <w:t>Отзывы о деятельности организации отдыха детей и их оздоровления (независимые организации, объединения, общественные организации, родители, дети).</w:t>
      </w:r>
    </w:p>
    <w:p w:rsidR="007A46CE" w:rsidRPr="00495367" w:rsidRDefault="007A46CE" w:rsidP="007A4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FBE">
        <w:rPr>
          <w:rFonts w:ascii="Times New Roman" w:hAnsi="Times New Roman"/>
          <w:i/>
          <w:iCs/>
          <w:sz w:val="28"/>
          <w:szCs w:val="28"/>
        </w:rPr>
        <w:t>Примечание.</w:t>
      </w:r>
      <w:r w:rsidRPr="00495367">
        <w:rPr>
          <w:rFonts w:ascii="Times New Roman" w:hAnsi="Times New Roman"/>
          <w:sz w:val="28"/>
          <w:szCs w:val="28"/>
        </w:rPr>
        <w:t xml:space="preserve"> При необходимости дополнительно могут быть представлены иные материалы, раскрывающие работу организации отдыха детей и их оздоровления в летний период.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Критерии оценки деятельности лагеря дневного пребывания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079"/>
      </w:tblGrid>
      <w:tr w:rsidR="007A46CE" w:rsidRPr="00D954A3" w:rsidTr="00CD1FC6">
        <w:trPr>
          <w:trHeight w:val="352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Укомплектованность квалифицированными педагогическими кадрами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vAlign w:val="bottom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Наличие и реализация программ летнего отдыха (программ смен) с разработанным учебно-методическим комплексом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Количество и разнообразие мероприятий, направленных на интеллектуально-познавательное, гражданско-патриотическое, художественно-эстетическое воспитание детей</w:t>
            </w:r>
          </w:p>
        </w:tc>
      </w:tr>
      <w:tr w:rsidR="007A46CE" w:rsidRPr="00D954A3" w:rsidTr="00CD1FC6">
        <w:trPr>
          <w:trHeight w:val="644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Количество и разнообразие мероприятий, направленных</w:t>
            </w:r>
          </w:p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на спортивно-оздоровительное, туристско-краеведческое, экологическое воспитание детей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vAlign w:val="bottom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 xml:space="preserve">Количество и разнообразие мероприятий, направленных на формирование здорового образа жизни, профилактику </w:t>
            </w:r>
            <w:proofErr w:type="spellStart"/>
            <w:r w:rsidRPr="00D954A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D954A3">
              <w:rPr>
                <w:rFonts w:ascii="Times New Roman" w:hAnsi="Times New Roman"/>
                <w:sz w:val="24"/>
                <w:szCs w:val="24"/>
              </w:rPr>
              <w:t>, алкогольной и наркотической зависимостей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Количество и разнообразие мероприятий по профилактике детского дорожно-транспортного травматизма, по пожарной безопасности, по профилактике правонарушений в отношении несовершеннолетних, по формированию у детей навыков безопасного поведения на воде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Количество и разнообразие кружков, клубов по интересам, спортивно-оздоровительных секций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vAlign w:val="bottom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Содержательное и эстетическое оформление помещений и территории лагеря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  <w:vAlign w:val="bottom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Наличие наглядного агитационного материала по здоровому образу жизни, правильному питанию, безопасности жизнедеятельности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  <w:vAlign w:val="bottom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(наличие информационных стендов для детей и родителей о жизни в лагере, публикация информационных материалов в СМИ, в телекоммуникационной сети «Интернет»)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Участие лагеря в конкурсах, фестивалях, акциях и иных мероприятиях муниципального и регионального уровней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Отсутствие случаев травматизма детей при проведении летн</w:t>
            </w:r>
            <w:r>
              <w:rPr>
                <w:rFonts w:ascii="Times New Roman" w:hAnsi="Times New Roman"/>
                <w:sz w:val="24"/>
                <w:szCs w:val="24"/>
              </w:rPr>
              <w:t>ей оздоровительной кампании 2017</w:t>
            </w:r>
            <w:r w:rsidRPr="00D954A3">
              <w:rPr>
                <w:rFonts w:ascii="Times New Roman" w:hAnsi="Times New Roman"/>
                <w:sz w:val="24"/>
                <w:szCs w:val="24"/>
              </w:rPr>
              <w:t xml:space="preserve"> года (документальное подтверждение)</w:t>
            </w:r>
          </w:p>
        </w:tc>
      </w:tr>
      <w:tr w:rsidR="007A46CE" w:rsidRPr="00D954A3" w:rsidTr="00CD1FC6">
        <w:trPr>
          <w:trHeight w:val="610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 xml:space="preserve">Отсутствие нарушений требования санитарно-эпидемиологического законодательства, выявленных контрольно-надзорными органами (документальное подтверждение) </w:t>
            </w:r>
          </w:p>
        </w:tc>
      </w:tr>
      <w:tr w:rsidR="007A46CE" w:rsidRPr="00D954A3" w:rsidTr="00CD1FC6">
        <w:trPr>
          <w:trHeight w:val="273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Отсутствие нарушений требования требований пожарной безопасности, выявленных контрольно-надзорными органами (документальное подтверждение)</w:t>
            </w:r>
          </w:p>
        </w:tc>
      </w:tr>
      <w:tr w:rsidR="007A46CE" w:rsidRPr="00D954A3" w:rsidTr="00CD1FC6">
        <w:trPr>
          <w:trHeight w:val="338"/>
          <w:jc w:val="center"/>
        </w:trPr>
        <w:tc>
          <w:tcPr>
            <w:tcW w:w="534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Отзывы о деятельности организации отдыха детей и их оздоровления</w:t>
            </w:r>
          </w:p>
        </w:tc>
      </w:tr>
    </w:tbl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Pr="00495367" w:rsidRDefault="007A46CE" w:rsidP="007A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367">
        <w:rPr>
          <w:rFonts w:ascii="Times New Roman" w:hAnsi="Times New Roman"/>
          <w:sz w:val="28"/>
          <w:szCs w:val="28"/>
        </w:rPr>
        <w:t>Критерии оценки программы летнего отдыха</w:t>
      </w:r>
    </w:p>
    <w:p w:rsidR="007A46CE" w:rsidRPr="00495367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938"/>
      </w:tblGrid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1 .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 xml:space="preserve">Структура программы: </w:t>
            </w:r>
            <w:proofErr w:type="gramStart"/>
            <w:r w:rsidRPr="00D954A3">
              <w:rPr>
                <w:rFonts w:ascii="Times New Roman" w:hAnsi="Times New Roman"/>
                <w:sz w:val="24"/>
                <w:szCs w:val="24"/>
              </w:rPr>
              <w:t>«Пояснительная записка», «Цель», «Задачи», «Содержание программы», «Механизмы реализации», «Условия реализации», «Предполагаемые результаты», «Критерии оценки результатов», «Календарно-тематическое планирование», «Литература».</w:t>
            </w:r>
            <w:proofErr w:type="gramEnd"/>
            <w:r w:rsidRPr="00D954A3">
              <w:rPr>
                <w:rFonts w:ascii="Times New Roman" w:hAnsi="Times New Roman"/>
                <w:sz w:val="24"/>
                <w:szCs w:val="24"/>
              </w:rPr>
              <w:t xml:space="preserve"> Дополнительные элементы программы (планы, схемы, таблицы, приложения)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Актуальность программы: ориентирована на решение наиболее значимых задач летнего отдыха детей, их оздоровления в летний период 2017 года, ее новизна, отличительные особенности от уже существующих программ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Целостность: цели, задачи, способы их достижения, результаты согласованы, ориентированы на возрастные и психофизиологические особенности детей, указанные в программе (полнота и согласованность действий, необходимых для достижения цели)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 xml:space="preserve">Контролируемость: в программе приведены механизмы </w:t>
            </w:r>
            <w:proofErr w:type="gramStart"/>
            <w:r w:rsidRPr="00D954A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954A3">
              <w:rPr>
                <w:rFonts w:ascii="Times New Roman" w:hAnsi="Times New Roman"/>
                <w:sz w:val="24"/>
                <w:szCs w:val="24"/>
              </w:rPr>
              <w:t xml:space="preserve"> результатами в соответствии с целями и задачами программы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 xml:space="preserve">Качество подачи материала: материал изложен профессионально грамотно, последовательно, аргументированно, системно, </w:t>
            </w:r>
            <w:proofErr w:type="gramStart"/>
            <w:r w:rsidRPr="00D954A3">
              <w:rPr>
                <w:rFonts w:ascii="Times New Roman" w:hAnsi="Times New Roman"/>
                <w:sz w:val="24"/>
                <w:szCs w:val="24"/>
              </w:rPr>
              <w:t>научно-методически</w:t>
            </w:r>
            <w:proofErr w:type="gramEnd"/>
            <w:r w:rsidRPr="00D954A3">
              <w:rPr>
                <w:rFonts w:ascii="Times New Roman" w:hAnsi="Times New Roman"/>
                <w:sz w:val="24"/>
                <w:szCs w:val="24"/>
              </w:rPr>
              <w:t xml:space="preserve"> обоснованно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Характеристика структурных элементов программы: пояснительная записка: отражены актуальность главная идея, принципы реализации программы; даны краткие сведения о количестве отрядов, общем коллективе детей, возрасте, общем количестве часов по программе, сроках реализации программы и др.; представлен конечный результат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Цели и задачи: цель отражает предполагаемый конечный результат, четко сформулирована, реальна, достижима; задачи являются конкретными шагами по достижению цели, соответствуют содержанию и методам предлагаемой деятельности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Содержание программы: в программе представлены направления (воспитательная, образовательная, профилактическая деятельность, работа с родителями, психолого-педагогическое сопровождение детей и др.);</w:t>
            </w:r>
          </w:p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кратко раскрывается содержание по каждому направлению деятельности; образовательная деятельность представлена тематическими планами, с распределением часов по разделам и темам занятий, указанием общего количества часов, с разбивкой на теоретические и практические занятия; раскрыто краткое содержание занятий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Механизмы реализации: дана краткая характеристика участников реализации программы, должностные обязанности, степень вовлеченности в программу и др.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4A3">
              <w:rPr>
                <w:rFonts w:ascii="Times New Roman" w:hAnsi="Times New Roman"/>
                <w:sz w:val="24"/>
                <w:szCs w:val="24"/>
              </w:rPr>
              <w:t>Условия реализации программы: количество и состав групп (постоянный, переменный); формы занятий (индивидуальные, групповые, разновозрастные); количество детей в группах; возраст, психолого-педагогические особенности детей; количество занятий в неделю (на группу); материально-технические условия (помещения, оборудование, др.); необходимые дидактические материалы и др.</w:t>
            </w:r>
            <w:proofErr w:type="gramEnd"/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>Предполагаемые результаты, формы, методы, критерии их оценки: в программе даны характеристики предполагаемых результатов (личностных и коллективных изменений) в зависимости от поставленных целей и задач; приведены формы, методы, критерии оценки результатов</w:t>
            </w:r>
          </w:p>
        </w:tc>
      </w:tr>
      <w:tr w:rsidR="007A46CE" w:rsidRPr="00D954A3" w:rsidTr="00CD1FC6">
        <w:trPr>
          <w:jc w:val="center"/>
        </w:trPr>
        <w:tc>
          <w:tcPr>
            <w:tcW w:w="675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38" w:type="dxa"/>
          </w:tcPr>
          <w:p w:rsidR="007A46CE" w:rsidRPr="00D954A3" w:rsidRDefault="007A46CE" w:rsidP="00CD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A3">
              <w:rPr>
                <w:rFonts w:ascii="Times New Roman" w:hAnsi="Times New Roman"/>
                <w:sz w:val="24"/>
                <w:szCs w:val="24"/>
              </w:rPr>
              <w:t xml:space="preserve">Наличие учебно-методического комплекса программы: авторские методические разработки (конспекты занятий, сценарии мероприятий, программы </w:t>
            </w:r>
            <w:proofErr w:type="spellStart"/>
            <w:r w:rsidRPr="00D954A3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D954A3">
              <w:rPr>
                <w:rFonts w:ascii="Times New Roman" w:hAnsi="Times New Roman"/>
                <w:sz w:val="24"/>
                <w:szCs w:val="24"/>
              </w:rPr>
              <w:t xml:space="preserve">, событийных театрализованных праздников, </w:t>
            </w:r>
            <w:proofErr w:type="spellStart"/>
            <w:r w:rsidRPr="00D954A3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D954A3">
              <w:rPr>
                <w:rFonts w:ascii="Times New Roman" w:hAnsi="Times New Roman"/>
                <w:sz w:val="24"/>
                <w:szCs w:val="24"/>
              </w:rPr>
              <w:t xml:space="preserve"> занятий, мастер-классов и т.п.) имеющие структуру: название мероприятия; возраст и количество детей на кого направленно данное мероприятие; цели и задачи; необходимое оборудование; форма мероприятия; ход и продолжительность мероприятия</w:t>
            </w:r>
          </w:p>
        </w:tc>
      </w:tr>
    </w:tbl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7A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6CE" w:rsidRDefault="007A46CE" w:rsidP="00B77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FC0" w:rsidRDefault="00B77FC0" w:rsidP="00B77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C93813" w:rsidRDefault="00C93813" w:rsidP="00C9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4D4C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B77FC0" w:rsidRDefault="00C93813" w:rsidP="00B7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bCs/>
          <w:sz w:val="28"/>
          <w:szCs w:val="28"/>
        </w:rPr>
        <w:t>конкурсной 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5079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77FC0" w:rsidRPr="00175079">
        <w:rPr>
          <w:rFonts w:ascii="Times New Roman" w:hAnsi="Times New Roman"/>
          <w:sz w:val="28"/>
          <w:szCs w:val="28"/>
        </w:rPr>
        <w:t xml:space="preserve">смотра-конкурса  на  </w:t>
      </w:r>
      <w:proofErr w:type="gramStart"/>
      <w:r w:rsidR="00B77FC0" w:rsidRPr="00175079">
        <w:rPr>
          <w:rFonts w:ascii="Times New Roman" w:hAnsi="Times New Roman"/>
          <w:sz w:val="28"/>
          <w:szCs w:val="28"/>
        </w:rPr>
        <w:t>лучшую</w:t>
      </w:r>
      <w:proofErr w:type="gramEnd"/>
      <w:r w:rsidR="00B77FC0" w:rsidRPr="00175079">
        <w:rPr>
          <w:rFonts w:ascii="Times New Roman" w:hAnsi="Times New Roman"/>
          <w:sz w:val="28"/>
          <w:szCs w:val="28"/>
        </w:rPr>
        <w:t xml:space="preserve"> </w:t>
      </w:r>
    </w:p>
    <w:p w:rsidR="00B77FC0" w:rsidRDefault="00B77FC0" w:rsidP="00B7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 xml:space="preserve"> организацию воспитательной и оздоровительной работы</w:t>
      </w:r>
    </w:p>
    <w:p w:rsidR="00C93813" w:rsidRDefault="00B77FC0" w:rsidP="00B77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079">
        <w:rPr>
          <w:rFonts w:ascii="Times New Roman" w:hAnsi="Times New Roman"/>
          <w:sz w:val="28"/>
          <w:szCs w:val="28"/>
        </w:rPr>
        <w:t xml:space="preserve"> в лагерях с дневным пребыванием детей</w:t>
      </w:r>
    </w:p>
    <w:p w:rsidR="00C93813" w:rsidRPr="00175079" w:rsidRDefault="00C93813" w:rsidP="00C9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13" w:rsidRPr="00175079" w:rsidRDefault="00C93813" w:rsidP="00C93813">
      <w:pPr>
        <w:pStyle w:val="a3"/>
        <w:tabs>
          <w:tab w:val="left" w:pos="0"/>
        </w:tabs>
        <w:ind w:left="0"/>
        <w:rPr>
          <w:b/>
        </w:rPr>
      </w:pPr>
      <w:r w:rsidRPr="00175079">
        <w:rPr>
          <w:b/>
        </w:rPr>
        <w:t>Председатель оргкомитета</w:t>
      </w:r>
    </w:p>
    <w:p w:rsidR="00C93813" w:rsidRPr="00175079" w:rsidRDefault="00B77FC0" w:rsidP="00C93813">
      <w:pPr>
        <w:pStyle w:val="a3"/>
        <w:tabs>
          <w:tab w:val="left" w:pos="0"/>
        </w:tabs>
        <w:ind w:left="0"/>
      </w:pPr>
      <w:r>
        <w:t xml:space="preserve">Н.Н. </w:t>
      </w:r>
      <w:proofErr w:type="spellStart"/>
      <w:r>
        <w:t>Кузенкова</w:t>
      </w:r>
      <w:proofErr w:type="spellEnd"/>
      <w:r w:rsidR="00C93813" w:rsidRPr="00175079">
        <w:t>, начальник отдела образования.</w:t>
      </w:r>
    </w:p>
    <w:p w:rsidR="00C93813" w:rsidRPr="00175079" w:rsidRDefault="00C93813" w:rsidP="00C93813">
      <w:pPr>
        <w:pStyle w:val="a3"/>
        <w:tabs>
          <w:tab w:val="left" w:pos="900"/>
        </w:tabs>
        <w:ind w:left="0" w:hanging="2268"/>
        <w:rPr>
          <w:b/>
        </w:rPr>
      </w:pPr>
    </w:p>
    <w:p w:rsidR="00C93813" w:rsidRPr="00175079" w:rsidRDefault="00C93813" w:rsidP="00C93813">
      <w:pPr>
        <w:pStyle w:val="a3"/>
        <w:tabs>
          <w:tab w:val="left" w:pos="900"/>
        </w:tabs>
        <w:ind w:left="0" w:firstLine="843"/>
        <w:rPr>
          <w:b/>
        </w:rPr>
      </w:pPr>
      <w:r w:rsidRPr="00175079">
        <w:rPr>
          <w:b/>
        </w:rPr>
        <w:t>Члены оргкомитета</w:t>
      </w:r>
    </w:p>
    <w:p w:rsidR="00C93813" w:rsidRPr="00175079" w:rsidRDefault="00B77FC0" w:rsidP="00C93813">
      <w:pPr>
        <w:pStyle w:val="a3"/>
        <w:numPr>
          <w:ilvl w:val="0"/>
          <w:numId w:val="1"/>
        </w:numPr>
        <w:tabs>
          <w:tab w:val="clear" w:pos="709"/>
          <w:tab w:val="clear" w:pos="1879"/>
          <w:tab w:val="num" w:pos="1080"/>
        </w:tabs>
        <w:suppressAutoHyphens w:val="0"/>
        <w:ind w:left="0" w:firstLine="709"/>
        <w:contextualSpacing/>
      </w:pPr>
      <w:r>
        <w:t>Н.В. Мещерякова</w:t>
      </w:r>
      <w:r w:rsidR="00C93813" w:rsidRPr="00175079">
        <w:t>, ведущий специалист отдела образования.</w:t>
      </w:r>
    </w:p>
    <w:p w:rsidR="00C93813" w:rsidRPr="00175079" w:rsidRDefault="00B77FC0" w:rsidP="00C93813">
      <w:pPr>
        <w:pStyle w:val="a3"/>
        <w:numPr>
          <w:ilvl w:val="0"/>
          <w:numId w:val="1"/>
        </w:numPr>
        <w:tabs>
          <w:tab w:val="clear" w:pos="709"/>
          <w:tab w:val="clear" w:pos="1879"/>
          <w:tab w:val="num" w:pos="1080"/>
        </w:tabs>
        <w:suppressAutoHyphens w:val="0"/>
        <w:ind w:left="0" w:firstLine="709"/>
        <w:contextualSpacing/>
      </w:pPr>
      <w:r>
        <w:t>И.А. Рогожина</w:t>
      </w:r>
      <w:r w:rsidR="00C93813" w:rsidRPr="00175079">
        <w:t>, специалист отдела образования.</w:t>
      </w:r>
    </w:p>
    <w:p w:rsidR="00C93813" w:rsidRPr="00175079" w:rsidRDefault="00C93813" w:rsidP="00C93813">
      <w:pPr>
        <w:pStyle w:val="a3"/>
        <w:numPr>
          <w:ilvl w:val="0"/>
          <w:numId w:val="1"/>
        </w:numPr>
        <w:tabs>
          <w:tab w:val="clear" w:pos="709"/>
          <w:tab w:val="clear" w:pos="1879"/>
          <w:tab w:val="num" w:pos="1080"/>
        </w:tabs>
        <w:suppressAutoHyphens w:val="0"/>
        <w:ind w:left="0" w:firstLine="709"/>
        <w:contextualSpacing/>
      </w:pPr>
      <w:r w:rsidRPr="00175079">
        <w:t>Л. А. Мартынова, специалист отдела образования.</w:t>
      </w:r>
    </w:p>
    <w:p w:rsidR="00C93813" w:rsidRPr="00175079" w:rsidRDefault="00C93813" w:rsidP="00C93813">
      <w:pPr>
        <w:pStyle w:val="a3"/>
        <w:tabs>
          <w:tab w:val="clear" w:pos="709"/>
          <w:tab w:val="num" w:pos="1080"/>
        </w:tabs>
        <w:suppressAutoHyphens w:val="0"/>
        <w:ind w:left="0" w:firstLine="0"/>
        <w:contextualSpacing/>
      </w:pPr>
    </w:p>
    <w:p w:rsidR="00C93813" w:rsidRPr="00175079" w:rsidRDefault="00C93813" w:rsidP="00C9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B96" w:rsidRDefault="003D1B96"/>
    <w:sectPr w:rsidR="003D1B96" w:rsidSect="007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147"/>
    <w:multiLevelType w:val="hybridMultilevel"/>
    <w:tmpl w:val="E2FEF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03D16"/>
    <w:multiLevelType w:val="hybridMultilevel"/>
    <w:tmpl w:val="C80CF628"/>
    <w:lvl w:ilvl="0" w:tplc="335A62F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F7946E0"/>
    <w:multiLevelType w:val="hybridMultilevel"/>
    <w:tmpl w:val="72BE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43666"/>
    <w:multiLevelType w:val="hybridMultilevel"/>
    <w:tmpl w:val="BFF8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13"/>
    <w:rsid w:val="00114C30"/>
    <w:rsid w:val="003D1B96"/>
    <w:rsid w:val="004E3370"/>
    <w:rsid w:val="004E687D"/>
    <w:rsid w:val="007A46CE"/>
    <w:rsid w:val="0081690F"/>
    <w:rsid w:val="008E3076"/>
    <w:rsid w:val="00A50FFC"/>
    <w:rsid w:val="00B77FC0"/>
    <w:rsid w:val="00C03BFD"/>
    <w:rsid w:val="00C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813"/>
    <w:pPr>
      <w:tabs>
        <w:tab w:val="left" w:pos="709"/>
      </w:tabs>
      <w:suppressAutoHyphens/>
      <w:spacing w:after="0" w:line="240" w:lineRule="auto"/>
      <w:ind w:left="720"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14C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4C30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Theme="minorHAnsi" w:hAnsi="Times New Roman"/>
      <w:sz w:val="28"/>
      <w:szCs w:val="28"/>
    </w:rPr>
  </w:style>
  <w:style w:type="character" w:styleId="a4">
    <w:name w:val="Hyperlink"/>
    <w:basedOn w:val="a0"/>
    <w:uiPriority w:val="99"/>
    <w:rsid w:val="007A46CE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813"/>
    <w:pPr>
      <w:tabs>
        <w:tab w:val="left" w:pos="709"/>
      </w:tabs>
      <w:suppressAutoHyphens/>
      <w:spacing w:after="0" w:line="240" w:lineRule="auto"/>
      <w:ind w:left="720"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14C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4C30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Theme="minorHAnsi" w:hAnsi="Times New Roman"/>
      <w:sz w:val="28"/>
      <w:szCs w:val="28"/>
    </w:rPr>
  </w:style>
  <w:style w:type="character" w:styleId="a4">
    <w:name w:val="Hyperlink"/>
    <w:basedOn w:val="a0"/>
    <w:uiPriority w:val="99"/>
    <w:rsid w:val="007A46CE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2017-04-13T08:07:00Z</cp:lastPrinted>
  <dcterms:created xsi:type="dcterms:W3CDTF">2017-11-16T11:52:00Z</dcterms:created>
  <dcterms:modified xsi:type="dcterms:W3CDTF">2017-11-16T11:52:00Z</dcterms:modified>
</cp:coreProperties>
</file>